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4A30D" w14:textId="52AB8D35" w:rsidR="00384C87" w:rsidRDefault="000F21B6">
      <w:pPr>
        <w:spacing w:before="0" w:after="0"/>
        <w:rPr>
          <w:rFonts w:cs="Arial"/>
          <w:b/>
          <w:bCs/>
          <w:color w:val="000000"/>
          <w:sz w:val="28"/>
          <w:szCs w:val="28"/>
          <w:lang w:val="en-GB"/>
        </w:rPr>
      </w:pPr>
      <w:r>
        <w:rPr>
          <w:rFonts w:cs="Arial"/>
          <w:b/>
          <w:bCs/>
          <w:color w:val="000000"/>
          <w:sz w:val="28"/>
          <w:szCs w:val="28"/>
          <w:lang w:val="en-GB"/>
        </w:rPr>
        <w:t>3GPP TSG RAN WG1 #120</w:t>
      </w:r>
      <w:r>
        <w:rPr>
          <w:rFonts w:cs="Arial"/>
          <w:b/>
          <w:bCs/>
          <w:color w:val="000000"/>
          <w:sz w:val="28"/>
          <w:szCs w:val="28"/>
          <w:lang w:val="en-GB"/>
        </w:rPr>
        <w:tab/>
        <w:t xml:space="preserve">                                   </w:t>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t xml:space="preserve">       </w:t>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r>
      <w:r>
        <w:rPr>
          <w:rFonts w:cs="Arial"/>
          <w:b/>
          <w:bCs/>
          <w:color w:val="000000"/>
          <w:sz w:val="28"/>
          <w:szCs w:val="28"/>
          <w:lang w:val="en-GB"/>
        </w:rPr>
        <w:tab/>
        <w:t xml:space="preserve">                                   R1-</w:t>
      </w:r>
      <w:r w:rsidR="004D5A83">
        <w:rPr>
          <w:rFonts w:cs="Arial"/>
          <w:b/>
          <w:bCs/>
          <w:color w:val="000000"/>
          <w:sz w:val="28"/>
          <w:szCs w:val="28"/>
          <w:lang w:val="sv-SE"/>
        </w:rPr>
        <w:t>2501603</w:t>
      </w:r>
    </w:p>
    <w:p w14:paraId="31E4A30E" w14:textId="77777777" w:rsidR="00384C87" w:rsidRDefault="000F21B6">
      <w:pPr>
        <w:spacing w:before="0" w:after="0"/>
        <w:rPr>
          <w:rFonts w:cs="Arial"/>
          <w:b/>
          <w:bCs/>
          <w:color w:val="000000"/>
          <w:sz w:val="28"/>
          <w:szCs w:val="28"/>
          <w:lang w:val="en-GB"/>
        </w:rPr>
      </w:pPr>
      <w:r>
        <w:rPr>
          <w:rFonts w:cs="Arial"/>
          <w:b/>
          <w:bCs/>
          <w:color w:val="000000"/>
          <w:sz w:val="28"/>
          <w:szCs w:val="28"/>
          <w:lang w:val="en-GB"/>
        </w:rPr>
        <w:t>Athens, Greece, February 17</w:t>
      </w:r>
      <w:r>
        <w:rPr>
          <w:rFonts w:cs="Arial" w:hint="eastAsia"/>
          <w:b/>
          <w:bCs/>
          <w:color w:val="000000"/>
          <w:sz w:val="28"/>
          <w:szCs w:val="28"/>
          <w:vertAlign w:val="superscript"/>
          <w:lang w:val="en-GB"/>
        </w:rPr>
        <w:t>th</w:t>
      </w:r>
      <w:r>
        <w:rPr>
          <w:rFonts w:cs="Arial"/>
          <w:b/>
          <w:bCs/>
          <w:color w:val="000000"/>
          <w:sz w:val="28"/>
          <w:szCs w:val="28"/>
          <w:lang w:val="en-GB"/>
        </w:rPr>
        <w:t xml:space="preserve"> – 21</w:t>
      </w:r>
      <w:r>
        <w:rPr>
          <w:rFonts w:cs="Arial"/>
          <w:b/>
          <w:bCs/>
          <w:color w:val="000000"/>
          <w:sz w:val="28"/>
          <w:szCs w:val="28"/>
          <w:vertAlign w:val="superscript"/>
          <w:lang w:val="en-GB"/>
        </w:rPr>
        <w:t>st</w:t>
      </w:r>
      <w:r>
        <w:rPr>
          <w:rFonts w:cs="Arial"/>
          <w:b/>
          <w:bCs/>
          <w:color w:val="000000"/>
          <w:sz w:val="28"/>
          <w:szCs w:val="28"/>
          <w:lang w:val="en-GB"/>
        </w:rPr>
        <w:t>, 2025</w:t>
      </w:r>
    </w:p>
    <w:p w14:paraId="31E4A30F" w14:textId="77777777" w:rsidR="00384C87" w:rsidRDefault="00384C87">
      <w:pPr>
        <w:snapToGrid w:val="0"/>
        <w:spacing w:after="0"/>
        <w:rPr>
          <w:rFonts w:cs="Arial"/>
          <w:b/>
          <w:color w:val="000000"/>
          <w:sz w:val="28"/>
          <w:szCs w:val="28"/>
        </w:rPr>
      </w:pPr>
    </w:p>
    <w:p w14:paraId="31E4A310" w14:textId="77777777" w:rsidR="00384C87" w:rsidRDefault="000F21B6">
      <w:pPr>
        <w:ind w:left="1800" w:hanging="1800"/>
        <w:rPr>
          <w:b/>
          <w:color w:val="000000"/>
          <w:sz w:val="24"/>
          <w:szCs w:val="24"/>
        </w:rPr>
      </w:pPr>
      <w:r>
        <w:rPr>
          <w:b/>
          <w:color w:val="000000"/>
          <w:sz w:val="24"/>
          <w:szCs w:val="24"/>
        </w:rPr>
        <w:t>Agenda Item:</w:t>
      </w:r>
      <w:r>
        <w:rPr>
          <w:b/>
          <w:color w:val="000000"/>
          <w:sz w:val="24"/>
          <w:szCs w:val="24"/>
        </w:rPr>
        <w:tab/>
        <w:t>9.15.4</w:t>
      </w:r>
    </w:p>
    <w:p w14:paraId="31E4A311" w14:textId="77777777" w:rsidR="00384C87" w:rsidRDefault="000F21B6">
      <w:pPr>
        <w:ind w:left="1800" w:hanging="1800"/>
        <w:rPr>
          <w:b/>
          <w:color w:val="000000"/>
          <w:sz w:val="24"/>
          <w:szCs w:val="24"/>
        </w:rPr>
      </w:pPr>
      <w:r>
        <w:rPr>
          <w:b/>
          <w:color w:val="000000"/>
          <w:sz w:val="24"/>
          <w:szCs w:val="24"/>
        </w:rPr>
        <w:t>Source:</w:t>
      </w:r>
      <w:r>
        <w:rPr>
          <w:b/>
          <w:color w:val="000000"/>
          <w:sz w:val="24"/>
          <w:szCs w:val="24"/>
        </w:rPr>
        <w:tab/>
        <w:t>Moderator (AT&amp;T)</w:t>
      </w:r>
    </w:p>
    <w:p w14:paraId="31E4A312" w14:textId="77777777" w:rsidR="00384C87" w:rsidRDefault="000F21B6">
      <w:pPr>
        <w:ind w:left="1800" w:hanging="1800"/>
        <w:rPr>
          <w:b/>
          <w:color w:val="000000"/>
          <w:sz w:val="24"/>
          <w:szCs w:val="24"/>
        </w:rPr>
      </w:pPr>
      <w:r>
        <w:rPr>
          <w:b/>
          <w:color w:val="000000"/>
          <w:sz w:val="24"/>
          <w:szCs w:val="24"/>
        </w:rPr>
        <w:t>Title:</w:t>
      </w:r>
      <w:r>
        <w:rPr>
          <w:b/>
          <w:color w:val="000000"/>
          <w:sz w:val="24"/>
          <w:szCs w:val="24"/>
        </w:rPr>
        <w:tab/>
        <w:t xml:space="preserve">Summary of </w:t>
      </w:r>
      <w:bookmarkStart w:id="0" w:name="_Toc189288988"/>
      <w:bookmarkStart w:id="1" w:name="_Toc189898417"/>
      <w:r>
        <w:rPr>
          <w:rFonts w:hint="eastAsia"/>
          <w:b/>
          <w:color w:val="000000"/>
          <w:sz w:val="24"/>
          <w:szCs w:val="24"/>
          <w:lang w:val="en-GB"/>
        </w:rPr>
        <w:t>U</w:t>
      </w:r>
      <w:r>
        <w:rPr>
          <w:b/>
          <w:color w:val="000000"/>
          <w:sz w:val="24"/>
          <w:szCs w:val="24"/>
          <w:lang w:val="en-GB"/>
        </w:rPr>
        <w:t>E features for</w:t>
      </w:r>
      <w:bookmarkEnd w:id="0"/>
      <w:bookmarkEnd w:id="1"/>
      <w:r>
        <w:rPr>
          <w:b/>
          <w:color w:val="000000"/>
          <w:sz w:val="24"/>
          <w:szCs w:val="24"/>
          <w:lang w:val="en-GB"/>
        </w:rPr>
        <w:t xml:space="preserve"> enhancements of network energy savings for NR</w:t>
      </w:r>
    </w:p>
    <w:p w14:paraId="31E4A313" w14:textId="77777777" w:rsidR="00384C87" w:rsidRDefault="000F21B6">
      <w:pPr>
        <w:ind w:left="1800" w:hanging="1800"/>
        <w:rPr>
          <w:b/>
          <w:color w:val="000000"/>
          <w:sz w:val="24"/>
          <w:szCs w:val="24"/>
        </w:rPr>
      </w:pPr>
      <w:r>
        <w:rPr>
          <w:b/>
          <w:color w:val="000000"/>
          <w:sz w:val="24"/>
          <w:szCs w:val="24"/>
        </w:rPr>
        <w:t>Document for:</w:t>
      </w:r>
      <w:r>
        <w:rPr>
          <w:b/>
          <w:color w:val="000000"/>
          <w:sz w:val="24"/>
          <w:szCs w:val="24"/>
        </w:rPr>
        <w:tab/>
      </w:r>
      <w:bookmarkStart w:id="2" w:name="DocumentFor"/>
      <w:bookmarkEnd w:id="2"/>
      <w:r>
        <w:rPr>
          <w:b/>
          <w:color w:val="000000"/>
          <w:sz w:val="24"/>
          <w:szCs w:val="24"/>
        </w:rPr>
        <w:t>Discussion/Decision</w:t>
      </w:r>
    </w:p>
    <w:p w14:paraId="31E4A314" w14:textId="77777777" w:rsidR="00384C87" w:rsidRDefault="00384C87">
      <w:pPr>
        <w:rPr>
          <w:b/>
          <w:color w:val="000000"/>
          <w:sz w:val="24"/>
          <w:szCs w:val="24"/>
        </w:rPr>
      </w:pPr>
    </w:p>
    <w:p w14:paraId="31E4A315" w14:textId="77777777" w:rsidR="00384C87" w:rsidRDefault="000F21B6">
      <w:pPr>
        <w:pStyle w:val="Heading1"/>
        <w:numPr>
          <w:ilvl w:val="0"/>
          <w:numId w:val="22"/>
        </w:numPr>
        <w:jc w:val="both"/>
        <w:rPr>
          <w:color w:val="000000"/>
        </w:rPr>
      </w:pPr>
      <w:r>
        <w:rPr>
          <w:color w:val="000000"/>
        </w:rPr>
        <w:t>Introduction</w:t>
      </w:r>
    </w:p>
    <w:p w14:paraId="31E4A316" w14:textId="77777777" w:rsidR="00384C87" w:rsidRDefault="000F21B6">
      <w:pPr>
        <w:pStyle w:val="maintext"/>
        <w:ind w:firstLineChars="90" w:firstLine="180"/>
        <w:rPr>
          <w:rFonts w:ascii="Calibri" w:hAnsi="Calibri" w:cs="Arial"/>
          <w:color w:val="000000"/>
        </w:rPr>
      </w:pPr>
      <w:r>
        <w:rPr>
          <w:rFonts w:ascii="Calibri" w:hAnsi="Calibri" w:cs="Arial"/>
          <w:color w:val="000000"/>
          <w:lang w:val="en-US"/>
        </w:rPr>
        <w:t>This document presents the summary of email discussion [120-R19-UE_features] during RAN1 #120.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384C87" w14:paraId="31E4A31A" w14:textId="77777777">
        <w:tc>
          <w:tcPr>
            <w:tcW w:w="22381" w:type="dxa"/>
            <w:tcBorders>
              <w:top w:val="single" w:sz="4" w:space="0" w:color="auto"/>
              <w:left w:val="single" w:sz="4" w:space="0" w:color="auto"/>
              <w:bottom w:val="single" w:sz="4" w:space="0" w:color="auto"/>
              <w:right w:val="single" w:sz="4" w:space="0" w:color="auto"/>
            </w:tcBorders>
            <w:shd w:val="clear" w:color="auto" w:fill="auto"/>
          </w:tcPr>
          <w:p w14:paraId="31E4A317" w14:textId="77777777" w:rsidR="00384C87" w:rsidRDefault="000F21B6">
            <w:pPr>
              <w:rPr>
                <w:highlight w:val="cyan"/>
              </w:rPr>
            </w:pPr>
            <w:r>
              <w:rPr>
                <w:highlight w:val="cyan"/>
                <w:lang w:eastAsia="zh-CN"/>
              </w:rPr>
              <w:t>[120-R19-UE_features] Email discussion on Rel-19 UE features – Ralf (AT&amp;T), Naoya (DOCOMO)</w:t>
            </w:r>
          </w:p>
          <w:p w14:paraId="31E4A318" w14:textId="77777777" w:rsidR="00384C87" w:rsidRDefault="000F21B6">
            <w:pPr>
              <w:numPr>
                <w:ilvl w:val="0"/>
                <w:numId w:val="23"/>
              </w:numPr>
              <w:spacing w:before="0" w:after="0" w:line="240" w:lineRule="auto"/>
              <w:jc w:val="left"/>
              <w:rPr>
                <w:lang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r>
              <w:rPr>
                <w:highlight w:val="cyan"/>
                <w:lang w:eastAsia="zh-CN"/>
              </w:rPr>
              <w:t>etc</w:t>
            </w:r>
            <w:proofErr w:type="spellEnd"/>
          </w:p>
          <w:p w14:paraId="31E4A319" w14:textId="77777777" w:rsidR="00384C87" w:rsidRDefault="00384C87">
            <w:pPr>
              <w:spacing w:before="0" w:after="0" w:line="240" w:lineRule="auto"/>
              <w:jc w:val="left"/>
              <w:rPr>
                <w:rFonts w:eastAsia="游ゴ シ ッ ク" w:cs="Arial"/>
                <w:color w:val="212121"/>
                <w:sz w:val="21"/>
                <w:szCs w:val="21"/>
              </w:rPr>
            </w:pPr>
          </w:p>
        </w:tc>
      </w:tr>
    </w:tbl>
    <w:p w14:paraId="31E4A31B" w14:textId="77777777" w:rsidR="00384C87" w:rsidRDefault="000F21B6">
      <w:pPr>
        <w:pStyle w:val="maintext"/>
        <w:ind w:firstLineChars="90" w:firstLine="180"/>
        <w:rPr>
          <w:rFonts w:ascii="Calibri" w:hAnsi="Calibri" w:cs="Arial"/>
          <w:color w:val="000000"/>
        </w:rPr>
      </w:pPr>
      <w:r>
        <w:rPr>
          <w:rFonts w:ascii="Calibri" w:hAnsi="Calibri" w:cs="Arial"/>
          <w:color w:val="000000"/>
          <w:lang w:val="en-US"/>
        </w:rPr>
        <w:t xml:space="preserve">The following was discussed during RAN1 #120 within the scope of [120-R19-UE_features]. </w:t>
      </w:r>
    </w:p>
    <w:p w14:paraId="31E4A31C" w14:textId="77777777" w:rsidR="00384C87" w:rsidRDefault="000F21B6">
      <w:pPr>
        <w:pStyle w:val="Heading1"/>
        <w:numPr>
          <w:ilvl w:val="0"/>
          <w:numId w:val="22"/>
        </w:numPr>
        <w:jc w:val="both"/>
        <w:rPr>
          <w:color w:val="000000"/>
        </w:rPr>
      </w:pPr>
      <w:r>
        <w:rPr>
          <w:color w:val="000000"/>
        </w:rPr>
        <w:t>Summary of Contributions Submitted to RAN1 #120</w:t>
      </w:r>
    </w:p>
    <w:p w14:paraId="31E4A31D" w14:textId="77777777" w:rsidR="00384C87" w:rsidRDefault="000F21B6">
      <w:pPr>
        <w:pStyle w:val="maintext"/>
        <w:ind w:firstLineChars="90" w:firstLine="180"/>
        <w:rPr>
          <w:rFonts w:ascii="Calibri" w:hAnsi="Calibri" w:cs="Arial"/>
          <w:lang w:val="en-US"/>
        </w:rPr>
      </w:pPr>
      <w:r>
        <w:rPr>
          <w:rFonts w:ascii="Calibri" w:hAnsi="Calibri" w:cs="Arial"/>
          <w:lang w:val="en-US"/>
        </w:rPr>
        <w:t>The following is the moderator’s summary of contributions submitted to RAN1 #120 in this agenda item.</w:t>
      </w:r>
    </w:p>
    <w:p w14:paraId="31E4A31E" w14:textId="77777777" w:rsidR="00384C87" w:rsidRDefault="00384C87">
      <w:pPr>
        <w:pStyle w:val="maintext"/>
        <w:ind w:firstLineChars="90" w:firstLine="180"/>
        <w:rPr>
          <w:rFonts w:ascii="Calibri" w:hAnsi="Calibri" w:cs="Arial"/>
          <w:lang w:val="en-US"/>
        </w:rPr>
      </w:pPr>
    </w:p>
    <w:p w14:paraId="31E4A31F" w14:textId="77777777" w:rsidR="00384C87" w:rsidRDefault="000F21B6">
      <w:pPr>
        <w:pStyle w:val="Heading2"/>
        <w:numPr>
          <w:ilvl w:val="1"/>
          <w:numId w:val="22"/>
        </w:numPr>
        <w:jc w:val="both"/>
        <w:rPr>
          <w:color w:val="000000"/>
        </w:rPr>
      </w:pPr>
      <w:bookmarkStart w:id="3" w:name="_Toc189898384"/>
      <w:bookmarkStart w:id="4" w:name="_Toc189288955"/>
      <w:r>
        <w:rPr>
          <w:color w:val="000000"/>
          <w:lang w:val="en-GB"/>
        </w:rPr>
        <w:t xml:space="preserve">On-demand SSB </w:t>
      </w:r>
      <w:proofErr w:type="spellStart"/>
      <w:r>
        <w:rPr>
          <w:color w:val="000000"/>
          <w:lang w:val="en-GB"/>
        </w:rPr>
        <w:t>SCell</w:t>
      </w:r>
      <w:proofErr w:type="spellEnd"/>
      <w:r>
        <w:rPr>
          <w:color w:val="000000"/>
          <w:lang w:val="en-GB"/>
        </w:rPr>
        <w:t xml:space="preserve"> operation</w:t>
      </w:r>
      <w:bookmarkEnd w:id="3"/>
      <w:bookmarkEnd w:id="4"/>
    </w:p>
    <w:p w14:paraId="31E4A320" w14:textId="77777777" w:rsidR="00384C87" w:rsidRDefault="00384C87"/>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384C87" w14:paraId="31E4A323"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31E4A321" w14:textId="77777777" w:rsidR="00384C87" w:rsidRDefault="000F21B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1E4A322" w14:textId="77777777" w:rsidR="00384C87" w:rsidRDefault="000F21B6">
            <w:pPr>
              <w:jc w:val="left"/>
              <w:rPr>
                <w:rFonts w:ascii="Calibri" w:eastAsia="MS Mincho" w:hAnsi="Calibri" w:cs="Calibri"/>
                <w:color w:val="000000"/>
              </w:rPr>
            </w:pPr>
            <w:r>
              <w:rPr>
                <w:rFonts w:ascii="Calibri" w:eastAsia="MS Mincho" w:hAnsi="Calibri" w:cs="Calibri"/>
                <w:color w:val="000000"/>
              </w:rPr>
              <w:t>Summary</w:t>
            </w:r>
          </w:p>
        </w:tc>
      </w:tr>
      <w:tr w:rsidR="00384C87" w14:paraId="31E4A352" w14:textId="77777777">
        <w:tc>
          <w:tcPr>
            <w:tcW w:w="1844" w:type="dxa"/>
            <w:tcBorders>
              <w:top w:val="single" w:sz="4" w:space="0" w:color="auto"/>
              <w:left w:val="single" w:sz="4" w:space="0" w:color="auto"/>
              <w:bottom w:val="single" w:sz="4" w:space="0" w:color="auto"/>
              <w:right w:val="single" w:sz="4" w:space="0" w:color="auto"/>
            </w:tcBorders>
          </w:tcPr>
          <w:p w14:paraId="31E4A324" w14:textId="77777777" w:rsidR="00384C87" w:rsidRDefault="000F21B6">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_Ref190267157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325" w14:textId="77777777" w:rsidR="00384C87" w:rsidRDefault="000F21B6">
            <w:pPr>
              <w:spacing w:beforeLines="30" w:before="72" w:after="0" w:line="60" w:lineRule="atLeast"/>
              <w:rPr>
                <w:sz w:val="22"/>
                <w:szCs w:val="22"/>
                <w:lang w:eastAsia="zh-CN"/>
              </w:rPr>
            </w:pPr>
            <w:bookmarkStart w:id="5" w:name="OLE_LINK66"/>
            <w:bookmarkStart w:id="6" w:name="OLE_LINK67"/>
            <w:r>
              <w:rPr>
                <w:sz w:val="22"/>
                <w:szCs w:val="22"/>
                <w:lang w:eastAsia="zh-CN"/>
              </w:rPr>
              <w:t xml:space="preserve">Based on the agreement of #117 meeting, </w:t>
            </w:r>
            <w:bookmarkEnd w:id="5"/>
            <w:bookmarkEnd w:id="6"/>
            <w:r>
              <w:rPr>
                <w:sz w:val="22"/>
                <w:szCs w:val="22"/>
                <w:lang w:eastAsia="zh-CN"/>
              </w:rPr>
              <w:t xml:space="preserve">both RRC based </w:t>
            </w:r>
            <w:proofErr w:type="spellStart"/>
            <w:r>
              <w:rPr>
                <w:sz w:val="22"/>
                <w:szCs w:val="22"/>
                <w:lang w:eastAsia="zh-CN"/>
              </w:rPr>
              <w:t>signalling</w:t>
            </w:r>
            <w:proofErr w:type="spellEnd"/>
            <w:r>
              <w:rPr>
                <w:sz w:val="22"/>
                <w:szCs w:val="22"/>
                <w:lang w:eastAsia="zh-CN"/>
              </w:rPr>
              <w:t xml:space="preserve"> and MAC CE based </w:t>
            </w:r>
            <w:proofErr w:type="spellStart"/>
            <w:r>
              <w:rPr>
                <w:sz w:val="22"/>
                <w:szCs w:val="22"/>
                <w:lang w:eastAsia="zh-CN"/>
              </w:rPr>
              <w:t>signalling</w:t>
            </w:r>
            <w:proofErr w:type="spellEnd"/>
            <w:r>
              <w:rPr>
                <w:sz w:val="22"/>
                <w:szCs w:val="22"/>
                <w:lang w:eastAsia="zh-CN"/>
              </w:rPr>
              <w:t xml:space="preserve"> are supported to indicate on-demand SSB transmission on the cell. For MAC CE based </w:t>
            </w:r>
            <w:proofErr w:type="spellStart"/>
            <w:r>
              <w:rPr>
                <w:sz w:val="22"/>
                <w:szCs w:val="22"/>
                <w:lang w:eastAsia="zh-CN"/>
              </w:rPr>
              <w:t>signalling</w:t>
            </w:r>
            <w:proofErr w:type="spellEnd"/>
            <w:r>
              <w:rPr>
                <w:sz w:val="22"/>
                <w:szCs w:val="22"/>
                <w:lang w:eastAsia="zh-CN"/>
              </w:rPr>
              <w:t xml:space="preserve">, UE needs to follow the timeline to determine the SSB time domain positions of OD SSB on the cell, which is more stringent than RRC based </w:t>
            </w:r>
            <w:proofErr w:type="spellStart"/>
            <w:r>
              <w:rPr>
                <w:sz w:val="22"/>
                <w:szCs w:val="22"/>
                <w:lang w:eastAsia="zh-CN"/>
              </w:rPr>
              <w:t>signalling</w:t>
            </w:r>
            <w:proofErr w:type="spellEnd"/>
            <w:r>
              <w:rPr>
                <w:sz w:val="22"/>
                <w:szCs w:val="22"/>
                <w:lang w:eastAsia="zh-CN"/>
              </w:rPr>
              <w:t xml:space="preserve">. Therefore, separate UE capabilities can be introduced for RRC based </w:t>
            </w:r>
            <w:proofErr w:type="spellStart"/>
            <w:r>
              <w:rPr>
                <w:sz w:val="22"/>
                <w:szCs w:val="22"/>
                <w:lang w:eastAsia="zh-CN"/>
              </w:rPr>
              <w:t>signalling</w:t>
            </w:r>
            <w:proofErr w:type="spellEnd"/>
            <w:r>
              <w:rPr>
                <w:sz w:val="22"/>
                <w:szCs w:val="22"/>
                <w:lang w:eastAsia="zh-CN"/>
              </w:rPr>
              <w:t xml:space="preserve"> and MAC CE based </w:t>
            </w:r>
            <w:proofErr w:type="spellStart"/>
            <w:r>
              <w:rPr>
                <w:sz w:val="22"/>
                <w:szCs w:val="22"/>
                <w:lang w:eastAsia="zh-CN"/>
              </w:rPr>
              <w:t>signalling</w:t>
            </w:r>
            <w:proofErr w:type="spellEnd"/>
            <w:r>
              <w:rPr>
                <w:sz w:val="22"/>
                <w:szCs w:val="22"/>
                <w:lang w:eastAsia="zh-CN"/>
              </w:rPr>
              <w:t xml:space="preserve"> to indicate on-demand SSB transmission.</w:t>
            </w:r>
          </w:p>
          <w:p w14:paraId="31E4A326" w14:textId="77777777" w:rsidR="00384C87" w:rsidRDefault="000F21B6">
            <w:pPr>
              <w:spacing w:beforeLines="30" w:before="72" w:after="0" w:line="60" w:lineRule="atLeast"/>
              <w:rPr>
                <w:sz w:val="22"/>
                <w:szCs w:val="22"/>
                <w:lang w:eastAsia="zh-CN"/>
              </w:rPr>
            </w:pPr>
            <w:r>
              <w:rPr>
                <w:b/>
                <w:sz w:val="22"/>
                <w:lang w:eastAsia="zh-CN"/>
              </w:rPr>
              <w:t xml:space="preserve">Proposal 1: For on-demand SSB </w:t>
            </w:r>
            <w:proofErr w:type="spellStart"/>
            <w:r>
              <w:rPr>
                <w:b/>
                <w:sz w:val="22"/>
                <w:lang w:eastAsia="zh-CN"/>
              </w:rPr>
              <w:t>SCell</w:t>
            </w:r>
            <w:proofErr w:type="spellEnd"/>
            <w:r>
              <w:rPr>
                <w:b/>
                <w:sz w:val="22"/>
                <w:lang w:eastAsia="zh-CN"/>
              </w:rPr>
              <w:t xml:space="preserve"> operation, introduce </w:t>
            </w:r>
            <w:r>
              <w:rPr>
                <w:b/>
                <w:sz w:val="22"/>
                <w:szCs w:val="22"/>
                <w:lang w:eastAsia="zh-CN"/>
              </w:rPr>
              <w:t xml:space="preserve">separate UE capabilities for RRC based </w:t>
            </w:r>
            <w:proofErr w:type="spellStart"/>
            <w:r>
              <w:rPr>
                <w:b/>
                <w:sz w:val="22"/>
                <w:szCs w:val="22"/>
                <w:lang w:eastAsia="zh-CN"/>
              </w:rPr>
              <w:t>signalling</w:t>
            </w:r>
            <w:proofErr w:type="spellEnd"/>
            <w:r>
              <w:rPr>
                <w:b/>
                <w:sz w:val="22"/>
                <w:szCs w:val="22"/>
                <w:lang w:eastAsia="zh-CN"/>
              </w:rPr>
              <w:t xml:space="preserve"> and MAC CE based </w:t>
            </w:r>
            <w:proofErr w:type="spellStart"/>
            <w:r>
              <w:rPr>
                <w:b/>
                <w:sz w:val="22"/>
                <w:szCs w:val="22"/>
                <w:lang w:eastAsia="zh-CN"/>
              </w:rPr>
              <w:t>signalling</w:t>
            </w:r>
            <w:proofErr w:type="spellEnd"/>
            <w:r>
              <w:rPr>
                <w:b/>
                <w:sz w:val="22"/>
                <w:szCs w:val="22"/>
                <w:lang w:eastAsia="zh-CN"/>
              </w:rPr>
              <w:t xml:space="preserve"> to indicate on-demand SSB transmission.</w:t>
            </w:r>
          </w:p>
          <w:p w14:paraId="31E4A327" w14:textId="77777777" w:rsidR="00384C87" w:rsidRDefault="000F21B6">
            <w:pPr>
              <w:spacing w:beforeLines="30" w:before="72" w:after="0" w:line="60" w:lineRule="atLeast"/>
              <w:rPr>
                <w:sz w:val="22"/>
                <w:szCs w:val="22"/>
                <w:lang w:eastAsia="zh-CN"/>
              </w:rPr>
            </w:pPr>
            <w:r>
              <w:rPr>
                <w:sz w:val="22"/>
                <w:szCs w:val="22"/>
                <w:lang w:eastAsia="zh-CN"/>
              </w:rPr>
              <w:t xml:space="preserve">Based on the agreement of #118 meeting, RRC based </w:t>
            </w:r>
            <w:proofErr w:type="spellStart"/>
            <w:r>
              <w:rPr>
                <w:sz w:val="22"/>
                <w:szCs w:val="22"/>
                <w:lang w:eastAsia="zh-CN"/>
              </w:rPr>
              <w:t>signalling</w:t>
            </w:r>
            <w:proofErr w:type="spellEnd"/>
            <w:r>
              <w:rPr>
                <w:sz w:val="22"/>
                <w:szCs w:val="22"/>
                <w:lang w:eastAsia="zh-CN"/>
              </w:rPr>
              <w:t xml:space="preserve"> to indicate on-demand SSB transmission on the cell is supported at least for the case where this RRC also configures the </w:t>
            </w:r>
            <w:proofErr w:type="spellStart"/>
            <w:r>
              <w:rPr>
                <w:sz w:val="22"/>
                <w:szCs w:val="22"/>
                <w:lang w:eastAsia="zh-CN"/>
              </w:rPr>
              <w:t>SCell</w:t>
            </w:r>
            <w:proofErr w:type="spellEnd"/>
            <w:r>
              <w:rPr>
                <w:sz w:val="22"/>
                <w:szCs w:val="22"/>
                <w:lang w:eastAsia="zh-CN"/>
              </w:rPr>
              <w:t xml:space="preserve">, activates the </w:t>
            </w:r>
            <w:proofErr w:type="spellStart"/>
            <w:r>
              <w:rPr>
                <w:sz w:val="22"/>
                <w:szCs w:val="22"/>
                <w:lang w:eastAsia="zh-CN"/>
              </w:rPr>
              <w:t>SCell</w:t>
            </w:r>
            <w:proofErr w:type="spellEnd"/>
            <w:r>
              <w:rPr>
                <w:sz w:val="22"/>
                <w:szCs w:val="22"/>
                <w:lang w:eastAsia="zh-CN"/>
              </w:rPr>
              <w:t xml:space="preserve">, and provides on-demand SSB configuration. However, only UE supporting </w:t>
            </w:r>
            <w:r>
              <w:rPr>
                <w:i/>
                <w:iCs/>
              </w:rPr>
              <w:t>directMCG-SCellActivation-r16</w:t>
            </w:r>
            <w:r>
              <w:rPr>
                <w:sz w:val="22"/>
                <w:szCs w:val="22"/>
                <w:lang w:eastAsia="zh-CN"/>
              </w:rPr>
              <w:t xml:space="preserve"> or </w:t>
            </w:r>
            <w:r>
              <w:rPr>
                <w:i/>
                <w:iCs/>
              </w:rPr>
              <w:t>directSCG-SCellActivation-r16</w:t>
            </w:r>
            <w:r>
              <w:rPr>
                <w:sz w:val="22"/>
                <w:szCs w:val="22"/>
                <w:lang w:eastAsia="zh-CN"/>
              </w:rPr>
              <w:t xml:space="preserve"> can support direct NR </w:t>
            </w:r>
            <w:proofErr w:type="spellStart"/>
            <w:r>
              <w:rPr>
                <w:sz w:val="22"/>
                <w:szCs w:val="22"/>
                <w:lang w:eastAsia="zh-CN"/>
              </w:rPr>
              <w:t>SCell</w:t>
            </w:r>
            <w:proofErr w:type="spellEnd"/>
            <w:r>
              <w:rPr>
                <w:sz w:val="22"/>
                <w:szCs w:val="22"/>
                <w:lang w:eastAsia="zh-CN"/>
              </w:rPr>
              <w:t xml:space="preserve"> activation upon </w:t>
            </w:r>
            <w:proofErr w:type="spellStart"/>
            <w:r>
              <w:rPr>
                <w:sz w:val="22"/>
                <w:szCs w:val="22"/>
                <w:lang w:eastAsia="zh-CN"/>
              </w:rPr>
              <w:t>SCell</w:t>
            </w:r>
            <w:proofErr w:type="spellEnd"/>
            <w:r>
              <w:rPr>
                <w:sz w:val="22"/>
                <w:szCs w:val="22"/>
                <w:lang w:eastAsia="zh-CN"/>
              </w:rPr>
              <w:t xml:space="preserve"> addition via RRC </w:t>
            </w:r>
            <w:proofErr w:type="spellStart"/>
            <w:r>
              <w:rPr>
                <w:sz w:val="22"/>
                <w:szCs w:val="22"/>
                <w:lang w:eastAsia="zh-CN"/>
              </w:rPr>
              <w:t>signalling</w:t>
            </w:r>
            <w:proofErr w:type="spellEnd"/>
            <w:r>
              <w:rPr>
                <w:sz w:val="22"/>
                <w:szCs w:val="22"/>
                <w:lang w:eastAsia="zh-CN"/>
              </w:rPr>
              <w:t xml:space="preserve">. It is proposed to </w:t>
            </w:r>
            <w:bookmarkStart w:id="7" w:name="OLE_LINK68"/>
            <w:bookmarkStart w:id="8" w:name="OLE_LINK69"/>
            <w:r>
              <w:rPr>
                <w:sz w:val="22"/>
                <w:szCs w:val="22"/>
                <w:lang w:eastAsia="zh-CN"/>
              </w:rPr>
              <w:t xml:space="preserve">add </w:t>
            </w:r>
            <w:r>
              <w:rPr>
                <w:i/>
                <w:iCs/>
              </w:rPr>
              <w:t>directMCG-SCellActivation-r16</w:t>
            </w:r>
            <w:r>
              <w:rPr>
                <w:sz w:val="22"/>
                <w:szCs w:val="22"/>
                <w:lang w:eastAsia="zh-CN"/>
              </w:rPr>
              <w:t xml:space="preserve"> or </w:t>
            </w:r>
            <w:r>
              <w:rPr>
                <w:i/>
                <w:iCs/>
              </w:rPr>
              <w:t xml:space="preserve">directSCG-SCellActivation-r16 </w:t>
            </w:r>
            <w:r>
              <w:rPr>
                <w:sz w:val="22"/>
                <w:szCs w:val="22"/>
                <w:lang w:eastAsia="zh-CN"/>
              </w:rPr>
              <w:t xml:space="preserve">as the prerequisite FGs for the UE capability of RRC based </w:t>
            </w:r>
            <w:proofErr w:type="spellStart"/>
            <w:r>
              <w:rPr>
                <w:sz w:val="22"/>
                <w:szCs w:val="22"/>
                <w:lang w:eastAsia="zh-CN"/>
              </w:rPr>
              <w:t>signalling</w:t>
            </w:r>
            <w:proofErr w:type="spellEnd"/>
            <w:r>
              <w:rPr>
                <w:sz w:val="22"/>
                <w:szCs w:val="22"/>
                <w:lang w:eastAsia="zh-CN"/>
              </w:rPr>
              <w:t xml:space="preserve"> to indicate on-demand SSB transmission.</w:t>
            </w:r>
            <w:bookmarkEnd w:id="7"/>
            <w:bookmarkEnd w:id="8"/>
          </w:p>
          <w:p w14:paraId="31E4A328" w14:textId="77777777" w:rsidR="00384C87" w:rsidRDefault="000F21B6">
            <w:pPr>
              <w:spacing w:beforeLines="30" w:before="72" w:after="0" w:line="60" w:lineRule="atLeast"/>
              <w:rPr>
                <w:sz w:val="22"/>
                <w:szCs w:val="22"/>
                <w:lang w:eastAsia="zh-CN"/>
              </w:rPr>
            </w:pPr>
            <w:r>
              <w:rPr>
                <w:b/>
                <w:sz w:val="22"/>
                <w:lang w:eastAsia="zh-CN"/>
              </w:rPr>
              <w:t xml:space="preserve">Proposal 2: For on-demand SSB </w:t>
            </w:r>
            <w:proofErr w:type="spellStart"/>
            <w:r>
              <w:rPr>
                <w:b/>
                <w:sz w:val="22"/>
                <w:lang w:eastAsia="zh-CN"/>
              </w:rPr>
              <w:t>SCell</w:t>
            </w:r>
            <w:proofErr w:type="spellEnd"/>
            <w:r>
              <w:rPr>
                <w:b/>
                <w:sz w:val="22"/>
                <w:lang w:eastAsia="zh-CN"/>
              </w:rPr>
              <w:t xml:space="preserve"> operation, </w:t>
            </w:r>
            <w:r>
              <w:rPr>
                <w:b/>
                <w:sz w:val="22"/>
                <w:szCs w:val="22"/>
                <w:lang w:eastAsia="zh-CN"/>
              </w:rPr>
              <w:t xml:space="preserve">add </w:t>
            </w:r>
            <w:r>
              <w:rPr>
                <w:b/>
                <w:i/>
                <w:iCs/>
              </w:rPr>
              <w:t>directMCG-SCellActivation-r16</w:t>
            </w:r>
            <w:r>
              <w:rPr>
                <w:b/>
                <w:sz w:val="22"/>
                <w:szCs w:val="22"/>
                <w:lang w:eastAsia="zh-CN"/>
              </w:rPr>
              <w:t xml:space="preserve"> or </w:t>
            </w:r>
            <w:r>
              <w:rPr>
                <w:b/>
                <w:i/>
                <w:iCs/>
              </w:rPr>
              <w:t xml:space="preserve">directSCG-SCellActivation-r16 </w:t>
            </w:r>
            <w:r>
              <w:rPr>
                <w:b/>
                <w:sz w:val="22"/>
                <w:szCs w:val="22"/>
                <w:lang w:eastAsia="zh-CN"/>
              </w:rPr>
              <w:t xml:space="preserve">as the </w:t>
            </w:r>
            <w:r>
              <w:rPr>
                <w:rFonts w:cs="Arial"/>
                <w:b/>
                <w:color w:val="000000" w:themeColor="text1"/>
                <w:szCs w:val="18"/>
              </w:rPr>
              <w:t xml:space="preserve">Prerequisite FGs for the UE capability of </w:t>
            </w:r>
            <w:r>
              <w:rPr>
                <w:b/>
                <w:sz w:val="22"/>
                <w:szCs w:val="22"/>
                <w:lang w:eastAsia="zh-CN"/>
              </w:rPr>
              <w:t xml:space="preserve">RRC based </w:t>
            </w:r>
            <w:proofErr w:type="spellStart"/>
            <w:r>
              <w:rPr>
                <w:b/>
                <w:sz w:val="22"/>
                <w:szCs w:val="22"/>
                <w:lang w:eastAsia="zh-CN"/>
              </w:rPr>
              <w:t>signalling</w:t>
            </w:r>
            <w:proofErr w:type="spellEnd"/>
            <w:r>
              <w:rPr>
                <w:b/>
                <w:sz w:val="22"/>
                <w:szCs w:val="22"/>
                <w:lang w:eastAsia="zh-CN"/>
              </w:rPr>
              <w:t xml:space="preserve"> to indicate on-demand SSB transmission.</w:t>
            </w:r>
          </w:p>
          <w:p w14:paraId="31E4A329" w14:textId="77777777" w:rsidR="00384C87" w:rsidRDefault="000F21B6">
            <w:pPr>
              <w:spacing w:beforeLines="30" w:before="72" w:after="0" w:line="60" w:lineRule="atLeast"/>
              <w:rPr>
                <w:sz w:val="22"/>
                <w:szCs w:val="22"/>
                <w:lang w:eastAsia="zh-CN"/>
              </w:rPr>
            </w:pPr>
            <w:r>
              <w:rPr>
                <w:rFonts w:eastAsiaTheme="minorEastAsia" w:hint="eastAsia"/>
                <w:sz w:val="22"/>
                <w:szCs w:val="22"/>
                <w:lang w:eastAsia="zh-CN"/>
              </w:rPr>
              <w:t>Based</w:t>
            </w:r>
            <w:r>
              <w:rPr>
                <w:rFonts w:eastAsiaTheme="minorEastAsia"/>
                <w:sz w:val="22"/>
                <w:szCs w:val="22"/>
                <w:lang w:eastAsia="zh-CN"/>
              </w:rPr>
              <w:t xml:space="preserve"> on the agreement of #116 meeting, both Case #1 (i.e., No always-on SSB on the cell) and Case #2 (i.e., Always-on SSB is periodically transmitted on the cell) are supported for </w:t>
            </w:r>
            <w:r>
              <w:rPr>
                <w:sz w:val="22"/>
                <w:szCs w:val="22"/>
                <w:lang w:eastAsia="zh-CN"/>
              </w:rPr>
              <w:t xml:space="preserve">on-demand SSB </w:t>
            </w:r>
            <w:proofErr w:type="spellStart"/>
            <w:r>
              <w:rPr>
                <w:sz w:val="22"/>
                <w:szCs w:val="22"/>
                <w:lang w:eastAsia="zh-CN"/>
              </w:rPr>
              <w:t>SCell</w:t>
            </w:r>
            <w:proofErr w:type="spellEnd"/>
            <w:r>
              <w:rPr>
                <w:sz w:val="22"/>
                <w:szCs w:val="22"/>
                <w:lang w:eastAsia="zh-CN"/>
              </w:rPr>
              <w:t xml:space="preserve"> operation. For Case #2, there are still some remaining issues to discuss, such as the multiplexing Mux-cases for always-on SSB and on-demand SSB, CSI report configuration for L1 measurement based on always-on SSB, etc. Whether to introduce separate UE capabilities for these remaining issues depends on the agreed solutions later. Therefore, it is proposed to capture the support of Case #1 and Case #2 as the components, and later some candidate values for Case #2 can be added to support separate UE capabilities for the remaining issues of Case #2.</w:t>
            </w:r>
          </w:p>
          <w:p w14:paraId="31E4A32A" w14:textId="77777777" w:rsidR="00384C87" w:rsidRDefault="000F21B6">
            <w:pPr>
              <w:spacing w:beforeLines="30" w:before="72" w:after="0" w:line="60" w:lineRule="atLeast"/>
              <w:rPr>
                <w:b/>
                <w:sz w:val="22"/>
                <w:szCs w:val="22"/>
                <w:lang w:eastAsia="zh-CN"/>
              </w:rPr>
            </w:pPr>
            <w:r>
              <w:rPr>
                <w:b/>
                <w:sz w:val="22"/>
                <w:lang w:eastAsia="zh-CN"/>
              </w:rPr>
              <w:t>Proposal 3:</w:t>
            </w:r>
            <w:r>
              <w:rPr>
                <w:b/>
                <w:sz w:val="22"/>
                <w:szCs w:val="22"/>
                <w:lang w:eastAsia="zh-CN"/>
              </w:rPr>
              <w:t xml:space="preserve"> Capture the support of Case #1 and Case #2 as the components for the UE capability of on-demand SSB </w:t>
            </w:r>
            <w:proofErr w:type="spellStart"/>
            <w:r>
              <w:rPr>
                <w:b/>
                <w:sz w:val="22"/>
                <w:szCs w:val="22"/>
                <w:lang w:eastAsia="zh-CN"/>
              </w:rPr>
              <w:t>SCell</w:t>
            </w:r>
            <w:proofErr w:type="spellEnd"/>
            <w:r>
              <w:rPr>
                <w:b/>
                <w:sz w:val="22"/>
                <w:szCs w:val="22"/>
                <w:lang w:eastAsia="zh-CN"/>
              </w:rPr>
              <w:t xml:space="preserve"> operation.</w:t>
            </w:r>
          </w:p>
          <w:p w14:paraId="31E4A32B" w14:textId="77777777" w:rsidR="00384C87" w:rsidRDefault="000F21B6">
            <w:pPr>
              <w:spacing w:beforeLines="30" w:before="72" w:after="0" w:line="60" w:lineRule="atLeast"/>
              <w:rPr>
                <w:sz w:val="22"/>
                <w:szCs w:val="22"/>
                <w:lang w:eastAsia="zh-CN"/>
              </w:rPr>
            </w:pPr>
            <w:r>
              <w:rPr>
                <w:sz w:val="22"/>
                <w:szCs w:val="22"/>
                <w:lang w:eastAsia="zh-CN"/>
              </w:rPr>
              <w:t xml:space="preserve">Considering the possibility of concurrent on-demand SSB </w:t>
            </w:r>
            <w:proofErr w:type="spellStart"/>
            <w:r>
              <w:rPr>
                <w:sz w:val="22"/>
                <w:szCs w:val="22"/>
                <w:lang w:eastAsia="zh-CN"/>
              </w:rPr>
              <w:t>SCell</w:t>
            </w:r>
            <w:proofErr w:type="spellEnd"/>
            <w:r>
              <w:rPr>
                <w:sz w:val="22"/>
                <w:szCs w:val="22"/>
                <w:lang w:eastAsia="zh-CN"/>
              </w:rPr>
              <w:t xml:space="preserve"> operations on multiple </w:t>
            </w:r>
            <w:proofErr w:type="spellStart"/>
            <w:r>
              <w:rPr>
                <w:sz w:val="22"/>
                <w:szCs w:val="22"/>
                <w:lang w:eastAsia="zh-CN"/>
              </w:rPr>
              <w:t>SCells</w:t>
            </w:r>
            <w:proofErr w:type="spellEnd"/>
            <w:r>
              <w:rPr>
                <w:sz w:val="22"/>
                <w:szCs w:val="22"/>
                <w:lang w:eastAsia="zh-CN"/>
              </w:rPr>
              <w:t xml:space="preserve">, the </w:t>
            </w:r>
            <w:proofErr w:type="spellStart"/>
            <w:r>
              <w:rPr>
                <w:sz w:val="22"/>
                <w:szCs w:val="22"/>
                <w:lang w:eastAsia="zh-CN"/>
              </w:rPr>
              <w:t>SCell</w:t>
            </w:r>
            <w:proofErr w:type="spellEnd"/>
            <w:r>
              <w:rPr>
                <w:sz w:val="22"/>
                <w:szCs w:val="22"/>
                <w:lang w:eastAsia="zh-CN"/>
              </w:rPr>
              <w:t xml:space="preserve"> activation delay requirement may need to be adapted according to the synchronization towards these </w:t>
            </w:r>
            <w:proofErr w:type="spellStart"/>
            <w:r>
              <w:rPr>
                <w:sz w:val="22"/>
                <w:szCs w:val="22"/>
                <w:lang w:eastAsia="zh-CN"/>
              </w:rPr>
              <w:t>SCells</w:t>
            </w:r>
            <w:proofErr w:type="spellEnd"/>
            <w:r>
              <w:rPr>
                <w:sz w:val="22"/>
                <w:szCs w:val="22"/>
                <w:lang w:eastAsia="zh-CN"/>
              </w:rPr>
              <w:t xml:space="preserve"> serially. The </w:t>
            </w:r>
            <w:proofErr w:type="spellStart"/>
            <w:r>
              <w:rPr>
                <w:sz w:val="22"/>
                <w:szCs w:val="22"/>
                <w:lang w:eastAsia="zh-CN"/>
              </w:rPr>
              <w:t>SCell</w:t>
            </w:r>
            <w:proofErr w:type="spellEnd"/>
            <w:r>
              <w:rPr>
                <w:sz w:val="22"/>
                <w:szCs w:val="22"/>
                <w:lang w:eastAsia="zh-CN"/>
              </w:rPr>
              <w:t xml:space="preserve"> activation delay requirement captured in 8.3.7 of 38.133 is now lack of the case of on-demand SSB </w:t>
            </w:r>
            <w:proofErr w:type="spellStart"/>
            <w:r>
              <w:rPr>
                <w:sz w:val="22"/>
                <w:szCs w:val="22"/>
                <w:lang w:eastAsia="zh-CN"/>
              </w:rPr>
              <w:t>SCell</w:t>
            </w:r>
            <w:proofErr w:type="spellEnd"/>
            <w:r>
              <w:rPr>
                <w:sz w:val="22"/>
                <w:szCs w:val="22"/>
                <w:lang w:eastAsia="zh-CN"/>
              </w:rPr>
              <w:t xml:space="preserve"> operations and may be different depending on number of bands or carriers within certain band(s), which needs further discussion. Based on the above, it is proper at current stage to </w:t>
            </w:r>
            <w:bookmarkStart w:id="9" w:name="OLE_LINK5"/>
            <w:r>
              <w:rPr>
                <w:sz w:val="22"/>
                <w:szCs w:val="22"/>
                <w:lang w:eastAsia="zh-CN"/>
              </w:rPr>
              <w:t xml:space="preserve">set the reporting type for on-demand SSB </w:t>
            </w:r>
            <w:proofErr w:type="spellStart"/>
            <w:r>
              <w:rPr>
                <w:sz w:val="22"/>
                <w:szCs w:val="22"/>
                <w:lang w:eastAsia="zh-CN"/>
              </w:rPr>
              <w:t>SCell</w:t>
            </w:r>
            <w:proofErr w:type="spellEnd"/>
            <w:r>
              <w:rPr>
                <w:sz w:val="22"/>
                <w:szCs w:val="22"/>
                <w:lang w:eastAsia="zh-CN"/>
              </w:rPr>
              <w:t xml:space="preserve"> operation as per FS or per band</w:t>
            </w:r>
            <w:bookmarkEnd w:id="9"/>
            <w:r>
              <w:rPr>
                <w:sz w:val="22"/>
                <w:szCs w:val="22"/>
                <w:lang w:eastAsia="zh-CN"/>
              </w:rPr>
              <w:t xml:space="preserve">, which can be further down-selected. This is also applicable to the proposal for </w:t>
            </w:r>
            <w:r>
              <w:rPr>
                <w:rFonts w:eastAsiaTheme="minorEastAsia"/>
                <w:lang w:eastAsia="zh-CN"/>
              </w:rPr>
              <w:t>adaptation of SSB in time-domain in Table 3.</w:t>
            </w:r>
          </w:p>
          <w:p w14:paraId="31E4A32C" w14:textId="77777777" w:rsidR="00384C87" w:rsidRDefault="000F21B6">
            <w:pPr>
              <w:spacing w:beforeLines="30" w:before="72" w:after="0" w:line="60" w:lineRule="atLeast"/>
              <w:rPr>
                <w:b/>
                <w:sz w:val="22"/>
                <w:szCs w:val="22"/>
                <w:lang w:eastAsia="zh-CN"/>
              </w:rPr>
            </w:pPr>
            <w:r>
              <w:rPr>
                <w:b/>
                <w:sz w:val="22"/>
                <w:lang w:eastAsia="zh-CN"/>
              </w:rPr>
              <w:t xml:space="preserve">Proposal 4: </w:t>
            </w:r>
            <w:r>
              <w:rPr>
                <w:b/>
                <w:sz w:val="22"/>
                <w:szCs w:val="22"/>
                <w:lang w:eastAsia="zh-CN"/>
              </w:rPr>
              <w:t xml:space="preserve">Set the reporting type for on-demand SSB </w:t>
            </w:r>
            <w:proofErr w:type="spellStart"/>
            <w:r>
              <w:rPr>
                <w:b/>
                <w:sz w:val="22"/>
                <w:szCs w:val="22"/>
                <w:lang w:eastAsia="zh-CN"/>
              </w:rPr>
              <w:t>SCell</w:t>
            </w:r>
            <w:proofErr w:type="spellEnd"/>
            <w:r>
              <w:rPr>
                <w:b/>
                <w:sz w:val="22"/>
                <w:szCs w:val="22"/>
                <w:lang w:eastAsia="zh-CN"/>
              </w:rPr>
              <w:t xml:space="preserve"> operation as per FS or per band.</w:t>
            </w:r>
          </w:p>
          <w:p w14:paraId="31E4A32D" w14:textId="77777777" w:rsidR="00384C87" w:rsidRDefault="00384C87">
            <w:pPr>
              <w:spacing w:beforeLines="30" w:before="72" w:after="0" w:line="60" w:lineRule="atLeast"/>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522"/>
              <w:gridCol w:w="2380"/>
              <w:gridCol w:w="4305"/>
              <w:gridCol w:w="3339"/>
              <w:gridCol w:w="464"/>
              <w:gridCol w:w="222"/>
              <w:gridCol w:w="2921"/>
              <w:gridCol w:w="939"/>
              <w:gridCol w:w="428"/>
              <w:gridCol w:w="428"/>
              <w:gridCol w:w="506"/>
              <w:gridCol w:w="222"/>
              <w:gridCol w:w="1550"/>
            </w:tblGrid>
            <w:tr w:rsidR="00384C87" w14:paraId="31E4A33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1E4A32E" w14:textId="77777777" w:rsidR="00384C87" w:rsidRDefault="000F21B6">
                  <w:pPr>
                    <w:pStyle w:val="TAL"/>
                    <w:rPr>
                      <w:rFonts w:asciiTheme="minorHAnsi" w:hAnsiTheme="minorHAnsi" w:cstheme="minorHAnsi"/>
                      <w:szCs w:val="18"/>
                    </w:rPr>
                  </w:pPr>
                  <w:r>
                    <w:rPr>
                      <w:rFonts w:asciiTheme="minorHAnsi" w:hAnsiTheme="minorHAnsi" w:cstheme="minorHAnsi"/>
                      <w:szCs w:val="18"/>
                    </w:rPr>
                    <w:lastRenderedPageBreak/>
                    <w:t xml:space="preserve">XX. </w:t>
                  </w:r>
                  <w:proofErr w:type="spellStart"/>
                  <w:r>
                    <w:rPr>
                      <w:rFonts w:asciiTheme="minorHAnsi" w:hAnsiTheme="minorHAnsi" w:cstheme="minorHAnsi"/>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1E4A32F" w14:textId="77777777" w:rsidR="00384C87" w:rsidRDefault="000F21B6">
                  <w:pPr>
                    <w:pStyle w:val="TAL"/>
                    <w:rPr>
                      <w:rFonts w:asciiTheme="minorHAnsi" w:hAnsiTheme="minorHAnsi" w:cstheme="minorHAnsi"/>
                      <w:szCs w:val="18"/>
                    </w:rPr>
                  </w:pPr>
                  <w:r>
                    <w:rPr>
                      <w:rFonts w:asciiTheme="minorHAnsi" w:hAnsiTheme="minorHAnsi" w:cstheme="minorHAnsi"/>
                      <w:szCs w:val="18"/>
                    </w:rPr>
                    <w:t>XX-1</w:t>
                  </w:r>
                </w:p>
              </w:tc>
              <w:tc>
                <w:tcPr>
                  <w:tcW w:w="0" w:type="auto"/>
                  <w:tcBorders>
                    <w:top w:val="single" w:sz="4" w:space="0" w:color="auto"/>
                    <w:left w:val="single" w:sz="4" w:space="0" w:color="auto"/>
                    <w:bottom w:val="single" w:sz="4" w:space="0" w:color="auto"/>
                    <w:right w:val="single" w:sz="4" w:space="0" w:color="auto"/>
                  </w:tcBorders>
                </w:tcPr>
                <w:p w14:paraId="31E4A330" w14:textId="77777777" w:rsidR="00384C87" w:rsidRDefault="000F21B6">
                  <w:pPr>
                    <w:pStyle w:val="TAL"/>
                    <w:rPr>
                      <w:rFonts w:asciiTheme="minorHAnsi" w:hAnsiTheme="minorHAnsi" w:cstheme="minorHAnsi"/>
                      <w:szCs w:val="18"/>
                      <w:lang w:val="en-US"/>
                    </w:rPr>
                  </w:pPr>
                  <w:r>
                    <w:rPr>
                      <w:rFonts w:asciiTheme="minorHAnsi" w:hAnsiTheme="minorHAnsi" w:cstheme="minorHAnsi"/>
                      <w:szCs w:val="18"/>
                      <w:lang w:val="en-US"/>
                    </w:rPr>
                    <w:t xml:space="preserve">On-demand SSB </w:t>
                  </w:r>
                  <w:proofErr w:type="spellStart"/>
                  <w:r>
                    <w:rPr>
                      <w:rFonts w:asciiTheme="minorHAnsi" w:hAnsiTheme="minorHAnsi" w:cstheme="minorHAnsi"/>
                      <w:szCs w:val="18"/>
                      <w:lang w:val="en-US"/>
                    </w:rPr>
                    <w:t>SCell</w:t>
                  </w:r>
                  <w:proofErr w:type="spellEnd"/>
                  <w:r>
                    <w:rPr>
                      <w:rFonts w:asciiTheme="minorHAnsi" w:hAnsiTheme="minorHAnsi" w:cstheme="minorHAnsi"/>
                      <w:szCs w:val="18"/>
                      <w:lang w:val="en-US"/>
                    </w:rPr>
                    <w:t xml:space="preserve"> operation indicated by RRC based signaling</w:t>
                  </w:r>
                </w:p>
                <w:p w14:paraId="31E4A331" w14:textId="77777777" w:rsidR="00384C87" w:rsidRDefault="00384C87">
                  <w:pPr>
                    <w:pStyle w:val="TAL"/>
                    <w:rPr>
                      <w:rFonts w:asciiTheme="minorHAnsi" w:eastAsia="SimSun" w:hAnsiTheme="minorHAnsi" w:cstheme="minorHAnsi"/>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1E4A332" w14:textId="77777777" w:rsidR="00384C87" w:rsidRDefault="000F21B6">
                  <w:pPr>
                    <w:pStyle w:val="ListParagraph"/>
                    <w:numPr>
                      <w:ilvl w:val="0"/>
                      <w:numId w:val="24"/>
                    </w:numPr>
                    <w:autoSpaceDE w:val="0"/>
                    <w:autoSpaceDN w:val="0"/>
                    <w:adjustRightInd w:val="0"/>
                    <w:snapToGrid w:val="0"/>
                    <w:spacing w:before="0" w:after="0" w:line="240" w:lineRule="auto"/>
                    <w:rPr>
                      <w:rFonts w:asciiTheme="minorHAnsi" w:hAnsiTheme="minorHAnsi" w:cstheme="minorHAnsi"/>
                      <w:sz w:val="18"/>
                      <w:szCs w:val="18"/>
                    </w:rPr>
                  </w:pPr>
                  <w:r>
                    <w:rPr>
                      <w:rFonts w:asciiTheme="minorHAnsi" w:hAnsiTheme="minorHAnsi" w:cstheme="minorHAnsi"/>
                      <w:sz w:val="18"/>
                      <w:szCs w:val="18"/>
                    </w:rPr>
                    <w:t xml:space="preserve">Support RRC based </w:t>
                  </w:r>
                  <w:proofErr w:type="spellStart"/>
                  <w:r>
                    <w:rPr>
                      <w:rFonts w:asciiTheme="minorHAnsi" w:hAnsiTheme="minorHAnsi" w:cstheme="minorHAnsi"/>
                      <w:sz w:val="18"/>
                      <w:szCs w:val="18"/>
                    </w:rPr>
                    <w:t>signalling</w:t>
                  </w:r>
                  <w:proofErr w:type="spellEnd"/>
                  <w:r>
                    <w:rPr>
                      <w:rFonts w:asciiTheme="minorHAnsi" w:hAnsiTheme="minorHAnsi" w:cstheme="minorHAnsi"/>
                      <w:sz w:val="18"/>
                      <w:szCs w:val="18"/>
                    </w:rPr>
                    <w:t xml:space="preserve"> to indicate on-demand SSB </w:t>
                  </w:r>
                  <w:proofErr w:type="spellStart"/>
                  <w:r>
                    <w:rPr>
                      <w:rFonts w:asciiTheme="minorHAnsi" w:hAnsiTheme="minorHAnsi" w:cstheme="minorHAnsi"/>
                      <w:sz w:val="18"/>
                      <w:szCs w:val="18"/>
                    </w:rPr>
                    <w:t>SCell</w:t>
                  </w:r>
                  <w:proofErr w:type="spellEnd"/>
                  <w:r>
                    <w:rPr>
                      <w:rFonts w:asciiTheme="minorHAnsi" w:hAnsiTheme="minorHAnsi" w:cstheme="minorHAnsi"/>
                      <w:sz w:val="18"/>
                      <w:szCs w:val="18"/>
                    </w:rPr>
                    <w:t xml:space="preserve"> operation on the cell.</w:t>
                  </w:r>
                </w:p>
                <w:p w14:paraId="31E4A333" w14:textId="77777777" w:rsidR="00384C87" w:rsidRDefault="000F21B6">
                  <w:pPr>
                    <w:pStyle w:val="ListParagraph"/>
                    <w:numPr>
                      <w:ilvl w:val="0"/>
                      <w:numId w:val="24"/>
                    </w:numPr>
                    <w:autoSpaceDE w:val="0"/>
                    <w:autoSpaceDN w:val="0"/>
                    <w:adjustRightInd w:val="0"/>
                    <w:snapToGrid w:val="0"/>
                    <w:spacing w:before="0" w:after="0" w:line="240" w:lineRule="auto"/>
                    <w:rPr>
                      <w:rFonts w:asciiTheme="minorHAnsi" w:hAnsiTheme="minorHAnsi" w:cstheme="minorHAnsi"/>
                      <w:sz w:val="18"/>
                      <w:szCs w:val="18"/>
                    </w:rPr>
                  </w:pPr>
                  <w:r>
                    <w:rPr>
                      <w:rFonts w:asciiTheme="minorHAnsi" w:hAnsiTheme="minorHAnsi" w:cstheme="minorHAnsi"/>
                      <w:sz w:val="18"/>
                      <w:szCs w:val="18"/>
                    </w:rPr>
                    <w:t xml:space="preserve">Support of on-demand SSB </w:t>
                  </w:r>
                  <w:proofErr w:type="spellStart"/>
                  <w:r>
                    <w:rPr>
                      <w:rFonts w:asciiTheme="minorHAnsi" w:hAnsiTheme="minorHAnsi" w:cstheme="minorHAnsi"/>
                      <w:sz w:val="18"/>
                      <w:szCs w:val="18"/>
                    </w:rPr>
                    <w:t>SCell</w:t>
                  </w:r>
                  <w:proofErr w:type="spellEnd"/>
                  <w:r>
                    <w:rPr>
                      <w:rFonts w:asciiTheme="minorHAnsi" w:hAnsiTheme="minorHAnsi" w:cstheme="minorHAnsi"/>
                      <w:sz w:val="18"/>
                      <w:szCs w:val="18"/>
                    </w:rPr>
                    <w:t xml:space="preserve"> operation in Case #1(No always-on SSB on the cell)</w:t>
                  </w:r>
                </w:p>
                <w:p w14:paraId="31E4A334" w14:textId="77777777" w:rsidR="00384C87" w:rsidRDefault="000F21B6">
                  <w:pPr>
                    <w:pStyle w:val="ListParagraph"/>
                    <w:numPr>
                      <w:ilvl w:val="0"/>
                      <w:numId w:val="24"/>
                    </w:numPr>
                    <w:autoSpaceDE w:val="0"/>
                    <w:autoSpaceDN w:val="0"/>
                    <w:adjustRightInd w:val="0"/>
                    <w:snapToGrid w:val="0"/>
                    <w:spacing w:before="0" w:after="0" w:line="240" w:lineRule="auto"/>
                    <w:rPr>
                      <w:rFonts w:asciiTheme="minorHAnsi" w:hAnsiTheme="minorHAnsi" w:cstheme="minorHAnsi"/>
                      <w:sz w:val="18"/>
                      <w:szCs w:val="18"/>
                    </w:rPr>
                  </w:pPr>
                  <w:r>
                    <w:rPr>
                      <w:rFonts w:asciiTheme="minorHAnsi" w:hAnsiTheme="minorHAnsi" w:cstheme="minorHAnsi"/>
                      <w:sz w:val="18"/>
                      <w:szCs w:val="18"/>
                    </w:rPr>
                    <w:t xml:space="preserve">Support of on-demand SSB </w:t>
                  </w:r>
                  <w:proofErr w:type="spellStart"/>
                  <w:r>
                    <w:rPr>
                      <w:rFonts w:asciiTheme="minorHAnsi" w:hAnsiTheme="minorHAnsi" w:cstheme="minorHAnsi"/>
                      <w:sz w:val="18"/>
                      <w:szCs w:val="18"/>
                    </w:rPr>
                    <w:t>SCell</w:t>
                  </w:r>
                  <w:proofErr w:type="spellEnd"/>
                  <w:r>
                    <w:rPr>
                      <w:rFonts w:asciiTheme="minorHAnsi" w:hAnsiTheme="minorHAnsi" w:cstheme="minorHAnsi"/>
                      <w:sz w:val="18"/>
                      <w:szCs w:val="18"/>
                    </w:rPr>
                    <w:t xml:space="preserve"> operation in Case #2 (Always-on SSB is periodically transmitted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35" w14:textId="77777777" w:rsidR="00384C87" w:rsidRDefault="000F21B6">
                  <w:pPr>
                    <w:pStyle w:val="TAL"/>
                    <w:rPr>
                      <w:rFonts w:asciiTheme="minorHAnsi" w:hAnsiTheme="minorHAnsi" w:cstheme="minorHAnsi"/>
                      <w:szCs w:val="18"/>
                    </w:rPr>
                  </w:pPr>
                  <w:r>
                    <w:rPr>
                      <w:rFonts w:asciiTheme="minorHAnsi" w:hAnsiTheme="minorHAnsi" w:cstheme="minorHAnsi"/>
                      <w:szCs w:val="18"/>
                    </w:rPr>
                    <w:t xml:space="preserve">18-5 from RAN2 (Direct NR MCG </w:t>
                  </w:r>
                  <w:proofErr w:type="spellStart"/>
                  <w:r>
                    <w:rPr>
                      <w:rFonts w:asciiTheme="minorHAnsi" w:hAnsiTheme="minorHAnsi" w:cstheme="minorHAnsi"/>
                      <w:szCs w:val="18"/>
                    </w:rPr>
                    <w:t>SCell</w:t>
                  </w:r>
                  <w:proofErr w:type="spellEnd"/>
                  <w:r>
                    <w:rPr>
                      <w:rFonts w:asciiTheme="minorHAnsi" w:hAnsiTheme="minorHAnsi" w:cstheme="minorHAnsi"/>
                      <w:szCs w:val="18"/>
                    </w:rPr>
                    <w:t xml:space="preserve"> activation) or 18-6 from RAN2 (Direct NR SCG </w:t>
                  </w:r>
                  <w:proofErr w:type="spellStart"/>
                  <w:r>
                    <w:rPr>
                      <w:rFonts w:asciiTheme="minorHAnsi" w:hAnsiTheme="minorHAnsi" w:cstheme="minorHAnsi"/>
                      <w:szCs w:val="18"/>
                    </w:rPr>
                    <w:t>SCell</w:t>
                  </w:r>
                  <w:proofErr w:type="spellEnd"/>
                  <w:r>
                    <w:rPr>
                      <w:rFonts w:asciiTheme="minorHAnsi" w:hAnsiTheme="minorHAnsi" w:cstheme="minorHAnsi"/>
                      <w:szCs w:val="18"/>
                    </w:rPr>
                    <w:t xml:space="preserve"> activation)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36" w14:textId="77777777" w:rsidR="00384C87" w:rsidRDefault="000F21B6">
                  <w:pPr>
                    <w:pStyle w:val="TAL"/>
                    <w:rPr>
                      <w:rFonts w:asciiTheme="minorHAnsi" w:eastAsia="SimSun" w:hAnsiTheme="minorHAnsi" w:cstheme="minorHAnsi"/>
                      <w:szCs w:val="18"/>
                      <w:lang w:eastAsia="zh-CN"/>
                    </w:rPr>
                  </w:pPr>
                  <w:r>
                    <w:rPr>
                      <w:rFonts w:asciiTheme="minorHAnsi" w:eastAsia="SimSun" w:hAnsiTheme="minorHAnsi" w:cstheme="min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37" w14:textId="77777777" w:rsidR="00384C87" w:rsidRDefault="00384C87">
                  <w:pPr>
                    <w:pStyle w:val="TAL"/>
                    <w:rPr>
                      <w:rFonts w:asciiTheme="minorHAnsi" w:hAnsiTheme="minorHAnsi" w:cstheme="min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38" w14:textId="77777777" w:rsidR="00384C87" w:rsidRDefault="000F21B6">
                  <w:pPr>
                    <w:pStyle w:val="TAL"/>
                    <w:rPr>
                      <w:rFonts w:asciiTheme="minorHAnsi" w:eastAsia="SimSun" w:hAnsiTheme="minorHAnsi" w:cstheme="minorHAnsi"/>
                      <w:szCs w:val="18"/>
                      <w:lang w:val="en-US" w:eastAsia="zh-CN"/>
                    </w:rPr>
                  </w:pPr>
                  <w:r>
                    <w:rPr>
                      <w:rFonts w:asciiTheme="minorHAnsi" w:eastAsia="SimSun" w:hAnsiTheme="minorHAnsi" w:cstheme="minorHAnsi"/>
                      <w:szCs w:val="18"/>
                      <w:lang w:val="en-US" w:eastAsia="zh-CN"/>
                    </w:rPr>
                    <w:t xml:space="preserve">UE does not support </w:t>
                  </w:r>
                  <w:r>
                    <w:rPr>
                      <w:rFonts w:asciiTheme="minorHAnsi" w:hAnsiTheme="minorHAnsi" w:cstheme="minorHAnsi"/>
                      <w:szCs w:val="18"/>
                    </w:rPr>
                    <w:t xml:space="preserve">on-demand SSB </w:t>
                  </w:r>
                  <w:proofErr w:type="spellStart"/>
                  <w:r>
                    <w:rPr>
                      <w:rFonts w:asciiTheme="minorHAnsi" w:hAnsiTheme="minorHAnsi" w:cstheme="minorHAnsi"/>
                      <w:szCs w:val="18"/>
                    </w:rPr>
                    <w:t>SCell</w:t>
                  </w:r>
                  <w:proofErr w:type="spellEnd"/>
                  <w:r>
                    <w:rPr>
                      <w:rFonts w:asciiTheme="minorHAnsi" w:hAnsiTheme="minorHAnsi" w:cstheme="minorHAnsi"/>
                      <w:szCs w:val="18"/>
                    </w:rPr>
                    <w:t xml:space="preserve"> operation </w:t>
                  </w:r>
                  <w:r>
                    <w:rPr>
                      <w:rFonts w:asciiTheme="minorHAnsi" w:hAnsiTheme="minorHAnsi" w:cstheme="minorHAnsi"/>
                      <w:szCs w:val="18"/>
                      <w:lang w:val="en-US"/>
                    </w:rPr>
                    <w:t>indicated by RRC based signaling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39" w14:textId="77777777" w:rsidR="00384C87" w:rsidRDefault="000F21B6">
                  <w:pPr>
                    <w:pStyle w:val="TAL"/>
                    <w:rPr>
                      <w:rFonts w:asciiTheme="minorHAnsi" w:eastAsia="SimSun" w:hAnsiTheme="minorHAnsi" w:cstheme="minorHAnsi"/>
                      <w:szCs w:val="18"/>
                      <w:lang w:eastAsia="zh-CN"/>
                    </w:rPr>
                  </w:pPr>
                  <w:r>
                    <w:rPr>
                      <w:rFonts w:asciiTheme="minorHAnsi" w:hAnsiTheme="minorHAnsi" w:cstheme="minorHAnsi"/>
                      <w:color w:val="000000" w:themeColor="text1"/>
                      <w:szCs w:val="18"/>
                      <w:lang w:eastAsia="zh-CN"/>
                    </w:rPr>
                    <w:t>Per FS or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3A" w14:textId="77777777" w:rsidR="00384C87" w:rsidRDefault="000F21B6">
                  <w:pPr>
                    <w:pStyle w:val="TAL"/>
                    <w:rPr>
                      <w:rFonts w:asciiTheme="minorHAnsi" w:eastAsia="MS Mincho" w:hAnsiTheme="minorHAnsi" w:cstheme="minorHAnsi"/>
                      <w:szCs w:val="18"/>
                    </w:rPr>
                  </w:pPr>
                  <w:r>
                    <w:rPr>
                      <w:rFonts w:asciiTheme="minorHAnsi" w:hAnsiTheme="minorHAnsi" w:cstheme="min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3B" w14:textId="77777777" w:rsidR="00384C87" w:rsidRDefault="000F21B6">
                  <w:pPr>
                    <w:pStyle w:val="TAL"/>
                    <w:rPr>
                      <w:rFonts w:asciiTheme="minorHAnsi" w:hAnsiTheme="minorHAnsi" w:cstheme="minorHAnsi"/>
                      <w:szCs w:val="18"/>
                    </w:rPr>
                  </w:pPr>
                  <w:r>
                    <w:rPr>
                      <w:rFonts w:asciiTheme="minorHAnsi" w:hAnsiTheme="minorHAnsi" w:cstheme="min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3C" w14:textId="77777777" w:rsidR="00384C87" w:rsidRDefault="000F21B6">
                  <w:pPr>
                    <w:pStyle w:val="TAL"/>
                    <w:rPr>
                      <w:rFonts w:asciiTheme="minorHAnsi" w:hAnsiTheme="minorHAnsi" w:cstheme="minorHAnsi"/>
                      <w:szCs w:val="18"/>
                    </w:rPr>
                  </w:pPr>
                  <w:r>
                    <w:rPr>
                      <w:rFonts w:asciiTheme="minorHAnsi" w:hAnsiTheme="minorHAnsi" w:cstheme="min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E4A33D" w14:textId="77777777" w:rsidR="00384C87" w:rsidRDefault="00384C87">
                  <w:pPr>
                    <w:pStyle w:val="TAL"/>
                    <w:rPr>
                      <w:rFonts w:asciiTheme="minorHAnsi" w:hAnsiTheme="minorHAnsi" w:cstheme="minorHAnsi"/>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1E4A33E" w14:textId="77777777" w:rsidR="00384C87" w:rsidRDefault="000F21B6">
                  <w:pPr>
                    <w:pStyle w:val="TAL"/>
                    <w:rPr>
                      <w:rFonts w:asciiTheme="minorHAnsi" w:hAnsiTheme="minorHAnsi" w:cstheme="minorHAnsi"/>
                      <w:szCs w:val="18"/>
                    </w:rPr>
                  </w:pPr>
                  <w:r>
                    <w:rPr>
                      <w:rFonts w:asciiTheme="minorHAnsi" w:hAnsiTheme="minorHAnsi" w:cstheme="minorHAnsi"/>
                      <w:szCs w:val="18"/>
                    </w:rPr>
                    <w:t>Optional with capability signalling</w:t>
                  </w:r>
                </w:p>
              </w:tc>
            </w:tr>
            <w:tr w:rsidR="00384C87" w14:paraId="31E4A35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1E4A340" w14:textId="77777777" w:rsidR="00384C87" w:rsidRDefault="00384C87">
                  <w:pPr>
                    <w:pStyle w:val="TAL"/>
                    <w:rPr>
                      <w:rFonts w:asciiTheme="minorHAnsi" w:hAnsiTheme="minorHAnsi" w:cstheme="minorHAnsi"/>
                      <w:szCs w:val="18"/>
                    </w:rPr>
                  </w:pPr>
                </w:p>
              </w:tc>
              <w:tc>
                <w:tcPr>
                  <w:tcW w:w="0" w:type="auto"/>
                  <w:tcBorders>
                    <w:top w:val="single" w:sz="4" w:space="0" w:color="auto"/>
                    <w:left w:val="single" w:sz="4" w:space="0" w:color="auto"/>
                    <w:bottom w:val="single" w:sz="4" w:space="0" w:color="auto"/>
                    <w:right w:val="single" w:sz="4" w:space="0" w:color="auto"/>
                  </w:tcBorders>
                </w:tcPr>
                <w:p w14:paraId="31E4A341" w14:textId="77777777" w:rsidR="00384C87" w:rsidRDefault="000F21B6">
                  <w:pPr>
                    <w:pStyle w:val="TAL"/>
                    <w:rPr>
                      <w:rFonts w:asciiTheme="minorHAnsi" w:hAnsiTheme="minorHAnsi" w:cstheme="minorHAnsi"/>
                      <w:szCs w:val="18"/>
                    </w:rPr>
                  </w:pPr>
                  <w:r>
                    <w:rPr>
                      <w:rFonts w:asciiTheme="minorHAnsi" w:hAnsiTheme="minorHAnsi" w:cstheme="minorHAnsi"/>
                      <w:szCs w:val="18"/>
                    </w:rPr>
                    <w:t>XX-1a</w:t>
                  </w:r>
                </w:p>
              </w:tc>
              <w:tc>
                <w:tcPr>
                  <w:tcW w:w="0" w:type="auto"/>
                  <w:tcBorders>
                    <w:top w:val="single" w:sz="4" w:space="0" w:color="auto"/>
                    <w:left w:val="single" w:sz="4" w:space="0" w:color="auto"/>
                    <w:bottom w:val="single" w:sz="4" w:space="0" w:color="auto"/>
                    <w:right w:val="single" w:sz="4" w:space="0" w:color="auto"/>
                  </w:tcBorders>
                </w:tcPr>
                <w:p w14:paraId="31E4A342" w14:textId="77777777" w:rsidR="00384C87" w:rsidRDefault="000F21B6">
                  <w:pPr>
                    <w:pStyle w:val="TAL"/>
                    <w:rPr>
                      <w:rFonts w:asciiTheme="minorHAnsi" w:hAnsiTheme="minorHAnsi" w:cstheme="minorHAnsi"/>
                      <w:szCs w:val="18"/>
                      <w:lang w:val="en-US"/>
                    </w:rPr>
                  </w:pPr>
                  <w:r>
                    <w:rPr>
                      <w:rFonts w:asciiTheme="minorHAnsi" w:hAnsiTheme="minorHAnsi" w:cstheme="minorHAnsi"/>
                      <w:szCs w:val="18"/>
                      <w:lang w:val="en-US"/>
                    </w:rPr>
                    <w:t xml:space="preserve">On-demand SSB </w:t>
                  </w:r>
                  <w:proofErr w:type="spellStart"/>
                  <w:r>
                    <w:rPr>
                      <w:rFonts w:asciiTheme="minorHAnsi" w:hAnsiTheme="minorHAnsi" w:cstheme="minorHAnsi"/>
                      <w:szCs w:val="18"/>
                      <w:lang w:val="en-US"/>
                    </w:rPr>
                    <w:t>SCell</w:t>
                  </w:r>
                  <w:proofErr w:type="spellEnd"/>
                  <w:r>
                    <w:rPr>
                      <w:rFonts w:asciiTheme="minorHAnsi" w:hAnsiTheme="minorHAnsi" w:cstheme="minorHAnsi"/>
                      <w:szCs w:val="18"/>
                      <w:lang w:val="en-US"/>
                    </w:rPr>
                    <w:t xml:space="preserve"> operation indicated via MAC CE</w:t>
                  </w:r>
                </w:p>
              </w:tc>
              <w:tc>
                <w:tcPr>
                  <w:tcW w:w="0" w:type="auto"/>
                  <w:tcBorders>
                    <w:top w:val="single" w:sz="4" w:space="0" w:color="auto"/>
                    <w:left w:val="single" w:sz="4" w:space="0" w:color="auto"/>
                    <w:bottom w:val="single" w:sz="4" w:space="0" w:color="auto"/>
                    <w:right w:val="single" w:sz="4" w:space="0" w:color="auto"/>
                  </w:tcBorders>
                </w:tcPr>
                <w:p w14:paraId="31E4A343" w14:textId="77777777" w:rsidR="00384C87" w:rsidRDefault="000F21B6">
                  <w:pPr>
                    <w:pStyle w:val="ListParagraph"/>
                    <w:numPr>
                      <w:ilvl w:val="0"/>
                      <w:numId w:val="25"/>
                    </w:numPr>
                    <w:autoSpaceDE w:val="0"/>
                    <w:autoSpaceDN w:val="0"/>
                    <w:adjustRightInd w:val="0"/>
                    <w:snapToGrid w:val="0"/>
                    <w:spacing w:before="0" w:after="0" w:line="240" w:lineRule="auto"/>
                    <w:rPr>
                      <w:rFonts w:asciiTheme="minorHAnsi" w:hAnsiTheme="minorHAnsi" w:cstheme="minorHAnsi"/>
                      <w:sz w:val="18"/>
                      <w:szCs w:val="18"/>
                    </w:rPr>
                  </w:pPr>
                  <w:r>
                    <w:rPr>
                      <w:rFonts w:asciiTheme="minorHAnsi" w:hAnsiTheme="minorHAnsi" w:cstheme="minorHAnsi"/>
                      <w:sz w:val="18"/>
                      <w:szCs w:val="18"/>
                    </w:rPr>
                    <w:t xml:space="preserve">Support MAC CE based </w:t>
                  </w:r>
                  <w:proofErr w:type="spellStart"/>
                  <w:r>
                    <w:rPr>
                      <w:rFonts w:asciiTheme="minorHAnsi" w:hAnsiTheme="minorHAnsi" w:cstheme="minorHAnsi"/>
                      <w:sz w:val="18"/>
                      <w:szCs w:val="18"/>
                    </w:rPr>
                    <w:t>signalling</w:t>
                  </w:r>
                  <w:proofErr w:type="spellEnd"/>
                  <w:r>
                    <w:rPr>
                      <w:rFonts w:asciiTheme="minorHAnsi" w:hAnsiTheme="minorHAnsi" w:cstheme="minorHAnsi"/>
                      <w:sz w:val="18"/>
                      <w:szCs w:val="18"/>
                    </w:rPr>
                    <w:t xml:space="preserve"> to indicate on-demand SSB </w:t>
                  </w:r>
                  <w:proofErr w:type="spellStart"/>
                  <w:r>
                    <w:rPr>
                      <w:rFonts w:asciiTheme="minorHAnsi" w:hAnsiTheme="minorHAnsi" w:cstheme="minorHAnsi"/>
                      <w:sz w:val="18"/>
                      <w:szCs w:val="18"/>
                    </w:rPr>
                    <w:t>SCell</w:t>
                  </w:r>
                  <w:proofErr w:type="spellEnd"/>
                  <w:r>
                    <w:rPr>
                      <w:rFonts w:asciiTheme="minorHAnsi" w:hAnsiTheme="minorHAnsi" w:cstheme="minorHAnsi"/>
                      <w:sz w:val="18"/>
                      <w:szCs w:val="18"/>
                    </w:rPr>
                    <w:t xml:space="preserve"> operation on the cell.</w:t>
                  </w:r>
                </w:p>
                <w:p w14:paraId="31E4A344" w14:textId="77777777" w:rsidR="00384C87" w:rsidRDefault="000F21B6">
                  <w:pPr>
                    <w:pStyle w:val="ListParagraph"/>
                    <w:numPr>
                      <w:ilvl w:val="0"/>
                      <w:numId w:val="25"/>
                    </w:numPr>
                    <w:autoSpaceDE w:val="0"/>
                    <w:autoSpaceDN w:val="0"/>
                    <w:adjustRightInd w:val="0"/>
                    <w:snapToGrid w:val="0"/>
                    <w:spacing w:before="0" w:after="0" w:line="240" w:lineRule="auto"/>
                    <w:rPr>
                      <w:rFonts w:asciiTheme="minorHAnsi" w:hAnsiTheme="minorHAnsi" w:cstheme="minorHAnsi"/>
                      <w:sz w:val="18"/>
                      <w:szCs w:val="18"/>
                    </w:rPr>
                  </w:pPr>
                  <w:r>
                    <w:rPr>
                      <w:rFonts w:asciiTheme="minorHAnsi" w:hAnsiTheme="minorHAnsi" w:cstheme="minorHAnsi"/>
                      <w:sz w:val="18"/>
                      <w:szCs w:val="18"/>
                    </w:rPr>
                    <w:t xml:space="preserve">Support of on-demand SSB </w:t>
                  </w:r>
                  <w:proofErr w:type="spellStart"/>
                  <w:r>
                    <w:rPr>
                      <w:rFonts w:asciiTheme="minorHAnsi" w:hAnsiTheme="minorHAnsi" w:cstheme="minorHAnsi"/>
                      <w:sz w:val="18"/>
                      <w:szCs w:val="18"/>
                    </w:rPr>
                    <w:t>SCell</w:t>
                  </w:r>
                  <w:proofErr w:type="spellEnd"/>
                  <w:r>
                    <w:rPr>
                      <w:rFonts w:asciiTheme="minorHAnsi" w:hAnsiTheme="minorHAnsi" w:cstheme="minorHAnsi"/>
                      <w:sz w:val="18"/>
                      <w:szCs w:val="18"/>
                    </w:rPr>
                    <w:t xml:space="preserve"> operation in Case #1(No always-on SSB on the cell)</w:t>
                  </w:r>
                </w:p>
                <w:p w14:paraId="31E4A345" w14:textId="77777777" w:rsidR="00384C87" w:rsidRDefault="000F21B6">
                  <w:pPr>
                    <w:pStyle w:val="ListParagraph"/>
                    <w:numPr>
                      <w:ilvl w:val="0"/>
                      <w:numId w:val="25"/>
                    </w:numPr>
                    <w:autoSpaceDE w:val="0"/>
                    <w:autoSpaceDN w:val="0"/>
                    <w:adjustRightInd w:val="0"/>
                    <w:snapToGrid w:val="0"/>
                    <w:spacing w:before="0" w:after="0" w:line="240" w:lineRule="auto"/>
                    <w:rPr>
                      <w:rFonts w:asciiTheme="minorHAnsi" w:hAnsiTheme="minorHAnsi" w:cstheme="minorHAnsi"/>
                      <w:sz w:val="18"/>
                      <w:szCs w:val="18"/>
                      <w:lang w:eastAsia="zh-CN"/>
                    </w:rPr>
                  </w:pPr>
                  <w:r>
                    <w:rPr>
                      <w:rFonts w:asciiTheme="minorHAnsi" w:hAnsiTheme="minorHAnsi" w:cstheme="minorHAnsi"/>
                      <w:sz w:val="18"/>
                      <w:szCs w:val="18"/>
                    </w:rPr>
                    <w:t xml:space="preserve">Support of on-demand SSB </w:t>
                  </w:r>
                  <w:proofErr w:type="spellStart"/>
                  <w:r>
                    <w:rPr>
                      <w:rFonts w:asciiTheme="minorHAnsi" w:hAnsiTheme="minorHAnsi" w:cstheme="minorHAnsi"/>
                      <w:sz w:val="18"/>
                      <w:szCs w:val="18"/>
                    </w:rPr>
                    <w:t>SCell</w:t>
                  </w:r>
                  <w:proofErr w:type="spellEnd"/>
                  <w:r>
                    <w:rPr>
                      <w:rFonts w:asciiTheme="minorHAnsi" w:hAnsiTheme="minorHAnsi" w:cstheme="minorHAnsi"/>
                      <w:sz w:val="18"/>
                      <w:szCs w:val="18"/>
                    </w:rPr>
                    <w:t xml:space="preserve"> operation in Case #2 (Always-on SSB is periodically transmitted on the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46" w14:textId="77777777" w:rsidR="00384C87" w:rsidRDefault="00384C87">
                  <w:pPr>
                    <w:pStyle w:val="TAL"/>
                    <w:rPr>
                      <w:rFonts w:asciiTheme="minorHAnsi" w:hAnsiTheme="minorHAnsi" w:cstheme="minorHAnsi"/>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47" w14:textId="77777777" w:rsidR="00384C87" w:rsidRDefault="000F21B6">
                  <w:pPr>
                    <w:pStyle w:val="TAL"/>
                    <w:rPr>
                      <w:rFonts w:asciiTheme="minorHAnsi" w:eastAsia="SimSun" w:hAnsiTheme="minorHAnsi" w:cstheme="minorHAnsi"/>
                      <w:szCs w:val="18"/>
                      <w:lang w:eastAsia="zh-CN"/>
                    </w:rPr>
                  </w:pPr>
                  <w:r>
                    <w:rPr>
                      <w:rFonts w:asciiTheme="minorHAnsi" w:eastAsia="SimSun" w:hAnsiTheme="minorHAnsi" w:cstheme="min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48" w14:textId="77777777" w:rsidR="00384C87" w:rsidRDefault="00384C87">
                  <w:pPr>
                    <w:pStyle w:val="TAL"/>
                    <w:rPr>
                      <w:rFonts w:asciiTheme="minorHAnsi" w:hAnsiTheme="minorHAnsi" w:cstheme="min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49" w14:textId="77777777" w:rsidR="00384C87" w:rsidRDefault="000F21B6">
                  <w:pPr>
                    <w:pStyle w:val="TAL"/>
                    <w:rPr>
                      <w:rFonts w:asciiTheme="minorHAnsi" w:eastAsia="SimSun" w:hAnsiTheme="minorHAnsi" w:cstheme="minorHAnsi"/>
                      <w:szCs w:val="18"/>
                      <w:lang w:val="en-US" w:eastAsia="zh-CN"/>
                    </w:rPr>
                  </w:pPr>
                  <w:r>
                    <w:rPr>
                      <w:rFonts w:asciiTheme="minorHAnsi" w:eastAsia="SimSun" w:hAnsiTheme="minorHAnsi" w:cstheme="minorHAnsi"/>
                      <w:szCs w:val="18"/>
                      <w:lang w:val="en-US" w:eastAsia="zh-CN"/>
                    </w:rPr>
                    <w:t xml:space="preserve">UE does not support </w:t>
                  </w:r>
                  <w:r>
                    <w:rPr>
                      <w:rFonts w:asciiTheme="minorHAnsi" w:hAnsiTheme="minorHAnsi" w:cstheme="minorHAnsi"/>
                      <w:szCs w:val="18"/>
                    </w:rPr>
                    <w:t xml:space="preserve">on-demand SSB </w:t>
                  </w:r>
                  <w:proofErr w:type="spellStart"/>
                  <w:r>
                    <w:rPr>
                      <w:rFonts w:asciiTheme="minorHAnsi" w:hAnsiTheme="minorHAnsi" w:cstheme="minorHAnsi"/>
                      <w:szCs w:val="18"/>
                    </w:rPr>
                    <w:t>SCell</w:t>
                  </w:r>
                  <w:proofErr w:type="spellEnd"/>
                  <w:r>
                    <w:rPr>
                      <w:rFonts w:asciiTheme="minorHAnsi" w:hAnsiTheme="minorHAnsi" w:cstheme="minorHAnsi"/>
                      <w:szCs w:val="18"/>
                    </w:rPr>
                    <w:t xml:space="preserve"> operation </w:t>
                  </w:r>
                  <w:r>
                    <w:rPr>
                      <w:rFonts w:asciiTheme="minorHAnsi" w:hAnsiTheme="minorHAnsi" w:cstheme="minorHAnsi"/>
                      <w:szCs w:val="18"/>
                      <w:lang w:val="en-US"/>
                    </w:rPr>
                    <w:t>indicated via MAC 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4A" w14:textId="77777777" w:rsidR="00384C87" w:rsidRDefault="000F21B6">
                  <w:pPr>
                    <w:pStyle w:val="TAL"/>
                    <w:rPr>
                      <w:rFonts w:asciiTheme="minorHAnsi" w:hAnsiTheme="minorHAnsi" w:cstheme="minorHAnsi"/>
                      <w:color w:val="000000" w:themeColor="text1"/>
                      <w:szCs w:val="18"/>
                      <w:lang w:eastAsia="zh-CN"/>
                    </w:rPr>
                  </w:pPr>
                  <w:r>
                    <w:rPr>
                      <w:rFonts w:asciiTheme="minorHAnsi" w:hAnsiTheme="minorHAnsi" w:cstheme="minorHAnsi"/>
                      <w:color w:val="000000" w:themeColor="text1"/>
                      <w:szCs w:val="18"/>
                      <w:lang w:eastAsia="zh-CN"/>
                    </w:rPr>
                    <w:t>Per FS or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4B" w14:textId="77777777" w:rsidR="00384C87" w:rsidRDefault="000F21B6">
                  <w:pPr>
                    <w:pStyle w:val="TAL"/>
                    <w:rPr>
                      <w:rFonts w:asciiTheme="minorHAnsi" w:hAnsiTheme="minorHAnsi" w:cstheme="minorHAnsi"/>
                      <w:color w:val="000000" w:themeColor="text1"/>
                      <w:szCs w:val="18"/>
                      <w:lang w:eastAsia="zh-CN"/>
                    </w:rPr>
                  </w:pPr>
                  <w:r>
                    <w:rPr>
                      <w:rFonts w:asciiTheme="minorHAnsi" w:hAnsiTheme="minorHAnsi" w:cstheme="min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4C" w14:textId="77777777" w:rsidR="00384C87" w:rsidRDefault="000F21B6">
                  <w:pPr>
                    <w:pStyle w:val="TAL"/>
                    <w:rPr>
                      <w:rFonts w:asciiTheme="minorHAnsi" w:hAnsiTheme="minorHAnsi" w:cstheme="minorHAnsi"/>
                      <w:color w:val="000000" w:themeColor="text1"/>
                      <w:szCs w:val="18"/>
                      <w:lang w:eastAsia="zh-CN"/>
                    </w:rPr>
                  </w:pPr>
                  <w:r>
                    <w:rPr>
                      <w:rFonts w:asciiTheme="minorHAnsi" w:hAnsiTheme="minorHAnsi" w:cstheme="min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4D" w14:textId="77777777" w:rsidR="00384C87" w:rsidRDefault="000F21B6">
                  <w:pPr>
                    <w:pStyle w:val="TAL"/>
                    <w:rPr>
                      <w:rFonts w:asciiTheme="minorHAnsi" w:hAnsiTheme="minorHAnsi" w:cstheme="minorHAnsi"/>
                      <w:color w:val="000000" w:themeColor="text1"/>
                      <w:szCs w:val="18"/>
                      <w:lang w:eastAsia="zh-CN"/>
                    </w:rPr>
                  </w:pPr>
                  <w:r>
                    <w:rPr>
                      <w:rFonts w:asciiTheme="minorHAnsi" w:hAnsiTheme="minorHAnsi" w:cstheme="min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E4A34E" w14:textId="77777777" w:rsidR="00384C87" w:rsidRDefault="00384C87">
                  <w:pPr>
                    <w:pStyle w:val="TAL"/>
                    <w:rPr>
                      <w:rFonts w:asciiTheme="minorHAnsi" w:hAnsiTheme="minorHAnsi" w:cstheme="minorHAnsi"/>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1E4A34F" w14:textId="77777777" w:rsidR="00384C87" w:rsidRDefault="000F21B6">
                  <w:pPr>
                    <w:pStyle w:val="TAL"/>
                    <w:rPr>
                      <w:rFonts w:asciiTheme="minorHAnsi" w:hAnsiTheme="minorHAnsi" w:cstheme="minorHAnsi"/>
                      <w:szCs w:val="18"/>
                    </w:rPr>
                  </w:pPr>
                  <w:r>
                    <w:rPr>
                      <w:rFonts w:asciiTheme="minorHAnsi" w:hAnsiTheme="minorHAnsi" w:cstheme="minorHAnsi"/>
                      <w:szCs w:val="18"/>
                    </w:rPr>
                    <w:t>Optional with capability signalling</w:t>
                  </w:r>
                </w:p>
              </w:tc>
            </w:tr>
          </w:tbl>
          <w:p w14:paraId="31E4A351"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35B" w14:textId="77777777">
        <w:tc>
          <w:tcPr>
            <w:tcW w:w="1844" w:type="dxa"/>
            <w:tcBorders>
              <w:top w:val="single" w:sz="4" w:space="0" w:color="auto"/>
              <w:left w:val="single" w:sz="4" w:space="0" w:color="auto"/>
              <w:bottom w:val="single" w:sz="4" w:space="0" w:color="auto"/>
              <w:right w:val="single" w:sz="4" w:space="0" w:color="auto"/>
            </w:tcBorders>
          </w:tcPr>
          <w:p w14:paraId="31E4A353" w14:textId="77777777" w:rsidR="00384C87" w:rsidRDefault="000F21B6">
            <w:pPr>
              <w:jc w:val="left"/>
              <w:rPr>
                <w:rFonts w:ascii="Calibri" w:eastAsiaTheme="minorEastAsia" w:hAnsi="Calibri" w:cs="Calibri"/>
                <w:lang w:eastAsia="zh-CN"/>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_Ref190267168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617"/>
              <w:gridCol w:w="5830"/>
              <w:gridCol w:w="12980"/>
            </w:tblGrid>
            <w:tr w:rsidR="00384C87" w14:paraId="31E4A359" w14:textId="77777777">
              <w:tc>
                <w:tcPr>
                  <w:tcW w:w="0" w:type="auto"/>
                </w:tcPr>
                <w:p w14:paraId="31E4A354" w14:textId="77777777" w:rsidR="00384C87" w:rsidRDefault="000F21B6">
                  <w:r>
                    <w:t>61-1</w:t>
                  </w:r>
                </w:p>
              </w:tc>
              <w:tc>
                <w:tcPr>
                  <w:tcW w:w="0" w:type="auto"/>
                </w:tcPr>
                <w:p w14:paraId="31E4A355" w14:textId="77777777" w:rsidR="00384C87" w:rsidRDefault="000F21B6">
                  <w:r>
                    <w:t xml:space="preserve">NW triggering of on-demand SSB operation for </w:t>
                  </w:r>
                  <w:proofErr w:type="spellStart"/>
                  <w:r>
                    <w:t>SCell</w:t>
                  </w:r>
                  <w:proofErr w:type="spellEnd"/>
                  <w:r>
                    <w:t xml:space="preserve"> Operation</w:t>
                  </w:r>
                </w:p>
                <w:p w14:paraId="31E4A356" w14:textId="77777777" w:rsidR="00384C87" w:rsidRDefault="00384C87"/>
              </w:tc>
              <w:tc>
                <w:tcPr>
                  <w:tcW w:w="0" w:type="auto"/>
                </w:tcPr>
                <w:p w14:paraId="31E4A357" w14:textId="77777777" w:rsidR="00384C87" w:rsidRDefault="000F21B6">
                  <w:pPr>
                    <w:pStyle w:val="ListParagraph"/>
                    <w:numPr>
                      <w:ilvl w:val="0"/>
                      <w:numId w:val="26"/>
                    </w:numPr>
                    <w:spacing w:before="0" w:after="0" w:line="240" w:lineRule="auto"/>
                    <w:ind w:left="357" w:hanging="357"/>
                    <w:jc w:val="left"/>
                  </w:pPr>
                  <w:r>
                    <w:rPr>
                      <w:lang w:val="en-GB"/>
                    </w:rPr>
                    <w:t xml:space="preserve">Support reception of on-demand SSB indicated to a UE when/after </w:t>
                  </w:r>
                  <w:proofErr w:type="spellStart"/>
                  <w:r>
                    <w:rPr>
                      <w:lang w:val="en-GB"/>
                    </w:rPr>
                    <w:t>SCell</w:t>
                  </w:r>
                  <w:proofErr w:type="spellEnd"/>
                  <w:r>
                    <w:rPr>
                      <w:lang w:val="en-GB"/>
                    </w:rPr>
                    <w:t xml:space="preserve"> is configured but before the UE receives </w:t>
                  </w:r>
                  <w:proofErr w:type="spellStart"/>
                  <w:r>
                    <w:rPr>
                      <w:lang w:val="en-GB"/>
                    </w:rPr>
                    <w:t>SCell</w:t>
                  </w:r>
                  <w:proofErr w:type="spellEnd"/>
                  <w:r>
                    <w:rPr>
                      <w:lang w:val="en-GB"/>
                    </w:rPr>
                    <w:t xml:space="preserve"> activation command</w:t>
                  </w:r>
                </w:p>
                <w:p w14:paraId="31E4A358" w14:textId="77777777" w:rsidR="00384C87" w:rsidRDefault="000F21B6">
                  <w:pPr>
                    <w:pStyle w:val="ListParagraph"/>
                    <w:numPr>
                      <w:ilvl w:val="0"/>
                      <w:numId w:val="26"/>
                    </w:numPr>
                    <w:spacing w:before="0" w:after="0" w:line="240" w:lineRule="auto"/>
                    <w:ind w:left="357" w:hanging="357"/>
                    <w:jc w:val="left"/>
                  </w:pPr>
                  <w:r>
                    <w:t xml:space="preserve">Support reception of on-demand SSB indicated to a UE when the UE receives </w:t>
                  </w:r>
                  <w:proofErr w:type="spellStart"/>
                  <w:r>
                    <w:t>SCell</w:t>
                  </w:r>
                  <w:proofErr w:type="spellEnd"/>
                  <w:r>
                    <w:t xml:space="preserve"> activation command </w:t>
                  </w:r>
                </w:p>
              </w:tc>
            </w:tr>
          </w:tbl>
          <w:p w14:paraId="31E4A35A"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395" w14:textId="77777777">
        <w:tc>
          <w:tcPr>
            <w:tcW w:w="1844" w:type="dxa"/>
            <w:tcBorders>
              <w:top w:val="single" w:sz="4" w:space="0" w:color="auto"/>
              <w:left w:val="single" w:sz="4" w:space="0" w:color="auto"/>
              <w:bottom w:val="single" w:sz="4" w:space="0" w:color="auto"/>
              <w:right w:val="single" w:sz="4" w:space="0" w:color="auto"/>
            </w:tcBorders>
          </w:tcPr>
          <w:p w14:paraId="31E4A35C" w14:textId="77777777" w:rsidR="00384C87" w:rsidRDefault="000F21B6">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_Ref190267174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35D" w14:textId="77777777" w:rsidR="00384C87" w:rsidRDefault="000F21B6">
            <w:pPr>
              <w:spacing w:beforeLines="50" w:before="120"/>
              <w:rPr>
                <w:bCs/>
                <w:lang w:eastAsia="zh-CN"/>
              </w:rPr>
            </w:pPr>
            <w:r>
              <w:rPr>
                <w:rFonts w:eastAsia="DengXian" w:hint="eastAsia"/>
                <w:lang w:eastAsia="zh-CN"/>
              </w:rPr>
              <w:t xml:space="preserve">In previous RAN1 meetings, on-demand SSB </w:t>
            </w:r>
            <w:proofErr w:type="spellStart"/>
            <w:r>
              <w:rPr>
                <w:rFonts w:eastAsia="DengXian" w:hint="eastAsia"/>
                <w:lang w:eastAsia="zh-CN"/>
              </w:rPr>
              <w:t>SCell</w:t>
            </w:r>
            <w:proofErr w:type="spellEnd"/>
            <w:r>
              <w:rPr>
                <w:rFonts w:eastAsia="DengXian" w:hint="eastAsia"/>
                <w:lang w:eastAsia="zh-CN"/>
              </w:rPr>
              <w:t xml:space="preserve"> operation for UEs in scenario #2 and scenario #2A, in conjunction with cases #1 and case #2 were supported. And the on-demand SSB can be triggered by either RRC or MAC CE. </w:t>
            </w:r>
            <w:r>
              <w:rPr>
                <w:rFonts w:hint="eastAsia"/>
                <w:bCs/>
                <w:lang w:eastAsia="zh-CN"/>
              </w:rPr>
              <w:t xml:space="preserve"> </w:t>
            </w:r>
          </w:p>
          <w:p w14:paraId="31E4A35E" w14:textId="77777777" w:rsidR="00384C87" w:rsidRDefault="000F21B6">
            <w:pPr>
              <w:spacing w:beforeLines="50" w:before="120"/>
              <w:rPr>
                <w:bCs/>
                <w:lang w:eastAsia="zh-CN"/>
              </w:rPr>
            </w:pPr>
            <w:r>
              <w:rPr>
                <w:rFonts w:hint="eastAsia"/>
                <w:bCs/>
                <w:lang w:eastAsia="zh-CN"/>
              </w:rPr>
              <w:t xml:space="preserve">In aspect of triggering/deactivation of on-demand SSB, from our perspective, the on-demand SSB triggered/deactivated by RRC based signaling and MAC CE based signaling can be separate FGs. </w:t>
            </w:r>
          </w:p>
          <w:p w14:paraId="31E4A35F" w14:textId="77777777" w:rsidR="00384C87" w:rsidRDefault="000F21B6">
            <w:pPr>
              <w:spacing w:beforeLines="50" w:before="120"/>
              <w:rPr>
                <w:bCs/>
                <w:lang w:eastAsia="zh-CN"/>
              </w:rPr>
            </w:pPr>
            <w:r>
              <w:rPr>
                <w:rFonts w:hint="eastAsia"/>
                <w:bCs/>
                <w:lang w:eastAsia="zh-CN"/>
              </w:rPr>
              <w:t xml:space="preserve">For RRC based triggering/deactivation, on-demand SSB can be triggered in two ways using RRC. First, it can be triggered when the RRC signaling is utilized to activate or configure an </w:t>
            </w:r>
            <w:proofErr w:type="spellStart"/>
            <w:r>
              <w:rPr>
                <w:rFonts w:hint="eastAsia"/>
                <w:bCs/>
                <w:lang w:eastAsia="zh-CN"/>
              </w:rPr>
              <w:t>SCell</w:t>
            </w:r>
            <w:proofErr w:type="spellEnd"/>
            <w:r>
              <w:rPr>
                <w:rFonts w:hint="eastAsia"/>
                <w:bCs/>
                <w:lang w:eastAsia="zh-CN"/>
              </w:rPr>
              <w:t xml:space="preserve">. Alternatively, it can be triggered by RRC signaling that configures the on-demand SSB configuration without configuring/activating an </w:t>
            </w:r>
            <w:proofErr w:type="spellStart"/>
            <w:r>
              <w:rPr>
                <w:rFonts w:hint="eastAsia"/>
                <w:bCs/>
                <w:lang w:eastAsia="zh-CN"/>
              </w:rPr>
              <w:t>SCell</w:t>
            </w:r>
            <w:proofErr w:type="spellEnd"/>
            <w:r>
              <w:rPr>
                <w:rFonts w:hint="eastAsia"/>
                <w:bCs/>
                <w:lang w:eastAsia="zh-CN"/>
              </w:rPr>
              <w:t>. For deactivation, the on-demand SSB transmission can be terminated after a specified number, N, of on-demand SSB bursts. And the value N is configured by RRC signaling. To this regard, we propose to take agreed mechanism as an FG with corresponding components:</w:t>
            </w:r>
          </w:p>
          <w:p w14:paraId="31E4A360" w14:textId="77777777" w:rsidR="00384C87" w:rsidRDefault="000F21B6">
            <w:pPr>
              <w:spacing w:beforeLines="50" w:before="120"/>
              <w:rPr>
                <w:bCs/>
                <w:i/>
                <w:iCs/>
                <w:lang w:eastAsia="zh-CN"/>
              </w:rPr>
            </w:pPr>
            <w:r>
              <w:rPr>
                <w:rFonts w:hint="eastAsia"/>
                <w:bCs/>
                <w:i/>
                <w:iCs/>
                <w:lang w:eastAsia="zh-CN"/>
              </w:rPr>
              <w:t>FG X-1: On-demand SSB triggered/deactivated by RRC.</w:t>
            </w:r>
          </w:p>
          <w:p w14:paraId="31E4A361" w14:textId="77777777" w:rsidR="00384C87" w:rsidRDefault="000F21B6">
            <w:pPr>
              <w:numPr>
                <w:ilvl w:val="0"/>
                <w:numId w:val="27"/>
              </w:numPr>
              <w:autoSpaceDE w:val="0"/>
              <w:autoSpaceDN w:val="0"/>
              <w:adjustRightInd w:val="0"/>
              <w:snapToGrid w:val="0"/>
              <w:spacing w:beforeLines="50" w:before="120" w:line="240" w:lineRule="auto"/>
              <w:ind w:firstLine="425"/>
              <w:rPr>
                <w:bCs/>
                <w:i/>
                <w:iCs/>
                <w:lang w:eastAsia="zh-CN"/>
              </w:rPr>
            </w:pPr>
            <w:r>
              <w:rPr>
                <w:rFonts w:hint="eastAsia"/>
                <w:bCs/>
                <w:i/>
                <w:iCs/>
                <w:lang w:eastAsia="zh-CN"/>
              </w:rPr>
              <w:t>Support o</w:t>
            </w:r>
            <w:r>
              <w:rPr>
                <w:bCs/>
                <w:i/>
                <w:iCs/>
                <w:lang w:eastAsia="zh-CN"/>
              </w:rPr>
              <w:t xml:space="preserve">n-demand SSB </w:t>
            </w:r>
            <w:r>
              <w:rPr>
                <w:rFonts w:hint="eastAsia"/>
                <w:bCs/>
                <w:i/>
                <w:iCs/>
                <w:lang w:eastAsia="zh-CN"/>
              </w:rPr>
              <w:t xml:space="preserve">transmission with N SSB bursts indicated </w:t>
            </w:r>
            <w:r>
              <w:rPr>
                <w:bCs/>
                <w:i/>
                <w:iCs/>
                <w:lang w:eastAsia="zh-CN"/>
              </w:rPr>
              <w:t>by RRC</w:t>
            </w:r>
            <w:r>
              <w:rPr>
                <w:rFonts w:hint="eastAsia"/>
                <w:bCs/>
                <w:i/>
                <w:iCs/>
                <w:lang w:eastAsia="zh-CN"/>
              </w:rPr>
              <w:t xml:space="preserve"> that </w:t>
            </w:r>
            <w:r>
              <w:rPr>
                <w:bCs/>
                <w:i/>
                <w:iCs/>
                <w:lang w:eastAsia="zh-CN"/>
              </w:rPr>
              <w:t xml:space="preserve">configures the </w:t>
            </w:r>
            <w:proofErr w:type="spellStart"/>
            <w:r>
              <w:rPr>
                <w:bCs/>
                <w:i/>
                <w:iCs/>
                <w:lang w:eastAsia="zh-CN"/>
              </w:rPr>
              <w:t>SCell</w:t>
            </w:r>
            <w:proofErr w:type="spellEnd"/>
            <w:r>
              <w:rPr>
                <w:rFonts w:hint="eastAsia"/>
                <w:bCs/>
                <w:i/>
                <w:iCs/>
                <w:lang w:eastAsia="zh-CN"/>
              </w:rPr>
              <w:t xml:space="preserve">, </w:t>
            </w:r>
            <w:r>
              <w:rPr>
                <w:bCs/>
                <w:i/>
                <w:iCs/>
                <w:lang w:eastAsia="zh-CN"/>
              </w:rPr>
              <w:t xml:space="preserve">activates the </w:t>
            </w:r>
            <w:proofErr w:type="spellStart"/>
            <w:r>
              <w:rPr>
                <w:bCs/>
                <w:i/>
                <w:iCs/>
                <w:lang w:eastAsia="zh-CN"/>
              </w:rPr>
              <w:t>SCell</w:t>
            </w:r>
            <w:proofErr w:type="spellEnd"/>
            <w:r>
              <w:rPr>
                <w:rFonts w:hint="eastAsia"/>
                <w:bCs/>
                <w:i/>
                <w:iCs/>
                <w:lang w:eastAsia="zh-CN"/>
              </w:rPr>
              <w:t xml:space="preserve">, and </w:t>
            </w:r>
            <w:r>
              <w:rPr>
                <w:bCs/>
                <w:i/>
                <w:iCs/>
                <w:lang w:eastAsia="zh-CN"/>
              </w:rPr>
              <w:t>provides on-demand SSB configuration.</w:t>
            </w:r>
          </w:p>
          <w:p w14:paraId="31E4A362" w14:textId="77777777" w:rsidR="00384C87" w:rsidRDefault="000F21B6">
            <w:pPr>
              <w:spacing w:beforeLines="50" w:before="120"/>
              <w:rPr>
                <w:bCs/>
                <w:lang w:eastAsia="zh-CN"/>
              </w:rPr>
            </w:pPr>
            <w:r>
              <w:rPr>
                <w:rFonts w:hint="eastAsia"/>
                <w:bCs/>
                <w:lang w:eastAsia="zh-CN"/>
              </w:rPr>
              <w:t xml:space="preserve">For MAC CE based triggering/deactivation, from the perspective of on-demand SSB activation, on-demand SSB can be triggered by MAC CE either before UE receives </w:t>
            </w:r>
            <w:proofErr w:type="spellStart"/>
            <w:r>
              <w:rPr>
                <w:rFonts w:hint="eastAsia"/>
                <w:bCs/>
                <w:lang w:eastAsia="zh-CN"/>
              </w:rPr>
              <w:t>SCell</w:t>
            </w:r>
            <w:proofErr w:type="spellEnd"/>
            <w:r>
              <w:rPr>
                <w:rFonts w:hint="eastAsia"/>
                <w:bCs/>
                <w:lang w:eastAsia="zh-CN"/>
              </w:rPr>
              <w:t xml:space="preserve"> activation command or when UE receives </w:t>
            </w:r>
            <w:proofErr w:type="spellStart"/>
            <w:r>
              <w:rPr>
                <w:rFonts w:hint="eastAsia"/>
                <w:bCs/>
                <w:lang w:eastAsia="zh-CN"/>
              </w:rPr>
              <w:t>SCell</w:t>
            </w:r>
            <w:proofErr w:type="spellEnd"/>
            <w:r>
              <w:rPr>
                <w:rFonts w:hint="eastAsia"/>
                <w:bCs/>
                <w:lang w:eastAsia="zh-CN"/>
              </w:rPr>
              <w:t xml:space="preserve"> activation command. From the perspective of on-demand SSB deactivation, on-demand SSB can be deactivated by MAC CE explicitly. Thus, we propose to take agreed mechanism as </w:t>
            </w:r>
            <w:proofErr w:type="gramStart"/>
            <w:r>
              <w:rPr>
                <w:rFonts w:hint="eastAsia"/>
                <w:bCs/>
                <w:lang w:eastAsia="zh-CN"/>
              </w:rPr>
              <w:t>a</w:t>
            </w:r>
            <w:proofErr w:type="gramEnd"/>
            <w:r>
              <w:rPr>
                <w:rFonts w:hint="eastAsia"/>
                <w:bCs/>
                <w:lang w:eastAsia="zh-CN"/>
              </w:rPr>
              <w:t xml:space="preserve"> FG with corresponding components:</w:t>
            </w:r>
          </w:p>
          <w:p w14:paraId="31E4A363" w14:textId="77777777" w:rsidR="00384C87" w:rsidRDefault="000F21B6">
            <w:pPr>
              <w:spacing w:beforeLines="50" w:before="120"/>
              <w:rPr>
                <w:bCs/>
                <w:i/>
                <w:iCs/>
                <w:lang w:eastAsia="zh-CN"/>
              </w:rPr>
            </w:pPr>
            <w:r>
              <w:rPr>
                <w:rFonts w:hint="eastAsia"/>
                <w:bCs/>
                <w:i/>
                <w:iCs/>
                <w:lang w:eastAsia="zh-CN"/>
              </w:rPr>
              <w:t>FG X-2: On-demand SSB triggered/deactivated by MAC CE.</w:t>
            </w:r>
          </w:p>
          <w:p w14:paraId="31E4A364" w14:textId="77777777" w:rsidR="00384C87" w:rsidRDefault="000F21B6">
            <w:pPr>
              <w:numPr>
                <w:ilvl w:val="0"/>
                <w:numId w:val="28"/>
              </w:numPr>
              <w:autoSpaceDE w:val="0"/>
              <w:autoSpaceDN w:val="0"/>
              <w:adjustRightInd w:val="0"/>
              <w:snapToGrid w:val="0"/>
              <w:spacing w:beforeLines="50" w:before="120" w:line="240" w:lineRule="auto"/>
              <w:rPr>
                <w:bCs/>
                <w:i/>
                <w:iCs/>
                <w:lang w:eastAsia="zh-CN"/>
              </w:rPr>
            </w:pPr>
            <w:r>
              <w:rPr>
                <w:rFonts w:hint="eastAsia"/>
                <w:bCs/>
                <w:i/>
                <w:iCs/>
                <w:lang w:eastAsia="zh-CN"/>
              </w:rPr>
              <w:t>Support o</w:t>
            </w:r>
            <w:r>
              <w:rPr>
                <w:bCs/>
                <w:i/>
                <w:iCs/>
                <w:lang w:eastAsia="zh-CN"/>
              </w:rPr>
              <w:t xml:space="preserve">n-demand SSB is triggered by </w:t>
            </w:r>
            <w:r>
              <w:rPr>
                <w:rFonts w:hint="eastAsia"/>
                <w:bCs/>
                <w:i/>
                <w:iCs/>
                <w:lang w:eastAsia="zh-CN"/>
              </w:rPr>
              <w:t xml:space="preserve">MAC CE before UE receives </w:t>
            </w:r>
            <w:proofErr w:type="spellStart"/>
            <w:r>
              <w:rPr>
                <w:rFonts w:hint="eastAsia"/>
                <w:bCs/>
                <w:i/>
                <w:iCs/>
                <w:lang w:eastAsia="zh-CN"/>
              </w:rPr>
              <w:t>SCell</w:t>
            </w:r>
            <w:proofErr w:type="spellEnd"/>
            <w:r>
              <w:rPr>
                <w:rFonts w:hint="eastAsia"/>
                <w:bCs/>
                <w:i/>
                <w:iCs/>
                <w:lang w:eastAsia="zh-CN"/>
              </w:rPr>
              <w:t xml:space="preserve"> deactivation command.</w:t>
            </w:r>
          </w:p>
          <w:p w14:paraId="31E4A365" w14:textId="77777777" w:rsidR="00384C87" w:rsidRDefault="000F21B6">
            <w:pPr>
              <w:numPr>
                <w:ilvl w:val="0"/>
                <w:numId w:val="28"/>
              </w:numPr>
              <w:autoSpaceDE w:val="0"/>
              <w:autoSpaceDN w:val="0"/>
              <w:adjustRightInd w:val="0"/>
              <w:snapToGrid w:val="0"/>
              <w:spacing w:beforeLines="50" w:before="120" w:line="240" w:lineRule="auto"/>
              <w:rPr>
                <w:bCs/>
                <w:i/>
                <w:iCs/>
                <w:lang w:eastAsia="zh-CN"/>
              </w:rPr>
            </w:pPr>
            <w:r>
              <w:rPr>
                <w:rFonts w:hint="eastAsia"/>
                <w:bCs/>
                <w:i/>
                <w:iCs/>
                <w:lang w:eastAsia="zh-CN"/>
              </w:rPr>
              <w:t>Support o</w:t>
            </w:r>
            <w:r>
              <w:rPr>
                <w:bCs/>
                <w:i/>
                <w:iCs/>
                <w:lang w:eastAsia="zh-CN"/>
              </w:rPr>
              <w:t xml:space="preserve">n-demand SSB is triggered by </w:t>
            </w:r>
            <w:r>
              <w:rPr>
                <w:rFonts w:hint="eastAsia"/>
                <w:bCs/>
                <w:i/>
                <w:iCs/>
                <w:lang w:eastAsia="zh-CN"/>
              </w:rPr>
              <w:t xml:space="preserve">MAC CE when UE receives </w:t>
            </w:r>
            <w:proofErr w:type="spellStart"/>
            <w:r>
              <w:rPr>
                <w:rFonts w:hint="eastAsia"/>
                <w:bCs/>
                <w:i/>
                <w:iCs/>
                <w:lang w:eastAsia="zh-CN"/>
              </w:rPr>
              <w:t>SCell</w:t>
            </w:r>
            <w:proofErr w:type="spellEnd"/>
            <w:r>
              <w:rPr>
                <w:rFonts w:hint="eastAsia"/>
                <w:bCs/>
                <w:i/>
                <w:iCs/>
                <w:lang w:eastAsia="zh-CN"/>
              </w:rPr>
              <w:t xml:space="preserve"> activation command.</w:t>
            </w:r>
          </w:p>
          <w:p w14:paraId="31E4A366" w14:textId="77777777" w:rsidR="00384C87" w:rsidRDefault="000F21B6">
            <w:pPr>
              <w:numPr>
                <w:ilvl w:val="0"/>
                <w:numId w:val="28"/>
              </w:numPr>
              <w:autoSpaceDE w:val="0"/>
              <w:autoSpaceDN w:val="0"/>
              <w:adjustRightInd w:val="0"/>
              <w:snapToGrid w:val="0"/>
              <w:spacing w:beforeLines="50" w:before="120" w:line="240" w:lineRule="auto"/>
              <w:rPr>
                <w:bCs/>
                <w:i/>
                <w:iCs/>
                <w:lang w:eastAsia="zh-CN"/>
              </w:rPr>
            </w:pPr>
            <w:r>
              <w:rPr>
                <w:rFonts w:hint="eastAsia"/>
                <w:bCs/>
                <w:i/>
                <w:iCs/>
                <w:lang w:eastAsia="zh-CN"/>
              </w:rPr>
              <w:t>Support on-demand SSB operation is deactivated by MAC CE.</w:t>
            </w:r>
          </w:p>
          <w:p w14:paraId="31E4A367" w14:textId="77777777" w:rsidR="00384C87" w:rsidRDefault="000F21B6">
            <w:pPr>
              <w:spacing w:beforeLines="50" w:before="120"/>
              <w:rPr>
                <w:bCs/>
                <w:lang w:eastAsia="zh-CN"/>
              </w:rPr>
            </w:pPr>
            <w:r>
              <w:rPr>
                <w:rFonts w:hint="eastAsia"/>
                <w:bCs/>
                <w:lang w:eastAsia="zh-CN"/>
              </w:rPr>
              <w:t xml:space="preserve">In the aspect of applicable scenarios, the UE not only supports on-demand SSB on the </w:t>
            </w:r>
            <w:proofErr w:type="spellStart"/>
            <w:r>
              <w:rPr>
                <w:rFonts w:hint="eastAsia"/>
                <w:bCs/>
                <w:lang w:eastAsia="zh-CN"/>
              </w:rPr>
              <w:t>SCell</w:t>
            </w:r>
            <w:proofErr w:type="spellEnd"/>
            <w:r>
              <w:rPr>
                <w:rFonts w:hint="eastAsia"/>
                <w:bCs/>
                <w:lang w:eastAsia="zh-CN"/>
              </w:rPr>
              <w:t xml:space="preserve"> without always-on SSB (case #1) but also supports on-demand SSB on the </w:t>
            </w:r>
            <w:proofErr w:type="spellStart"/>
            <w:r>
              <w:rPr>
                <w:rFonts w:hint="eastAsia"/>
                <w:bCs/>
                <w:lang w:eastAsia="zh-CN"/>
              </w:rPr>
              <w:t>SCell</w:t>
            </w:r>
            <w:proofErr w:type="spellEnd"/>
            <w:r>
              <w:rPr>
                <w:rFonts w:hint="eastAsia"/>
                <w:bCs/>
                <w:lang w:eastAsia="zh-CN"/>
              </w:rPr>
              <w:t xml:space="preserve"> with always-on SSB (case #2). In our opinion, they should be supported in both FG X-1 and FG X-2 mentioned above.</w:t>
            </w:r>
          </w:p>
          <w:p w14:paraId="31E4A368" w14:textId="77777777" w:rsidR="00384C87" w:rsidRDefault="000F21B6">
            <w:pPr>
              <w:pStyle w:val="YJ-Proposal"/>
              <w:numPr>
                <w:ilvl w:val="0"/>
                <w:numId w:val="0"/>
              </w:numPr>
              <w:tabs>
                <w:tab w:val="clear" w:pos="0"/>
              </w:tabs>
              <w:spacing w:before="120"/>
              <w:rPr>
                <w:lang w:val="en-US" w:eastAsia="zh-CN"/>
              </w:rPr>
            </w:pPr>
            <w:bookmarkStart w:id="10" w:name="_Toc28055"/>
            <w:bookmarkStart w:id="11" w:name="_Toc6271"/>
            <w:bookmarkStart w:id="12" w:name="_Toc29446"/>
            <w:bookmarkStart w:id="13" w:name="_Toc7037"/>
            <w:bookmarkStart w:id="14" w:name="_Toc20336"/>
            <w:bookmarkStart w:id="15" w:name="_Toc4669"/>
            <w:bookmarkStart w:id="16" w:name="_Toc10729"/>
            <w:r>
              <w:rPr>
                <w:lang w:val="en-US" w:eastAsia="zh-CN"/>
              </w:rPr>
              <w:t xml:space="preserve">Proposal: </w:t>
            </w:r>
            <w:r>
              <w:rPr>
                <w:rFonts w:hint="eastAsia"/>
                <w:lang w:val="en-US" w:eastAsia="zh-CN"/>
              </w:rPr>
              <w:t xml:space="preserve">Introduce UE feature groups for on-demand SSB operation on a </w:t>
            </w:r>
            <w:proofErr w:type="spellStart"/>
            <w:r>
              <w:rPr>
                <w:rFonts w:hint="eastAsia"/>
                <w:lang w:val="en-US" w:eastAsia="zh-CN"/>
              </w:rPr>
              <w:t>SCell</w:t>
            </w:r>
            <w:proofErr w:type="spellEnd"/>
            <w:r>
              <w:rPr>
                <w:rFonts w:hint="eastAsia"/>
                <w:lang w:val="en-US" w:eastAsia="zh-CN"/>
              </w:rPr>
              <w:t xml:space="preserve"> in Table 1 as follows:</w:t>
            </w:r>
            <w:bookmarkEnd w:id="10"/>
            <w:bookmarkEnd w:id="11"/>
            <w:bookmarkEnd w:id="12"/>
            <w:bookmarkEnd w:id="13"/>
          </w:p>
          <w:p w14:paraId="31E4A369" w14:textId="77777777" w:rsidR="00384C87" w:rsidRDefault="000F21B6">
            <w:pPr>
              <w:pStyle w:val="YJ-Proposal"/>
              <w:numPr>
                <w:ilvl w:val="1"/>
                <w:numId w:val="21"/>
              </w:numPr>
              <w:tabs>
                <w:tab w:val="clear" w:pos="1417"/>
                <w:tab w:val="left" w:pos="1440"/>
              </w:tabs>
              <w:spacing w:before="120"/>
              <w:ind w:left="420"/>
              <w:rPr>
                <w:lang w:val="en-US" w:eastAsia="zh-CN"/>
              </w:rPr>
            </w:pPr>
            <w:bookmarkStart w:id="17" w:name="_Toc31061"/>
            <w:bookmarkStart w:id="18" w:name="_Toc1471"/>
            <w:bookmarkStart w:id="19" w:name="_Toc1230"/>
            <w:bookmarkStart w:id="20" w:name="_Toc13113"/>
            <w:r>
              <w:rPr>
                <w:rFonts w:hint="eastAsia"/>
                <w:lang w:val="en-US" w:eastAsia="zh-CN"/>
              </w:rPr>
              <w:t>FG X-1: On-demand SSB triggered/deactivated by RRC</w:t>
            </w:r>
            <w:bookmarkEnd w:id="17"/>
            <w:bookmarkEnd w:id="18"/>
            <w:bookmarkEnd w:id="19"/>
            <w:bookmarkEnd w:id="20"/>
          </w:p>
          <w:p w14:paraId="31E4A36A" w14:textId="77777777" w:rsidR="00384C87" w:rsidRDefault="000F21B6">
            <w:pPr>
              <w:pStyle w:val="YJ-Proposal"/>
              <w:numPr>
                <w:ilvl w:val="1"/>
                <w:numId w:val="21"/>
              </w:numPr>
              <w:tabs>
                <w:tab w:val="clear" w:pos="1417"/>
                <w:tab w:val="left" w:pos="1440"/>
              </w:tabs>
              <w:spacing w:before="120"/>
              <w:ind w:left="420"/>
              <w:rPr>
                <w:lang w:val="en-US" w:eastAsia="zh-CN"/>
              </w:rPr>
            </w:pPr>
            <w:bookmarkStart w:id="21" w:name="_Toc9034"/>
            <w:bookmarkStart w:id="22" w:name="_Toc10328"/>
            <w:bookmarkStart w:id="23" w:name="_Toc30900"/>
            <w:bookmarkStart w:id="24" w:name="_Toc29071"/>
            <w:r>
              <w:rPr>
                <w:rFonts w:hint="eastAsia"/>
                <w:lang w:val="en-US" w:eastAsia="zh-CN"/>
              </w:rPr>
              <w:t>FG X-2: On-demand SSB triggered/deactivated by MAC CE.</w:t>
            </w:r>
            <w:bookmarkEnd w:id="14"/>
            <w:bookmarkEnd w:id="15"/>
            <w:bookmarkEnd w:id="16"/>
            <w:bookmarkEnd w:id="21"/>
            <w:bookmarkEnd w:id="22"/>
            <w:bookmarkEnd w:id="23"/>
            <w:bookmarkEnd w:id="24"/>
          </w:p>
          <w:p w14:paraId="31E4A36B" w14:textId="77777777" w:rsidR="00384C87" w:rsidRDefault="000F21B6">
            <w:pPr>
              <w:widowControl w:val="0"/>
              <w:adjustRightInd w:val="0"/>
              <w:snapToGrid w:val="0"/>
              <w:spacing w:before="72" w:after="72" w:line="240" w:lineRule="auto"/>
              <w:rPr>
                <w:lang w:eastAsia="zh-CN"/>
              </w:rPr>
            </w:pPr>
            <w:bookmarkStart w:id="25" w:name="_Toc12875"/>
            <w:bookmarkStart w:id="26" w:name="_Toc6055"/>
            <w:bookmarkStart w:id="27" w:name="_Toc30614"/>
            <w:bookmarkStart w:id="28" w:name="_Toc22472"/>
            <w:r>
              <w:rPr>
                <w:rFonts w:hint="eastAsia"/>
                <w:lang w:eastAsia="zh-CN"/>
              </w:rPr>
              <w:t xml:space="preserve">On-demand SSB on the </w:t>
            </w:r>
            <w:proofErr w:type="spellStart"/>
            <w:r>
              <w:rPr>
                <w:rFonts w:hint="eastAsia"/>
                <w:lang w:eastAsia="zh-CN"/>
              </w:rPr>
              <w:t>SCell</w:t>
            </w:r>
            <w:proofErr w:type="spellEnd"/>
            <w:r>
              <w:rPr>
                <w:rFonts w:hint="eastAsia"/>
                <w:lang w:eastAsia="zh-CN"/>
              </w:rPr>
              <w:t xml:space="preserve"> without always-on SSB (Case #1) and with always-on SSB (Case #2) can be support in both FG X-1, i.e., </w:t>
            </w:r>
            <w:r>
              <w:rPr>
                <w:lang w:eastAsia="zh-CN"/>
              </w:rPr>
              <w:t>“</w:t>
            </w:r>
            <w:r>
              <w:rPr>
                <w:rFonts w:hint="eastAsia"/>
                <w:lang w:eastAsia="zh-CN"/>
              </w:rPr>
              <w:t>On-demand SSB triggered/deactivated by RRC</w:t>
            </w:r>
            <w:r>
              <w:rPr>
                <w:lang w:eastAsia="zh-CN"/>
              </w:rPr>
              <w:t>”</w:t>
            </w:r>
            <w:r>
              <w:rPr>
                <w:rFonts w:hint="eastAsia"/>
                <w:lang w:eastAsia="zh-CN"/>
              </w:rPr>
              <w:t xml:space="preserve">, and FG X-2, i.e., </w:t>
            </w:r>
            <w:r>
              <w:rPr>
                <w:lang w:eastAsia="zh-CN"/>
              </w:rPr>
              <w:t>“</w:t>
            </w:r>
            <w:r>
              <w:rPr>
                <w:rFonts w:hint="eastAsia"/>
                <w:lang w:eastAsia="zh-CN"/>
              </w:rPr>
              <w:t>On-demand SSB triggered/deactivated by MAC CE</w:t>
            </w:r>
            <w:r>
              <w:rPr>
                <w:lang w:eastAsia="zh-CN"/>
              </w:rPr>
              <w:t>”</w:t>
            </w:r>
            <w:r>
              <w:rPr>
                <w:rFonts w:hint="eastAsia"/>
                <w:lang w:eastAsia="zh-CN"/>
              </w:rPr>
              <w:t>.</w:t>
            </w:r>
            <w:bookmarkEnd w:id="25"/>
            <w:bookmarkEnd w:id="26"/>
            <w:bookmarkEnd w:id="27"/>
            <w:bookmarkEnd w:id="28"/>
          </w:p>
          <w:tbl>
            <w:tblPr>
              <w:tblpPr w:leftFromText="180" w:rightFromText="180" w:vertAnchor="text" w:horzAnchor="margin" w:tblpY="15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429"/>
              <w:gridCol w:w="2745"/>
              <w:gridCol w:w="5401"/>
              <w:gridCol w:w="222"/>
              <w:gridCol w:w="527"/>
              <w:gridCol w:w="222"/>
              <w:gridCol w:w="596"/>
              <w:gridCol w:w="447"/>
              <w:gridCol w:w="447"/>
              <w:gridCol w:w="447"/>
              <w:gridCol w:w="5409"/>
              <w:gridCol w:w="1576"/>
            </w:tblGrid>
            <w:tr w:rsidR="00384C87" w14:paraId="31E4A380" w14:textId="77777777">
              <w:trPr>
                <w:trHeight w:val="1933"/>
              </w:trPr>
              <w:tc>
                <w:tcPr>
                  <w:tcW w:w="0" w:type="auto"/>
                  <w:tcBorders>
                    <w:top w:val="single" w:sz="4" w:space="0" w:color="auto"/>
                    <w:left w:val="single" w:sz="4" w:space="0" w:color="auto"/>
                    <w:bottom w:val="single" w:sz="4" w:space="0" w:color="auto"/>
                    <w:right w:val="single" w:sz="4" w:space="0" w:color="auto"/>
                  </w:tcBorders>
                </w:tcPr>
                <w:p w14:paraId="31E4A36C" w14:textId="77777777" w:rsidR="00384C87" w:rsidRDefault="000F21B6">
                  <w:pPr>
                    <w:pStyle w:val="TAL"/>
                    <w:rPr>
                      <w:szCs w:val="18"/>
                    </w:rPr>
                  </w:pPr>
                  <w:r>
                    <w:rPr>
                      <w:color w:val="000000" w:themeColor="text1"/>
                      <w:szCs w:val="18"/>
                      <w:lang w:val="en-US" w:eastAsia="zh-CN"/>
                    </w:rPr>
                    <w:t>X</w:t>
                  </w:r>
                  <w:r>
                    <w:rPr>
                      <w:color w:val="000000" w:themeColor="text1"/>
                      <w:szCs w:val="18"/>
                    </w:rPr>
                    <w:t xml:space="preserve">. </w:t>
                  </w:r>
                  <w:proofErr w:type="spellStart"/>
                  <w:r>
                    <w:rPr>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tcPr>
                <w:p w14:paraId="31E4A36D" w14:textId="77777777" w:rsidR="00384C87" w:rsidRDefault="000F21B6">
                  <w:pPr>
                    <w:pStyle w:val="TAL"/>
                    <w:rPr>
                      <w:szCs w:val="18"/>
                      <w:lang w:val="en-US" w:eastAsia="zh-CN"/>
                    </w:rPr>
                  </w:pPr>
                  <w:r>
                    <w:rPr>
                      <w:szCs w:val="18"/>
                      <w:lang w:val="en-US" w:eastAsia="zh-CN"/>
                    </w:rPr>
                    <w:t>X-1</w:t>
                  </w:r>
                </w:p>
                <w:p w14:paraId="31E4A36E" w14:textId="77777777" w:rsidR="00384C87" w:rsidRDefault="00384C87">
                  <w:pPr>
                    <w:pStyle w:val="TAL"/>
                    <w:rPr>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1E4A36F" w14:textId="77777777" w:rsidR="00384C87" w:rsidRDefault="000F21B6">
                  <w:pPr>
                    <w:pStyle w:val="TAL"/>
                    <w:rPr>
                      <w:color w:val="FF0000"/>
                      <w:szCs w:val="18"/>
                    </w:rPr>
                  </w:pPr>
                  <w:r>
                    <w:rPr>
                      <w:rFonts w:hint="eastAsia"/>
                      <w:szCs w:val="18"/>
                      <w:lang w:val="en-US" w:eastAsia="zh-CN"/>
                    </w:rPr>
                    <w:t xml:space="preserve">Activate/deactivate </w:t>
                  </w:r>
                  <w:r>
                    <w:rPr>
                      <w:szCs w:val="18"/>
                      <w:lang w:val="en-US" w:eastAsia="zh-CN"/>
                    </w:rPr>
                    <w:t>on-demand SSB operation by RRC</w:t>
                  </w:r>
                </w:p>
              </w:tc>
              <w:tc>
                <w:tcPr>
                  <w:tcW w:w="0" w:type="auto"/>
                  <w:tcBorders>
                    <w:top w:val="single" w:sz="4" w:space="0" w:color="auto"/>
                    <w:left w:val="single" w:sz="4" w:space="0" w:color="auto"/>
                    <w:bottom w:val="single" w:sz="4" w:space="0" w:color="auto"/>
                    <w:right w:val="single" w:sz="4" w:space="0" w:color="auto"/>
                  </w:tcBorders>
                </w:tcPr>
                <w:p w14:paraId="31E4A370" w14:textId="77777777" w:rsidR="00384C87" w:rsidRDefault="000F21B6">
                  <w:pPr>
                    <w:pStyle w:val="TAL"/>
                    <w:numPr>
                      <w:ilvl w:val="0"/>
                      <w:numId w:val="29"/>
                    </w:numPr>
                    <w:overflowPunct/>
                    <w:autoSpaceDE/>
                    <w:autoSpaceDN/>
                    <w:adjustRightInd/>
                    <w:spacing w:afterLines="50" w:after="120" w:line="240" w:lineRule="auto"/>
                    <w:textAlignment w:val="auto"/>
                    <w:rPr>
                      <w:szCs w:val="18"/>
                      <w:lang w:val="en-US" w:eastAsia="zh-CN"/>
                    </w:rPr>
                  </w:pPr>
                  <w:r>
                    <w:rPr>
                      <w:szCs w:val="18"/>
                      <w:lang w:val="en-US" w:eastAsia="zh-CN"/>
                    </w:rPr>
                    <w:t xml:space="preserve">Support on-demand SSB </w:t>
                  </w:r>
                  <w:r>
                    <w:rPr>
                      <w:rFonts w:hint="eastAsia"/>
                      <w:szCs w:val="18"/>
                      <w:lang w:val="en-US" w:eastAsia="zh-CN"/>
                    </w:rPr>
                    <w:t xml:space="preserve">with N SSB bursts indicated </w:t>
                  </w:r>
                  <w:r>
                    <w:rPr>
                      <w:snapToGrid w:val="0"/>
                      <w:szCs w:val="18"/>
                      <w:lang w:val="en-US" w:eastAsia="zh-CN"/>
                    </w:rPr>
                    <w:t xml:space="preserve">by RRC </w:t>
                  </w:r>
                  <w:r>
                    <w:rPr>
                      <w:szCs w:val="18"/>
                      <w:lang w:val="en-US" w:eastAsia="zh-CN"/>
                    </w:rPr>
                    <w:t xml:space="preserve">where this RRC </w:t>
                  </w:r>
                  <w:r>
                    <w:rPr>
                      <w:rFonts w:hint="eastAsia"/>
                      <w:szCs w:val="18"/>
                      <w:lang w:val="en-US" w:eastAsia="zh-CN"/>
                    </w:rPr>
                    <w:t xml:space="preserve">that </w:t>
                  </w:r>
                  <w:r>
                    <w:rPr>
                      <w:szCs w:val="18"/>
                      <w:lang w:val="en-US" w:eastAsia="zh-CN"/>
                    </w:rPr>
                    <w:t xml:space="preserve">configures the </w:t>
                  </w:r>
                  <w:proofErr w:type="spellStart"/>
                  <w:r>
                    <w:rPr>
                      <w:szCs w:val="18"/>
                      <w:lang w:val="en-US" w:eastAsia="zh-CN"/>
                    </w:rPr>
                    <w:t>SCel</w:t>
                  </w:r>
                  <w:r>
                    <w:rPr>
                      <w:snapToGrid w:val="0"/>
                      <w:szCs w:val="18"/>
                      <w:lang w:val="en-US" w:eastAsia="zh-CN"/>
                    </w:rPr>
                    <w:t>l</w:t>
                  </w:r>
                  <w:proofErr w:type="spellEnd"/>
                  <w:r>
                    <w:rPr>
                      <w:rFonts w:hint="eastAsia"/>
                      <w:szCs w:val="18"/>
                      <w:lang w:val="en-US" w:eastAsia="zh-CN"/>
                    </w:rPr>
                    <w:t>,</w:t>
                  </w:r>
                  <w:r>
                    <w:rPr>
                      <w:szCs w:val="18"/>
                      <w:lang w:val="en-US" w:eastAsia="zh-CN"/>
                    </w:rPr>
                    <w:t xml:space="preserve"> activates the </w:t>
                  </w:r>
                  <w:proofErr w:type="spellStart"/>
                  <w:r>
                    <w:rPr>
                      <w:szCs w:val="18"/>
                      <w:lang w:val="en-US" w:eastAsia="zh-CN"/>
                    </w:rPr>
                    <w:t>SCel</w:t>
                  </w:r>
                  <w:r>
                    <w:rPr>
                      <w:rFonts w:hint="eastAsia"/>
                      <w:szCs w:val="18"/>
                      <w:lang w:val="en-US" w:eastAsia="zh-CN"/>
                    </w:rPr>
                    <w:t>l</w:t>
                  </w:r>
                  <w:proofErr w:type="spellEnd"/>
                  <w:r>
                    <w:rPr>
                      <w:rFonts w:hint="eastAsia"/>
                      <w:szCs w:val="18"/>
                      <w:lang w:val="en-US" w:eastAsia="zh-CN"/>
                    </w:rPr>
                    <w:t>, and</w:t>
                  </w:r>
                  <w:r>
                    <w:rPr>
                      <w:szCs w:val="18"/>
                      <w:lang w:val="en-US" w:eastAsia="zh-CN"/>
                    </w:rPr>
                    <w:t xml:space="preserve"> provides on-demand SSB configuration</w:t>
                  </w:r>
                </w:p>
                <w:p w14:paraId="31E4A371" w14:textId="77777777" w:rsidR="00384C87" w:rsidRDefault="00384C87">
                  <w:pPr>
                    <w:pStyle w:val="TAL"/>
                    <w:spacing w:afterLines="50" w:after="120"/>
                    <w:rPr>
                      <w:bCs/>
                      <w:szCs w:val="18"/>
                    </w:rPr>
                  </w:pPr>
                </w:p>
                <w:p w14:paraId="31E4A372" w14:textId="77777777" w:rsidR="00384C87" w:rsidRDefault="00384C87">
                  <w:pPr>
                    <w:spacing w:afterLines="50"/>
                    <w:rPr>
                      <w:rFonts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1E4A373" w14:textId="77777777" w:rsidR="00384C87" w:rsidRDefault="00384C87">
                  <w:pPr>
                    <w:pStyle w:val="TAL"/>
                    <w:rPr>
                      <w:rFonts w:eastAsia="MS Mincho"/>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1E4A374" w14:textId="77777777" w:rsidR="00384C87" w:rsidRDefault="000F21B6">
                  <w:pPr>
                    <w:pStyle w:val="TAL"/>
                    <w:rPr>
                      <w:szCs w:val="18"/>
                    </w:rPr>
                  </w:pPr>
                  <w:r>
                    <w:rPr>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E4A375" w14:textId="77777777" w:rsidR="00384C87" w:rsidRDefault="00384C87">
                  <w:pPr>
                    <w:pStyle w:val="TAL"/>
                    <w:rPr>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E4A376" w14:textId="77777777" w:rsidR="00384C87" w:rsidRDefault="000F21B6">
                  <w:pPr>
                    <w:pStyle w:val="TAL"/>
                    <w:rPr>
                      <w:color w:val="FF0000"/>
                      <w:szCs w:val="18"/>
                      <w:lang w:val="en-US" w:eastAsia="zh-CN"/>
                    </w:rPr>
                  </w:pPr>
                  <w:r>
                    <w:rPr>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E4A377" w14:textId="77777777" w:rsidR="00384C87" w:rsidRDefault="000F21B6">
                  <w:pPr>
                    <w:pStyle w:val="TAL"/>
                    <w:rPr>
                      <w:szCs w:val="18"/>
                    </w:rPr>
                  </w:pPr>
                  <w:r>
                    <w:rPr>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E4A378" w14:textId="77777777" w:rsidR="00384C87" w:rsidRDefault="000F21B6">
                  <w:pPr>
                    <w:pStyle w:val="TAL"/>
                    <w:rPr>
                      <w:szCs w:val="18"/>
                    </w:rPr>
                  </w:pPr>
                  <w:r>
                    <w:rPr>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31E4A379" w14:textId="77777777" w:rsidR="00384C87" w:rsidRDefault="000F21B6">
                  <w:pPr>
                    <w:pStyle w:val="TAL"/>
                    <w:rPr>
                      <w:szCs w:val="18"/>
                    </w:rPr>
                  </w:pPr>
                  <w:r>
                    <w:rPr>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E4A37A" w14:textId="77777777" w:rsidR="00384C87" w:rsidRDefault="000F21B6">
                  <w:pPr>
                    <w:pStyle w:val="TAL"/>
                    <w:rPr>
                      <w:szCs w:val="18"/>
                      <w:lang w:val="en-US" w:eastAsia="zh-CN"/>
                    </w:rPr>
                  </w:pPr>
                  <w:r>
                    <w:rPr>
                      <w:rFonts w:hint="eastAsia"/>
                      <w:szCs w:val="18"/>
                      <w:lang w:val="en-US" w:eastAsia="zh-CN"/>
                    </w:rPr>
                    <w:t xml:space="preserve">Component 1: Candidate </w:t>
                  </w:r>
                  <w:proofErr w:type="gramStart"/>
                  <w:r>
                    <w:rPr>
                      <w:rFonts w:hint="eastAsia"/>
                      <w:szCs w:val="18"/>
                      <w:lang w:val="en-US" w:eastAsia="zh-CN"/>
                    </w:rPr>
                    <w:t>value: {</w:t>
                  </w:r>
                  <w:proofErr w:type="gramEnd"/>
                  <w:r>
                    <w:rPr>
                      <w:rFonts w:hint="eastAsia"/>
                      <w:szCs w:val="18"/>
                      <w:lang w:val="en-US" w:eastAsia="zh-CN"/>
                    </w:rPr>
                    <w:t xml:space="preserve">N1, N2, </w:t>
                  </w:r>
                  <w:proofErr w:type="gramStart"/>
                  <w:r>
                    <w:rPr>
                      <w:rFonts w:hint="eastAsia"/>
                      <w:szCs w:val="18"/>
                      <w:lang w:val="en-US" w:eastAsia="zh-CN"/>
                    </w:rPr>
                    <w:t>... }</w:t>
                  </w:r>
                  <w:proofErr w:type="gramEnd"/>
                  <w:r>
                    <w:rPr>
                      <w:rFonts w:hint="eastAsia"/>
                      <w:szCs w:val="18"/>
                      <w:lang w:val="en-US" w:eastAsia="zh-CN"/>
                    </w:rPr>
                    <w:t xml:space="preserve"> </w:t>
                  </w:r>
                </w:p>
                <w:p w14:paraId="31E4A37B" w14:textId="77777777" w:rsidR="00384C87" w:rsidRDefault="00384C87">
                  <w:pPr>
                    <w:pStyle w:val="TAL"/>
                    <w:rPr>
                      <w:szCs w:val="18"/>
                      <w:lang w:val="en-US" w:eastAsia="zh-CN"/>
                    </w:rPr>
                  </w:pPr>
                </w:p>
                <w:p w14:paraId="31E4A37C" w14:textId="77777777" w:rsidR="00384C87" w:rsidRDefault="000F21B6">
                  <w:pPr>
                    <w:pStyle w:val="TAL"/>
                    <w:rPr>
                      <w:szCs w:val="18"/>
                      <w:lang w:val="en-US" w:eastAsia="zh-CN"/>
                    </w:rPr>
                  </w:pPr>
                  <w:r>
                    <w:rPr>
                      <w:rFonts w:hint="eastAsia"/>
                      <w:szCs w:val="18"/>
                      <w:lang w:val="en-US" w:eastAsia="zh-CN"/>
                    </w:rPr>
                    <w:t xml:space="preserve">Note: On-demand SSB is activated/deactivated by RRC based signaling on </w:t>
                  </w:r>
                  <w:proofErr w:type="spellStart"/>
                  <w:r>
                    <w:rPr>
                      <w:rFonts w:hint="eastAsia"/>
                      <w:szCs w:val="18"/>
                      <w:lang w:val="en-US" w:eastAsia="zh-CN"/>
                    </w:rPr>
                    <w:t>SCell</w:t>
                  </w:r>
                  <w:proofErr w:type="spellEnd"/>
                  <w:r>
                    <w:rPr>
                      <w:rFonts w:hint="eastAsia"/>
                      <w:szCs w:val="18"/>
                      <w:lang w:val="en-US" w:eastAsia="zh-CN"/>
                    </w:rPr>
                    <w:t xml:space="preserve"> with periodically transmitted SSB or without periodically transmitted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7D" w14:textId="77777777" w:rsidR="00384C87" w:rsidRDefault="000F21B6">
                  <w:pPr>
                    <w:pStyle w:val="TAL"/>
                    <w:rPr>
                      <w:szCs w:val="18"/>
                    </w:rPr>
                  </w:pPr>
                  <w:r>
                    <w:rPr>
                      <w:szCs w:val="18"/>
                    </w:rPr>
                    <w:t xml:space="preserve">Optional with capability </w:t>
                  </w:r>
                  <w:proofErr w:type="spellStart"/>
                  <w:r>
                    <w:rPr>
                      <w:szCs w:val="18"/>
                    </w:rPr>
                    <w:t>signaling</w:t>
                  </w:r>
                  <w:proofErr w:type="spellEnd"/>
                </w:p>
                <w:p w14:paraId="31E4A37E" w14:textId="77777777" w:rsidR="00384C87" w:rsidRDefault="00384C87">
                  <w:pPr>
                    <w:pStyle w:val="TAL"/>
                    <w:rPr>
                      <w:szCs w:val="18"/>
                      <w:lang w:eastAsia="zh-CN"/>
                    </w:rPr>
                  </w:pPr>
                </w:p>
                <w:p w14:paraId="31E4A37F" w14:textId="77777777" w:rsidR="00384C87" w:rsidRDefault="00384C87">
                  <w:pPr>
                    <w:pStyle w:val="TAL"/>
                    <w:rPr>
                      <w:rFonts w:eastAsia="MS Mincho"/>
                      <w:color w:val="FF0000"/>
                      <w:szCs w:val="18"/>
                    </w:rPr>
                  </w:pPr>
                </w:p>
              </w:tc>
            </w:tr>
            <w:tr w:rsidR="00384C87" w14:paraId="31E4A393" w14:textId="77777777">
              <w:trPr>
                <w:trHeight w:val="2997"/>
              </w:trPr>
              <w:tc>
                <w:tcPr>
                  <w:tcW w:w="0" w:type="auto"/>
                  <w:tcBorders>
                    <w:top w:val="single" w:sz="4" w:space="0" w:color="auto"/>
                    <w:left w:val="single" w:sz="4" w:space="0" w:color="auto"/>
                    <w:bottom w:val="single" w:sz="4" w:space="0" w:color="auto"/>
                    <w:right w:val="single" w:sz="4" w:space="0" w:color="auto"/>
                  </w:tcBorders>
                </w:tcPr>
                <w:p w14:paraId="31E4A381" w14:textId="77777777" w:rsidR="00384C87" w:rsidRDefault="000F21B6">
                  <w:pPr>
                    <w:pStyle w:val="TAL"/>
                    <w:rPr>
                      <w:szCs w:val="18"/>
                    </w:rPr>
                  </w:pPr>
                  <w:r>
                    <w:rPr>
                      <w:color w:val="000000" w:themeColor="text1"/>
                      <w:szCs w:val="18"/>
                      <w:lang w:val="en-US" w:eastAsia="zh-CN"/>
                    </w:rPr>
                    <w:lastRenderedPageBreak/>
                    <w:t>X</w:t>
                  </w:r>
                  <w:r>
                    <w:rPr>
                      <w:color w:val="000000" w:themeColor="text1"/>
                      <w:szCs w:val="18"/>
                    </w:rPr>
                    <w:t xml:space="preserve">. </w:t>
                  </w:r>
                  <w:proofErr w:type="spellStart"/>
                  <w:r>
                    <w:rPr>
                      <w:color w:val="000000" w:themeColor="text1"/>
                      <w:szCs w:val="18"/>
                    </w:rPr>
                    <w:t>Netw_Energy_NR</w:t>
                  </w:r>
                  <w:proofErr w:type="spellEnd"/>
                </w:p>
              </w:tc>
              <w:tc>
                <w:tcPr>
                  <w:tcW w:w="0" w:type="auto"/>
                  <w:tcBorders>
                    <w:top w:val="single" w:sz="4" w:space="0" w:color="auto"/>
                    <w:left w:val="single" w:sz="4" w:space="0" w:color="auto"/>
                    <w:bottom w:val="single" w:sz="4" w:space="0" w:color="auto"/>
                    <w:right w:val="single" w:sz="4" w:space="0" w:color="auto"/>
                  </w:tcBorders>
                </w:tcPr>
                <w:p w14:paraId="31E4A382" w14:textId="77777777" w:rsidR="00384C87" w:rsidRDefault="000F21B6">
                  <w:pPr>
                    <w:pStyle w:val="TAL"/>
                    <w:rPr>
                      <w:szCs w:val="18"/>
                      <w:lang w:val="en-US" w:eastAsia="zh-CN"/>
                    </w:rPr>
                  </w:pPr>
                  <w:r>
                    <w:rPr>
                      <w:szCs w:val="18"/>
                      <w:lang w:val="en-US" w:eastAsia="zh-CN"/>
                    </w:rPr>
                    <w:t>X-2</w:t>
                  </w:r>
                </w:p>
                <w:p w14:paraId="31E4A383" w14:textId="77777777" w:rsidR="00384C87" w:rsidRDefault="00384C87">
                  <w:pPr>
                    <w:pStyle w:val="TAL"/>
                    <w:rPr>
                      <w:color w:val="FF0000"/>
                      <w:szCs w:val="18"/>
                    </w:rPr>
                  </w:pPr>
                </w:p>
              </w:tc>
              <w:tc>
                <w:tcPr>
                  <w:tcW w:w="0" w:type="auto"/>
                  <w:tcBorders>
                    <w:top w:val="single" w:sz="4" w:space="0" w:color="auto"/>
                    <w:left w:val="single" w:sz="4" w:space="0" w:color="auto"/>
                    <w:bottom w:val="single" w:sz="4" w:space="0" w:color="auto"/>
                    <w:right w:val="single" w:sz="4" w:space="0" w:color="auto"/>
                  </w:tcBorders>
                </w:tcPr>
                <w:p w14:paraId="31E4A384" w14:textId="77777777" w:rsidR="00384C87" w:rsidRDefault="000F21B6">
                  <w:pPr>
                    <w:pStyle w:val="TAL"/>
                    <w:rPr>
                      <w:color w:val="FF0000"/>
                      <w:szCs w:val="18"/>
                    </w:rPr>
                  </w:pPr>
                  <w:r>
                    <w:rPr>
                      <w:rFonts w:hint="eastAsia"/>
                      <w:szCs w:val="18"/>
                      <w:lang w:val="en-US" w:eastAsia="zh-CN"/>
                    </w:rPr>
                    <w:t xml:space="preserve">Trigger/deactivate </w:t>
                  </w:r>
                  <w:r>
                    <w:rPr>
                      <w:szCs w:val="18"/>
                      <w:lang w:val="en-US" w:eastAsia="zh-CN"/>
                    </w:rPr>
                    <w:t>on-demand SSB operation by MAC CE</w:t>
                  </w:r>
                </w:p>
              </w:tc>
              <w:tc>
                <w:tcPr>
                  <w:tcW w:w="0" w:type="auto"/>
                  <w:tcBorders>
                    <w:top w:val="single" w:sz="4" w:space="0" w:color="auto"/>
                    <w:left w:val="single" w:sz="4" w:space="0" w:color="auto"/>
                    <w:bottom w:val="single" w:sz="4" w:space="0" w:color="auto"/>
                    <w:right w:val="single" w:sz="4" w:space="0" w:color="auto"/>
                  </w:tcBorders>
                </w:tcPr>
                <w:p w14:paraId="31E4A385" w14:textId="77777777" w:rsidR="00384C87" w:rsidRDefault="000F21B6">
                  <w:pPr>
                    <w:pStyle w:val="TAL"/>
                    <w:numPr>
                      <w:ilvl w:val="0"/>
                      <w:numId w:val="30"/>
                    </w:numPr>
                    <w:overflowPunct/>
                    <w:autoSpaceDE/>
                    <w:autoSpaceDN/>
                    <w:adjustRightInd/>
                    <w:spacing w:afterLines="50" w:after="120" w:line="240" w:lineRule="auto"/>
                    <w:textAlignment w:val="auto"/>
                    <w:rPr>
                      <w:szCs w:val="18"/>
                      <w:lang w:val="en-US" w:eastAsia="zh-CN"/>
                    </w:rPr>
                  </w:pPr>
                  <w:r>
                    <w:rPr>
                      <w:szCs w:val="18"/>
                      <w:lang w:val="en-US" w:eastAsia="zh-CN"/>
                    </w:rPr>
                    <w:t>Support on-demand SSB operation triggered by MAC CE</w:t>
                  </w:r>
                  <w:r>
                    <w:rPr>
                      <w:rFonts w:hint="eastAsia"/>
                      <w:szCs w:val="18"/>
                      <w:lang w:val="en-US" w:eastAsia="zh-CN"/>
                    </w:rPr>
                    <w:t xml:space="preserve"> before UE receives </w:t>
                  </w:r>
                  <w:proofErr w:type="spellStart"/>
                  <w:r>
                    <w:rPr>
                      <w:rFonts w:hint="eastAsia"/>
                      <w:szCs w:val="18"/>
                      <w:lang w:val="en-US" w:eastAsia="zh-CN"/>
                    </w:rPr>
                    <w:t>SCell</w:t>
                  </w:r>
                  <w:proofErr w:type="spellEnd"/>
                  <w:r>
                    <w:rPr>
                      <w:rFonts w:hint="eastAsia"/>
                      <w:szCs w:val="18"/>
                      <w:lang w:val="en-US" w:eastAsia="zh-CN"/>
                    </w:rPr>
                    <w:t xml:space="preserve"> activation command.</w:t>
                  </w:r>
                </w:p>
                <w:p w14:paraId="31E4A386" w14:textId="77777777" w:rsidR="00384C87" w:rsidRDefault="000F21B6">
                  <w:pPr>
                    <w:pStyle w:val="TAL"/>
                    <w:numPr>
                      <w:ilvl w:val="0"/>
                      <w:numId w:val="30"/>
                    </w:numPr>
                    <w:overflowPunct/>
                    <w:autoSpaceDE/>
                    <w:autoSpaceDN/>
                    <w:adjustRightInd/>
                    <w:spacing w:afterLines="50" w:after="120" w:line="240" w:lineRule="auto"/>
                    <w:textAlignment w:val="auto"/>
                    <w:rPr>
                      <w:szCs w:val="18"/>
                      <w:lang w:val="en-US" w:eastAsia="zh-CN"/>
                    </w:rPr>
                  </w:pPr>
                  <w:r>
                    <w:rPr>
                      <w:rFonts w:hint="eastAsia"/>
                      <w:szCs w:val="18"/>
                      <w:lang w:val="en-US" w:eastAsia="zh-CN"/>
                    </w:rPr>
                    <w:t xml:space="preserve">Support </w:t>
                  </w:r>
                  <w:r>
                    <w:rPr>
                      <w:szCs w:val="18"/>
                      <w:lang w:val="en-US" w:eastAsia="zh-CN"/>
                    </w:rPr>
                    <w:t>on-demand SSB operation triggered by MAC CE</w:t>
                  </w:r>
                  <w:r>
                    <w:rPr>
                      <w:rFonts w:hint="eastAsia"/>
                      <w:szCs w:val="18"/>
                      <w:lang w:val="en-US" w:eastAsia="zh-CN"/>
                    </w:rPr>
                    <w:t xml:space="preserve"> when UE receives </w:t>
                  </w:r>
                  <w:proofErr w:type="spellStart"/>
                  <w:r>
                    <w:rPr>
                      <w:rFonts w:hint="eastAsia"/>
                      <w:szCs w:val="18"/>
                      <w:lang w:val="en-US" w:eastAsia="zh-CN"/>
                    </w:rPr>
                    <w:t>SCell</w:t>
                  </w:r>
                  <w:proofErr w:type="spellEnd"/>
                  <w:r>
                    <w:rPr>
                      <w:rFonts w:hint="eastAsia"/>
                      <w:szCs w:val="18"/>
                      <w:lang w:val="en-US" w:eastAsia="zh-CN"/>
                    </w:rPr>
                    <w:t xml:space="preserve"> activation command.</w:t>
                  </w:r>
                </w:p>
                <w:p w14:paraId="31E4A387" w14:textId="77777777" w:rsidR="00384C87" w:rsidRDefault="000F21B6">
                  <w:pPr>
                    <w:pStyle w:val="TAL"/>
                    <w:numPr>
                      <w:ilvl w:val="0"/>
                      <w:numId w:val="30"/>
                    </w:numPr>
                    <w:overflowPunct/>
                    <w:autoSpaceDE/>
                    <w:autoSpaceDN/>
                    <w:adjustRightInd/>
                    <w:spacing w:afterLines="50" w:after="120" w:line="240" w:lineRule="auto"/>
                    <w:textAlignment w:val="auto"/>
                    <w:rPr>
                      <w:szCs w:val="18"/>
                    </w:rPr>
                  </w:pPr>
                  <w:r>
                    <w:rPr>
                      <w:rFonts w:hint="eastAsia"/>
                      <w:szCs w:val="18"/>
                      <w:lang w:val="en-US" w:eastAsia="zh-CN"/>
                    </w:rPr>
                    <w:t xml:space="preserve">Support </w:t>
                  </w:r>
                  <w:r>
                    <w:rPr>
                      <w:szCs w:val="18"/>
                      <w:lang w:val="en-US" w:eastAsia="zh-CN"/>
                    </w:rPr>
                    <w:t>on-demand SSB operation</w:t>
                  </w:r>
                  <w:r>
                    <w:rPr>
                      <w:rFonts w:hint="eastAsia"/>
                      <w:szCs w:val="18"/>
                      <w:lang w:val="en-US" w:eastAsia="zh-CN"/>
                    </w:rPr>
                    <w:t xml:space="preserve"> </w:t>
                  </w:r>
                  <w:r>
                    <w:rPr>
                      <w:szCs w:val="18"/>
                      <w:lang w:val="en-US" w:eastAsia="zh-CN"/>
                    </w:rPr>
                    <w:t>deactivated</w:t>
                  </w:r>
                  <w:r>
                    <w:rPr>
                      <w:rFonts w:hint="eastAsia"/>
                      <w:szCs w:val="18"/>
                      <w:lang w:val="en-US" w:eastAsia="zh-CN"/>
                    </w:rPr>
                    <w:t xml:space="preserve"> </w:t>
                  </w:r>
                  <w:r>
                    <w:rPr>
                      <w:szCs w:val="18"/>
                      <w:lang w:val="en-US" w:eastAsia="zh-CN"/>
                    </w:rPr>
                    <w:t>by MAC CE</w:t>
                  </w:r>
                </w:p>
                <w:p w14:paraId="31E4A388" w14:textId="77777777" w:rsidR="00384C87" w:rsidRDefault="00384C87">
                  <w:pPr>
                    <w:spacing w:afterLines="50"/>
                    <w:rPr>
                      <w:rFonts w:cs="Arial"/>
                      <w:color w:val="FF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1E4A389" w14:textId="77777777" w:rsidR="00384C87" w:rsidRDefault="00384C87">
                  <w:pPr>
                    <w:pStyle w:val="TAL"/>
                    <w:rPr>
                      <w:szCs w:val="18"/>
                      <w:highlight w:val="yellow"/>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1E4A38A" w14:textId="77777777" w:rsidR="00384C87" w:rsidRDefault="000F21B6">
                  <w:pPr>
                    <w:pStyle w:val="TAL"/>
                    <w:rPr>
                      <w:szCs w:val="18"/>
                    </w:rPr>
                  </w:pPr>
                  <w:r>
                    <w:rPr>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E4A38B" w14:textId="77777777" w:rsidR="00384C87" w:rsidRDefault="00384C87">
                  <w:pPr>
                    <w:pStyle w:val="TAL"/>
                    <w:rPr>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E4A38C" w14:textId="77777777" w:rsidR="00384C87" w:rsidRDefault="000F21B6">
                  <w:pPr>
                    <w:pStyle w:val="TAL"/>
                    <w:rPr>
                      <w:color w:val="FF0000"/>
                      <w:szCs w:val="18"/>
                      <w:lang w:val="en-US" w:eastAsia="zh-CN"/>
                    </w:rPr>
                  </w:pPr>
                  <w:r>
                    <w:rPr>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E4A38D" w14:textId="77777777" w:rsidR="00384C87" w:rsidRDefault="000F21B6">
                  <w:pPr>
                    <w:pStyle w:val="TAL"/>
                    <w:rPr>
                      <w:szCs w:val="18"/>
                    </w:rPr>
                  </w:pPr>
                  <w:r>
                    <w:rPr>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E4A38E" w14:textId="77777777" w:rsidR="00384C87" w:rsidRDefault="000F21B6">
                  <w:pPr>
                    <w:pStyle w:val="TAL"/>
                    <w:rPr>
                      <w:szCs w:val="18"/>
                    </w:rPr>
                  </w:pPr>
                  <w:r>
                    <w:rPr>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tcPr>
                <w:p w14:paraId="31E4A38F" w14:textId="77777777" w:rsidR="00384C87" w:rsidRDefault="000F21B6">
                  <w:pPr>
                    <w:pStyle w:val="TAL"/>
                    <w:rPr>
                      <w:szCs w:val="18"/>
                    </w:rPr>
                  </w:pPr>
                  <w:r>
                    <w:rPr>
                      <w:szCs w:val="18"/>
                      <w:lang w:val="en-US"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E4A390" w14:textId="77777777" w:rsidR="00384C87" w:rsidRDefault="000F21B6">
                  <w:pPr>
                    <w:pStyle w:val="TAL"/>
                    <w:rPr>
                      <w:szCs w:val="18"/>
                    </w:rPr>
                  </w:pPr>
                  <w:r>
                    <w:rPr>
                      <w:rFonts w:hint="eastAsia"/>
                      <w:szCs w:val="18"/>
                      <w:lang w:val="en-US" w:eastAsia="zh-CN"/>
                    </w:rPr>
                    <w:t xml:space="preserve">On-demand SSB is triggered/deactivated by MAC CE based signaling on </w:t>
                  </w:r>
                  <w:proofErr w:type="spellStart"/>
                  <w:r>
                    <w:rPr>
                      <w:rFonts w:hint="eastAsia"/>
                      <w:szCs w:val="18"/>
                      <w:lang w:val="en-US" w:eastAsia="zh-CN"/>
                    </w:rPr>
                    <w:t>SCell</w:t>
                  </w:r>
                  <w:proofErr w:type="spellEnd"/>
                  <w:r>
                    <w:rPr>
                      <w:rFonts w:hint="eastAsia"/>
                      <w:szCs w:val="18"/>
                      <w:lang w:val="en-US" w:eastAsia="zh-CN"/>
                    </w:rPr>
                    <w:t xml:space="preserve"> with periodically transmitted SSB or without periodically transmitted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91" w14:textId="77777777" w:rsidR="00384C87" w:rsidRDefault="000F21B6">
                  <w:pPr>
                    <w:pStyle w:val="TAL"/>
                    <w:rPr>
                      <w:szCs w:val="18"/>
                    </w:rPr>
                  </w:pPr>
                  <w:r>
                    <w:rPr>
                      <w:szCs w:val="18"/>
                    </w:rPr>
                    <w:t xml:space="preserve">Optional with capability </w:t>
                  </w:r>
                  <w:proofErr w:type="spellStart"/>
                  <w:r>
                    <w:rPr>
                      <w:szCs w:val="18"/>
                    </w:rPr>
                    <w:t>signaling</w:t>
                  </w:r>
                  <w:proofErr w:type="spellEnd"/>
                </w:p>
                <w:p w14:paraId="31E4A392" w14:textId="77777777" w:rsidR="00384C87" w:rsidRDefault="00384C87">
                  <w:pPr>
                    <w:pStyle w:val="TAL"/>
                    <w:rPr>
                      <w:rFonts w:eastAsia="MS Mincho"/>
                      <w:color w:val="FF0000"/>
                      <w:szCs w:val="18"/>
                    </w:rPr>
                  </w:pPr>
                </w:p>
              </w:tc>
            </w:tr>
          </w:tbl>
          <w:p w14:paraId="31E4A394"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3B0" w14:textId="77777777">
        <w:tc>
          <w:tcPr>
            <w:tcW w:w="1844" w:type="dxa"/>
            <w:tcBorders>
              <w:top w:val="single" w:sz="4" w:space="0" w:color="auto"/>
              <w:left w:val="single" w:sz="4" w:space="0" w:color="auto"/>
              <w:bottom w:val="single" w:sz="4" w:space="0" w:color="auto"/>
              <w:right w:val="single" w:sz="4" w:space="0" w:color="auto"/>
            </w:tcBorders>
          </w:tcPr>
          <w:p w14:paraId="31E4A396" w14:textId="77777777" w:rsidR="00384C87" w:rsidRDefault="000F21B6">
            <w:pPr>
              <w:jc w:val="left"/>
              <w:rPr>
                <w:rFonts w:ascii="Calibri" w:eastAsiaTheme="minorEastAsia" w:hAnsi="Calibri" w:cs="Calibri"/>
                <w:lang w:eastAsia="zh-CN"/>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_Ref190267181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520"/>
              <w:gridCol w:w="2242"/>
              <w:gridCol w:w="6432"/>
              <w:gridCol w:w="222"/>
              <w:gridCol w:w="492"/>
              <w:gridCol w:w="222"/>
              <w:gridCol w:w="3429"/>
              <w:gridCol w:w="810"/>
              <w:gridCol w:w="421"/>
              <w:gridCol w:w="421"/>
              <w:gridCol w:w="483"/>
              <w:gridCol w:w="222"/>
              <w:gridCol w:w="2214"/>
            </w:tblGrid>
            <w:tr w:rsidR="00384C87" w14:paraId="31E4A3A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4A397" w14:textId="77777777" w:rsidR="00384C87" w:rsidRDefault="000F21B6">
                  <w:pPr>
                    <w:pStyle w:val="TAL"/>
                    <w:rPr>
                      <w:rFonts w:cs="Arial"/>
                      <w:color w:val="000000" w:themeColor="text1"/>
                      <w:sz w:val="16"/>
                      <w:szCs w:val="16"/>
                    </w:rPr>
                  </w:pPr>
                  <w:r>
                    <w:rPr>
                      <w:rFonts w:cs="Arial"/>
                      <w:color w:val="000000" w:themeColor="text1"/>
                      <w:sz w:val="16"/>
                      <w:szCs w:val="16"/>
                    </w:rPr>
                    <w:t xml:space="preserve">61. </w:t>
                  </w:r>
                  <w:proofErr w:type="spellStart"/>
                  <w:r>
                    <w:rPr>
                      <w:rFonts w:cs="Arial"/>
                      <w:color w:val="000000" w:themeColor="text1"/>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98" w14:textId="77777777" w:rsidR="00384C87" w:rsidRDefault="000F21B6">
                  <w:pPr>
                    <w:pStyle w:val="TAL"/>
                    <w:rPr>
                      <w:rFonts w:cs="Arial"/>
                      <w:color w:val="000000" w:themeColor="text1"/>
                      <w:sz w:val="16"/>
                      <w:szCs w:val="16"/>
                      <w:lang w:val="en-US" w:eastAsia="zh-CN"/>
                    </w:rPr>
                  </w:pPr>
                  <w:r>
                    <w:rPr>
                      <w:rFonts w:cs="Arial"/>
                      <w:color w:val="000000" w:themeColor="text1"/>
                      <w:sz w:val="16"/>
                      <w:szCs w:val="16"/>
                      <w:lang w:eastAsia="zh-CN"/>
                    </w:rPr>
                    <w:t>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99" w14:textId="77777777" w:rsidR="00384C87" w:rsidRDefault="000F21B6">
                  <w:pPr>
                    <w:pStyle w:val="TAL"/>
                    <w:rPr>
                      <w:rFonts w:eastAsia="SimSun" w:cs="Arial"/>
                      <w:color w:val="000000" w:themeColor="text1"/>
                      <w:sz w:val="16"/>
                      <w:szCs w:val="16"/>
                      <w:lang w:eastAsia="zh-CN"/>
                    </w:rPr>
                  </w:pPr>
                  <w:r>
                    <w:rPr>
                      <w:rFonts w:eastAsia="SimSun" w:cs="Arial"/>
                      <w:color w:val="000000" w:themeColor="text1"/>
                      <w:sz w:val="16"/>
                      <w:szCs w:val="16"/>
                      <w:lang w:eastAsia="zh-CN"/>
                    </w:rPr>
                    <w:t xml:space="preserve">On-demand SSB </w:t>
                  </w:r>
                  <w:proofErr w:type="spellStart"/>
                  <w:r>
                    <w:rPr>
                      <w:rFonts w:eastAsia="SimSun" w:cs="Arial"/>
                      <w:color w:val="000000" w:themeColor="text1"/>
                      <w:sz w:val="16"/>
                      <w:szCs w:val="16"/>
                      <w:lang w:eastAsia="zh-CN"/>
                    </w:rPr>
                    <w:t>SCell</w:t>
                  </w:r>
                  <w:proofErr w:type="spellEnd"/>
                  <w:r>
                    <w:rPr>
                      <w:rFonts w:eastAsia="SimSun" w:cs="Arial"/>
                      <w:color w:val="000000" w:themeColor="text1"/>
                      <w:sz w:val="16"/>
                      <w:szCs w:val="16"/>
                      <w:lang w:eastAsia="zh-CN"/>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9A" w14:textId="77777777" w:rsidR="00384C87" w:rsidRDefault="000F21B6">
                  <w:pPr>
                    <w:numPr>
                      <w:ilvl w:val="0"/>
                      <w:numId w:val="31"/>
                    </w:numPr>
                    <w:spacing w:before="0" w:after="0" w:line="240" w:lineRule="auto"/>
                    <w:jc w:val="left"/>
                    <w:rPr>
                      <w:rFonts w:cs="Arial"/>
                      <w:color w:val="000000" w:themeColor="text1"/>
                      <w:sz w:val="16"/>
                      <w:szCs w:val="16"/>
                      <w:lang w:eastAsia="zh-CN"/>
                    </w:rPr>
                  </w:pPr>
                  <w:r>
                    <w:rPr>
                      <w:rFonts w:cs="Arial"/>
                      <w:color w:val="000000" w:themeColor="text1"/>
                      <w:sz w:val="16"/>
                      <w:szCs w:val="16"/>
                      <w:lang w:eastAsia="zh-CN"/>
                    </w:rPr>
                    <w:t xml:space="preserve">Report on the support scenario for </w:t>
                  </w:r>
                  <w:r>
                    <w:rPr>
                      <w:rFonts w:cs="Arial"/>
                      <w:color w:val="000000" w:themeColor="text1"/>
                      <w:sz w:val="16"/>
                      <w:szCs w:val="16"/>
                      <w:lang w:eastAsia="ko-KR"/>
                    </w:rPr>
                    <w:t xml:space="preserve">on-demand SSB </w:t>
                  </w:r>
                  <w:proofErr w:type="spellStart"/>
                  <w:r>
                    <w:rPr>
                      <w:rFonts w:cs="Arial"/>
                      <w:color w:val="000000" w:themeColor="text1"/>
                      <w:sz w:val="16"/>
                      <w:szCs w:val="16"/>
                      <w:lang w:eastAsia="ko-KR"/>
                    </w:rPr>
                    <w:t>SCell</w:t>
                  </w:r>
                  <w:proofErr w:type="spellEnd"/>
                  <w:r>
                    <w:rPr>
                      <w:rFonts w:cs="Arial"/>
                      <w:color w:val="000000" w:themeColor="text1"/>
                      <w:sz w:val="16"/>
                      <w:szCs w:val="16"/>
                      <w:lang w:eastAsia="ko-KR"/>
                    </w:rPr>
                    <w:t xml:space="preserve"> operation</w:t>
                  </w:r>
                  <w:r>
                    <w:rPr>
                      <w:rFonts w:cs="Arial"/>
                      <w:color w:val="000000" w:themeColor="text1"/>
                      <w:sz w:val="16"/>
                      <w:szCs w:val="16"/>
                      <w:lang w:eastAsia="zh-CN"/>
                    </w:rPr>
                    <w:t>.</w:t>
                  </w:r>
                </w:p>
                <w:p w14:paraId="31E4A39B" w14:textId="77777777" w:rsidR="00384C87" w:rsidRPr="001A2279" w:rsidRDefault="000F21B6">
                  <w:pPr>
                    <w:rPr>
                      <w:rFonts w:cs="Arial"/>
                      <w:color w:val="000000" w:themeColor="text1"/>
                      <w:sz w:val="16"/>
                      <w:szCs w:val="16"/>
                      <w:lang w:val="it-IT" w:eastAsia="zh-CN"/>
                    </w:rPr>
                  </w:pPr>
                  <w:r w:rsidRPr="001A2279">
                    <w:rPr>
                      <w:rFonts w:cs="Arial"/>
                      <w:color w:val="000000" w:themeColor="text1"/>
                      <w:sz w:val="16"/>
                      <w:szCs w:val="16"/>
                      <w:lang w:val="it-IT" w:eastAsia="zh-CN"/>
                    </w:rPr>
                    <w:t>Candidates for scenario: Scenario 1, Scenario 2, Scenario 3</w:t>
                  </w:r>
                </w:p>
                <w:p w14:paraId="31E4A39C" w14:textId="77777777" w:rsidR="00384C87" w:rsidRDefault="000F21B6">
                  <w:pPr>
                    <w:rPr>
                      <w:rFonts w:cs="Arial"/>
                      <w:color w:val="000000" w:themeColor="text1"/>
                      <w:sz w:val="16"/>
                      <w:szCs w:val="16"/>
                      <w:lang w:eastAsia="zh-CN"/>
                    </w:rPr>
                  </w:pPr>
                  <w:r>
                    <w:rPr>
                      <w:rFonts w:cs="Arial"/>
                      <w:color w:val="000000" w:themeColor="text1"/>
                      <w:sz w:val="16"/>
                      <w:szCs w:val="16"/>
                      <w:lang w:eastAsia="zh-CN"/>
                    </w:rPr>
                    <w:t xml:space="preserve">Scenario 1: when </w:t>
                  </w:r>
                  <w:proofErr w:type="spellStart"/>
                  <w:r>
                    <w:rPr>
                      <w:rFonts w:cs="Arial"/>
                      <w:color w:val="000000" w:themeColor="text1"/>
                      <w:sz w:val="16"/>
                      <w:szCs w:val="16"/>
                    </w:rPr>
                    <w:t>SCell</w:t>
                  </w:r>
                  <w:proofErr w:type="spellEnd"/>
                  <w:r>
                    <w:rPr>
                      <w:rFonts w:cs="Arial"/>
                      <w:color w:val="000000" w:themeColor="text1"/>
                      <w:sz w:val="16"/>
                      <w:szCs w:val="16"/>
                    </w:rPr>
                    <w:t xml:space="preserve"> is configured to a UE </w:t>
                  </w:r>
                  <w:r>
                    <w:rPr>
                      <w:rFonts w:cs="Arial"/>
                      <w:color w:val="000000" w:themeColor="text1"/>
                      <w:sz w:val="16"/>
                      <w:szCs w:val="16"/>
                      <w:lang w:eastAsia="zh-CN"/>
                    </w:rPr>
                    <w:t>and</w:t>
                  </w:r>
                  <w:r>
                    <w:rPr>
                      <w:rFonts w:cs="Arial"/>
                      <w:color w:val="000000" w:themeColor="text1"/>
                      <w:sz w:val="16"/>
                      <w:szCs w:val="16"/>
                    </w:rPr>
                    <w:t xml:space="preserve"> before the UE receives </w:t>
                  </w:r>
                  <w:proofErr w:type="spellStart"/>
                  <w:r>
                    <w:rPr>
                      <w:rFonts w:cs="Arial"/>
                      <w:color w:val="000000" w:themeColor="text1"/>
                      <w:sz w:val="16"/>
                      <w:szCs w:val="16"/>
                    </w:rPr>
                    <w:t>SCell</w:t>
                  </w:r>
                  <w:proofErr w:type="spellEnd"/>
                  <w:r>
                    <w:rPr>
                      <w:rFonts w:cs="Arial"/>
                      <w:color w:val="000000" w:themeColor="text1"/>
                      <w:sz w:val="16"/>
                      <w:szCs w:val="16"/>
                    </w:rPr>
                    <w:t xml:space="preserve"> activation command</w:t>
                  </w:r>
                </w:p>
                <w:p w14:paraId="31E4A39D" w14:textId="77777777" w:rsidR="00384C87" w:rsidRDefault="000F21B6">
                  <w:pPr>
                    <w:rPr>
                      <w:rFonts w:cs="Arial"/>
                      <w:color w:val="000000" w:themeColor="text1"/>
                      <w:sz w:val="16"/>
                      <w:szCs w:val="16"/>
                      <w:lang w:eastAsia="zh-CN"/>
                    </w:rPr>
                  </w:pPr>
                  <w:r>
                    <w:rPr>
                      <w:rFonts w:cs="Arial"/>
                      <w:color w:val="000000" w:themeColor="text1"/>
                      <w:sz w:val="16"/>
                      <w:szCs w:val="16"/>
                      <w:lang w:eastAsia="zh-CN"/>
                    </w:rPr>
                    <w:t>Scenario 2: w</w:t>
                  </w:r>
                  <w:r>
                    <w:rPr>
                      <w:rFonts w:cs="Arial"/>
                      <w:color w:val="000000" w:themeColor="text1"/>
                      <w:sz w:val="16"/>
                      <w:szCs w:val="16"/>
                      <w:lang w:eastAsia="ko-KR"/>
                    </w:rPr>
                    <w:t xml:space="preserve">hen </w:t>
                  </w:r>
                  <w:r>
                    <w:rPr>
                      <w:rFonts w:cs="Arial"/>
                      <w:color w:val="000000" w:themeColor="text1"/>
                      <w:sz w:val="16"/>
                      <w:szCs w:val="16"/>
                      <w:lang w:eastAsia="zh-CN"/>
                    </w:rPr>
                    <w:t xml:space="preserve">UE receives </w:t>
                  </w:r>
                  <w:proofErr w:type="spellStart"/>
                  <w:r>
                    <w:rPr>
                      <w:rFonts w:cs="Arial"/>
                      <w:color w:val="000000" w:themeColor="text1"/>
                      <w:sz w:val="16"/>
                      <w:szCs w:val="16"/>
                      <w:lang w:eastAsia="zh-CN"/>
                    </w:rPr>
                    <w:t>SCell</w:t>
                  </w:r>
                  <w:proofErr w:type="spellEnd"/>
                  <w:r>
                    <w:rPr>
                      <w:rFonts w:cs="Arial"/>
                      <w:color w:val="000000" w:themeColor="text1"/>
                      <w:sz w:val="16"/>
                      <w:szCs w:val="16"/>
                      <w:lang w:eastAsia="zh-CN"/>
                    </w:rPr>
                    <w:t xml:space="preserve"> activation command</w:t>
                  </w:r>
                </w:p>
                <w:p w14:paraId="31E4A39E" w14:textId="77777777" w:rsidR="00384C87" w:rsidRDefault="000F21B6">
                  <w:pPr>
                    <w:rPr>
                      <w:rFonts w:cs="Arial"/>
                      <w:color w:val="000000" w:themeColor="text1"/>
                      <w:sz w:val="16"/>
                      <w:szCs w:val="16"/>
                      <w:lang w:eastAsia="zh-CN"/>
                    </w:rPr>
                  </w:pPr>
                  <w:r>
                    <w:rPr>
                      <w:rFonts w:cs="Arial"/>
                      <w:color w:val="000000" w:themeColor="text1"/>
                      <w:sz w:val="16"/>
                      <w:szCs w:val="16"/>
                      <w:lang w:eastAsia="zh-CN"/>
                    </w:rPr>
                    <w:t>Scenario 3: a</w:t>
                  </w:r>
                  <w:r>
                    <w:rPr>
                      <w:rFonts w:cs="Arial"/>
                      <w:color w:val="000000" w:themeColor="text1"/>
                      <w:sz w:val="16"/>
                      <w:szCs w:val="16"/>
                      <w:lang w:eastAsia="ko-KR"/>
                    </w:rPr>
                    <w:t xml:space="preserve">fter </w:t>
                  </w:r>
                  <w:proofErr w:type="spellStart"/>
                  <w:r>
                    <w:rPr>
                      <w:rFonts w:cs="Arial"/>
                      <w:color w:val="000000" w:themeColor="text1"/>
                      <w:sz w:val="16"/>
                      <w:szCs w:val="16"/>
                      <w:lang w:eastAsia="ko-KR"/>
                    </w:rPr>
                    <w:t>SCell</w:t>
                  </w:r>
                  <w:proofErr w:type="spellEnd"/>
                  <w:r>
                    <w:rPr>
                      <w:rFonts w:cs="Arial"/>
                      <w:color w:val="000000" w:themeColor="text1"/>
                      <w:sz w:val="16"/>
                      <w:szCs w:val="16"/>
                      <w:lang w:eastAsia="ko-KR"/>
                    </w:rPr>
                    <w:t xml:space="preserve"> activation is completed and </w:t>
                  </w:r>
                  <w:proofErr w:type="spellStart"/>
                  <w:r>
                    <w:rPr>
                      <w:rFonts w:cs="Arial"/>
                      <w:color w:val="000000" w:themeColor="text1"/>
                      <w:sz w:val="16"/>
                      <w:szCs w:val="16"/>
                      <w:lang w:eastAsia="ko-KR"/>
                    </w:rPr>
                    <w:t>SCell</w:t>
                  </w:r>
                  <w:proofErr w:type="spellEnd"/>
                  <w:r>
                    <w:rPr>
                      <w:rFonts w:cs="Arial"/>
                      <w:color w:val="000000" w:themeColor="text1"/>
                      <w:sz w:val="16"/>
                      <w:szCs w:val="16"/>
                      <w:lang w:eastAsia="ko-KR"/>
                    </w:rPr>
                    <w:t xml:space="preserve"> is activated</w:t>
                  </w:r>
                </w:p>
                <w:p w14:paraId="31E4A39F" w14:textId="77777777" w:rsidR="00384C87" w:rsidRDefault="00384C87">
                  <w:pPr>
                    <w:rPr>
                      <w:rFonts w:cs="Arial"/>
                      <w:color w:val="000000" w:themeColor="text1"/>
                      <w:sz w:val="16"/>
                      <w:szCs w:val="16"/>
                      <w:lang w:eastAsia="zh-CN"/>
                    </w:rPr>
                  </w:pPr>
                </w:p>
                <w:p w14:paraId="31E4A3A0" w14:textId="77777777" w:rsidR="00384C87" w:rsidRDefault="000F21B6">
                  <w:pPr>
                    <w:numPr>
                      <w:ilvl w:val="0"/>
                      <w:numId w:val="31"/>
                    </w:numPr>
                    <w:spacing w:before="0" w:after="0" w:line="240" w:lineRule="auto"/>
                    <w:jc w:val="left"/>
                    <w:rPr>
                      <w:rFonts w:cs="Arial"/>
                      <w:color w:val="000000" w:themeColor="text1"/>
                      <w:sz w:val="16"/>
                      <w:szCs w:val="16"/>
                      <w:lang w:eastAsia="zh-CN"/>
                    </w:rPr>
                  </w:pPr>
                  <w:r>
                    <w:rPr>
                      <w:rFonts w:cs="Arial"/>
                      <w:color w:val="000000" w:themeColor="text1"/>
                      <w:sz w:val="16"/>
                      <w:szCs w:val="16"/>
                      <w:lang w:eastAsia="zh-CN"/>
                    </w:rPr>
                    <w:t xml:space="preserve">Report on the support case for always-on SSB in </w:t>
                  </w:r>
                  <w:r>
                    <w:rPr>
                      <w:rFonts w:cs="Arial"/>
                      <w:color w:val="000000" w:themeColor="text1"/>
                      <w:sz w:val="16"/>
                      <w:szCs w:val="16"/>
                      <w:lang w:eastAsia="ko-KR"/>
                    </w:rPr>
                    <w:t xml:space="preserve">on-demand SSB </w:t>
                  </w:r>
                  <w:proofErr w:type="spellStart"/>
                  <w:r>
                    <w:rPr>
                      <w:rFonts w:cs="Arial"/>
                      <w:color w:val="000000" w:themeColor="text1"/>
                      <w:sz w:val="16"/>
                      <w:szCs w:val="16"/>
                      <w:lang w:eastAsia="ko-KR"/>
                    </w:rPr>
                    <w:t>SCell</w:t>
                  </w:r>
                  <w:proofErr w:type="spellEnd"/>
                  <w:r>
                    <w:rPr>
                      <w:rFonts w:cs="Arial"/>
                      <w:color w:val="000000" w:themeColor="text1"/>
                      <w:sz w:val="16"/>
                      <w:szCs w:val="16"/>
                      <w:lang w:eastAsia="ko-KR"/>
                    </w:rPr>
                    <w:t xml:space="preserve"> operation under each scenario</w:t>
                  </w:r>
                </w:p>
                <w:p w14:paraId="31E4A3A1" w14:textId="77777777" w:rsidR="00384C87" w:rsidRDefault="000F21B6">
                  <w:pPr>
                    <w:rPr>
                      <w:rFonts w:cs="Arial"/>
                      <w:color w:val="000000" w:themeColor="text1"/>
                      <w:sz w:val="16"/>
                      <w:szCs w:val="16"/>
                      <w:lang w:eastAsia="zh-CN"/>
                    </w:rPr>
                  </w:pPr>
                  <w:r>
                    <w:rPr>
                      <w:rFonts w:cs="Arial"/>
                      <w:color w:val="000000" w:themeColor="text1"/>
                      <w:sz w:val="16"/>
                      <w:szCs w:val="16"/>
                      <w:lang w:eastAsia="zh-CN"/>
                    </w:rPr>
                    <w:t>Candidates for case: Case 1, Case 2</w:t>
                  </w:r>
                </w:p>
                <w:p w14:paraId="31E4A3A2" w14:textId="77777777" w:rsidR="00384C87" w:rsidRDefault="000F21B6">
                  <w:pPr>
                    <w:rPr>
                      <w:rFonts w:cs="Arial"/>
                      <w:color w:val="000000" w:themeColor="text1"/>
                      <w:sz w:val="16"/>
                      <w:szCs w:val="16"/>
                      <w:lang w:eastAsia="zh-CN"/>
                    </w:rPr>
                  </w:pPr>
                  <w:r>
                    <w:rPr>
                      <w:rFonts w:cs="Arial"/>
                      <w:color w:val="000000" w:themeColor="text1"/>
                      <w:sz w:val="16"/>
                      <w:szCs w:val="16"/>
                      <w:lang w:eastAsia="zh-CN"/>
                    </w:rPr>
                    <w:t>Case 1: a</w:t>
                  </w:r>
                  <w:r>
                    <w:rPr>
                      <w:rFonts w:cs="Arial"/>
                      <w:color w:val="000000" w:themeColor="text1"/>
                      <w:sz w:val="16"/>
                      <w:szCs w:val="16"/>
                    </w:rPr>
                    <w:t>lways-on SSB</w:t>
                  </w:r>
                  <w:r>
                    <w:rPr>
                      <w:rFonts w:cs="Arial"/>
                      <w:color w:val="000000" w:themeColor="text1"/>
                      <w:sz w:val="16"/>
                      <w:szCs w:val="16"/>
                      <w:lang w:eastAsia="zh-CN"/>
                    </w:rPr>
                    <w:t xml:space="preserve"> is not transmitted in </w:t>
                  </w:r>
                  <w:proofErr w:type="spellStart"/>
                  <w:r>
                    <w:rPr>
                      <w:rFonts w:cs="Arial"/>
                      <w:color w:val="000000" w:themeColor="text1"/>
                      <w:sz w:val="16"/>
                      <w:szCs w:val="16"/>
                      <w:lang w:eastAsia="zh-CN"/>
                    </w:rPr>
                    <w:t>SCell</w:t>
                  </w:r>
                  <w:proofErr w:type="spellEnd"/>
                </w:p>
                <w:p w14:paraId="31E4A3A3" w14:textId="77777777" w:rsidR="00384C87" w:rsidRDefault="000F21B6">
                  <w:pPr>
                    <w:rPr>
                      <w:rFonts w:cs="Arial"/>
                      <w:color w:val="000000" w:themeColor="text1"/>
                      <w:sz w:val="16"/>
                      <w:szCs w:val="16"/>
                      <w:lang w:eastAsia="zh-CN"/>
                    </w:rPr>
                  </w:pPr>
                  <w:r>
                    <w:rPr>
                      <w:rFonts w:cs="Arial"/>
                      <w:color w:val="000000" w:themeColor="text1"/>
                      <w:sz w:val="16"/>
                      <w:szCs w:val="16"/>
                      <w:lang w:eastAsia="zh-CN"/>
                    </w:rPr>
                    <w:t xml:space="preserve">Case 2: always-on SSB is periodically transmitted in </w:t>
                  </w:r>
                  <w:proofErr w:type="spellStart"/>
                  <w:r>
                    <w:rPr>
                      <w:rFonts w:cs="Arial"/>
                      <w:color w:val="000000" w:themeColor="text1"/>
                      <w:sz w:val="16"/>
                      <w:szCs w:val="16"/>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A4" w14:textId="77777777" w:rsidR="00384C87" w:rsidRDefault="00384C87">
                  <w:pPr>
                    <w:pStyle w:val="TAL"/>
                    <w:rPr>
                      <w:rFonts w:eastAsia="MS Mincho"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A5" w14:textId="77777777" w:rsidR="00384C87" w:rsidRDefault="000F21B6">
                  <w:pPr>
                    <w:pStyle w:val="TAL"/>
                    <w:rPr>
                      <w:rFonts w:eastAsia="SimSun" w:cs="Arial"/>
                      <w:color w:val="000000" w:themeColor="text1"/>
                      <w:sz w:val="16"/>
                      <w:szCs w:val="16"/>
                      <w:lang w:eastAsia="zh-CN"/>
                    </w:rPr>
                  </w:pPr>
                  <w:r>
                    <w:rPr>
                      <w:rFonts w:cs="Arial"/>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A6" w14:textId="77777777" w:rsidR="00384C87" w:rsidRDefault="00384C87">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A7" w14:textId="77777777" w:rsidR="00384C87" w:rsidRDefault="000F21B6">
                  <w:pPr>
                    <w:pStyle w:val="TAL"/>
                    <w:rPr>
                      <w:rFonts w:eastAsia="SimSun" w:cs="Arial"/>
                      <w:color w:val="000000" w:themeColor="text1"/>
                      <w:sz w:val="16"/>
                      <w:szCs w:val="16"/>
                      <w:lang w:val="en-US" w:eastAsia="zh-CN"/>
                    </w:rPr>
                  </w:pPr>
                  <w:r>
                    <w:rPr>
                      <w:rFonts w:eastAsia="SimSun" w:cs="Arial"/>
                      <w:color w:val="000000" w:themeColor="text1"/>
                      <w:sz w:val="16"/>
                      <w:szCs w:val="16"/>
                      <w:lang w:val="en-US" w:eastAsia="zh-CN"/>
                    </w:rPr>
                    <w:t xml:space="preserve">UE does not support on-demand SSB </w:t>
                  </w:r>
                  <w:proofErr w:type="spellStart"/>
                  <w:r>
                    <w:rPr>
                      <w:rFonts w:eastAsia="SimSun" w:cs="Arial"/>
                      <w:color w:val="000000" w:themeColor="text1"/>
                      <w:sz w:val="16"/>
                      <w:szCs w:val="16"/>
                      <w:lang w:val="en-US" w:eastAsia="zh-CN"/>
                    </w:rPr>
                    <w:t>SCell</w:t>
                  </w:r>
                  <w:proofErr w:type="spellEnd"/>
                  <w:r>
                    <w:rPr>
                      <w:rFonts w:eastAsia="SimSun" w:cs="Arial"/>
                      <w:color w:val="000000" w:themeColor="text1"/>
                      <w:sz w:val="16"/>
                      <w:szCs w:val="16"/>
                      <w:lang w:val="en-US" w:eastAsia="zh-CN"/>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A8" w14:textId="77777777" w:rsidR="00384C87" w:rsidRDefault="000F21B6">
                  <w:pPr>
                    <w:pStyle w:val="TAL"/>
                    <w:rPr>
                      <w:rFonts w:eastAsia="SimSun" w:cs="Arial"/>
                      <w:color w:val="000000" w:themeColor="text1"/>
                      <w:sz w:val="16"/>
                      <w:szCs w:val="16"/>
                      <w:lang w:eastAsia="zh-CN"/>
                    </w:rPr>
                  </w:pPr>
                  <w:r>
                    <w:rPr>
                      <w:rFonts w:eastAsia="SimSun" w:cs="Arial"/>
                      <w:color w:val="000000" w:themeColor="text1"/>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A9" w14:textId="77777777" w:rsidR="00384C87" w:rsidRDefault="000F21B6">
                  <w:pPr>
                    <w:pStyle w:val="TAL"/>
                    <w:rPr>
                      <w:rFonts w:cs="Arial"/>
                      <w:color w:val="000000" w:themeColor="text1"/>
                      <w:sz w:val="16"/>
                      <w:szCs w:val="16"/>
                    </w:rPr>
                  </w:pPr>
                  <w:r>
                    <w:rPr>
                      <w:rFonts w:cs="Arial"/>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AA" w14:textId="77777777" w:rsidR="00384C87" w:rsidRDefault="000F21B6">
                  <w:pPr>
                    <w:pStyle w:val="TAL"/>
                    <w:rPr>
                      <w:rFonts w:cs="Arial"/>
                      <w:color w:val="000000" w:themeColor="text1"/>
                      <w:sz w:val="16"/>
                      <w:szCs w:val="16"/>
                    </w:rPr>
                  </w:pPr>
                  <w:r>
                    <w:rPr>
                      <w:rFonts w:cs="Arial"/>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AB" w14:textId="77777777" w:rsidR="00384C87" w:rsidRDefault="000F21B6">
                  <w:pPr>
                    <w:pStyle w:val="TAL"/>
                    <w:rPr>
                      <w:rFonts w:cs="Arial"/>
                      <w:color w:val="000000" w:themeColor="text1"/>
                      <w:sz w:val="16"/>
                      <w:szCs w:val="16"/>
                    </w:rPr>
                  </w:pPr>
                  <w:r>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AC" w14:textId="77777777" w:rsidR="00384C87" w:rsidRDefault="00384C87">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AD" w14:textId="77777777" w:rsidR="00384C87" w:rsidRDefault="000F21B6">
                  <w:pPr>
                    <w:pStyle w:val="TAL"/>
                    <w:rPr>
                      <w:rFonts w:cs="Arial"/>
                      <w:color w:val="000000" w:themeColor="text1"/>
                      <w:sz w:val="16"/>
                      <w:szCs w:val="16"/>
                    </w:rPr>
                  </w:pPr>
                  <w:r>
                    <w:rPr>
                      <w:rFonts w:cs="Arial"/>
                      <w:sz w:val="16"/>
                      <w:szCs w:val="16"/>
                    </w:rPr>
                    <w:t xml:space="preserve">Optional with capability </w:t>
                  </w:r>
                  <w:proofErr w:type="spellStart"/>
                  <w:r>
                    <w:rPr>
                      <w:rFonts w:cs="Arial"/>
                      <w:sz w:val="16"/>
                      <w:szCs w:val="16"/>
                    </w:rPr>
                    <w:t>signaling</w:t>
                  </w:r>
                  <w:proofErr w:type="spellEnd"/>
                </w:p>
              </w:tc>
            </w:tr>
          </w:tbl>
          <w:p w14:paraId="31E4A3AF"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3DC" w14:textId="77777777">
        <w:tc>
          <w:tcPr>
            <w:tcW w:w="1844" w:type="dxa"/>
            <w:tcBorders>
              <w:top w:val="single" w:sz="4" w:space="0" w:color="auto"/>
              <w:left w:val="single" w:sz="4" w:space="0" w:color="auto"/>
              <w:bottom w:val="single" w:sz="4" w:space="0" w:color="auto"/>
              <w:right w:val="single" w:sz="4" w:space="0" w:color="auto"/>
            </w:tcBorders>
          </w:tcPr>
          <w:p w14:paraId="31E4A3B1" w14:textId="77777777" w:rsidR="00384C87" w:rsidRDefault="000F21B6">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_Ref190267190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520"/>
              <w:gridCol w:w="2672"/>
              <w:gridCol w:w="5557"/>
              <w:gridCol w:w="936"/>
              <w:gridCol w:w="527"/>
              <w:gridCol w:w="222"/>
              <w:gridCol w:w="3756"/>
              <w:gridCol w:w="781"/>
              <w:gridCol w:w="447"/>
              <w:gridCol w:w="447"/>
              <w:gridCol w:w="550"/>
              <w:gridCol w:w="222"/>
              <w:gridCol w:w="1774"/>
            </w:tblGrid>
            <w:tr w:rsidR="00384C87" w14:paraId="31E4A3C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4A3B2" w14:textId="77777777" w:rsidR="00384C87" w:rsidRDefault="000F21B6">
                  <w:pPr>
                    <w:keepNext/>
                    <w:keepLines/>
                    <w:jc w:val="left"/>
                    <w:rPr>
                      <w:rFonts w:eastAsia="SimSun" w:cs="Arial"/>
                      <w:color w:val="000000"/>
                      <w:sz w:val="18"/>
                      <w:szCs w:val="18"/>
                      <w:lang w:val="en-GB" w:eastAsia="ja-JP"/>
                    </w:rPr>
                  </w:pPr>
                  <w:r>
                    <w:rPr>
                      <w:rFonts w:eastAsia="SimSun" w:cs="Arial" w:hint="eastAsia"/>
                      <w:color w:val="000000"/>
                      <w:sz w:val="18"/>
                      <w:szCs w:val="18"/>
                      <w:lang w:val="en-GB"/>
                    </w:rPr>
                    <w:t>61.</w:t>
                  </w:r>
                  <w:r>
                    <w:rPr>
                      <w:rFonts w:eastAsia="SimSun" w:cs="Arial"/>
                      <w:color w:val="000000"/>
                      <w:sz w:val="18"/>
                      <w:szCs w:val="18"/>
                      <w:lang w:val="en-GB" w:eastAsia="ja-JP"/>
                    </w:rPr>
                    <w:t xml:space="preserve"> </w:t>
                  </w:r>
                  <w:proofErr w:type="spellStart"/>
                  <w:r>
                    <w:rPr>
                      <w:rFonts w:eastAsia="SimSun" w:cs="Arial"/>
                      <w:color w:val="000000"/>
                      <w:sz w:val="18"/>
                      <w:szCs w:val="18"/>
                      <w:lang w:val="en-GB"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B3" w14:textId="77777777" w:rsidR="00384C87" w:rsidRDefault="000F21B6">
                  <w:pPr>
                    <w:keepNext/>
                    <w:keepLines/>
                    <w:jc w:val="left"/>
                    <w:rPr>
                      <w:rFonts w:cs="Arial"/>
                      <w:color w:val="000000"/>
                      <w:sz w:val="18"/>
                      <w:szCs w:val="18"/>
                      <w:lang w:val="en-GB"/>
                    </w:rPr>
                  </w:pPr>
                  <w:r>
                    <w:rPr>
                      <w:rFonts w:cs="Arial" w:hint="eastAsia"/>
                      <w:color w:val="000000"/>
                      <w:sz w:val="18"/>
                      <w:szCs w:val="18"/>
                      <w:lang w:val="en-GB"/>
                    </w:rPr>
                    <w:t>61</w:t>
                  </w:r>
                  <w:r>
                    <w:rPr>
                      <w:rFonts w:cs="Arial"/>
                      <w:color w:val="000000"/>
                      <w:sz w:val="18"/>
                      <w:szCs w:val="18"/>
                      <w:lang w:val="en-GB"/>
                    </w:rPr>
                    <w:t>-</w:t>
                  </w:r>
                  <w:r>
                    <w:rPr>
                      <w:rFonts w:cs="Arial" w:hint="eastAsia"/>
                      <w:color w:val="000000"/>
                      <w:sz w:val="18"/>
                      <w:szCs w:val="18"/>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B4" w14:textId="77777777" w:rsidR="00384C87" w:rsidRDefault="000F21B6">
                  <w:pPr>
                    <w:keepNext/>
                    <w:keepLines/>
                    <w:jc w:val="left"/>
                    <w:rPr>
                      <w:rFonts w:eastAsia="SimSun" w:cs="Arial"/>
                      <w:color w:val="000000"/>
                      <w:sz w:val="18"/>
                      <w:szCs w:val="18"/>
                      <w:lang w:val="en-GB"/>
                    </w:rPr>
                  </w:pPr>
                  <w:r>
                    <w:rPr>
                      <w:rFonts w:eastAsia="SimSun" w:cs="Arial" w:hint="eastAsia"/>
                      <w:color w:val="000000"/>
                      <w:sz w:val="18"/>
                      <w:szCs w:val="18"/>
                      <w:lang w:val="en-GB"/>
                    </w:rPr>
                    <w:t xml:space="preserve">On demand SSB (OD-SSB) on a </w:t>
                  </w:r>
                  <w:proofErr w:type="spellStart"/>
                  <w:r>
                    <w:rPr>
                      <w:rFonts w:eastAsia="SimSun" w:cs="Arial" w:hint="eastAsia"/>
                      <w:color w:val="000000"/>
                      <w:sz w:val="18"/>
                      <w:szCs w:val="18"/>
                      <w:lang w:val="en-GB"/>
                    </w:rPr>
                    <w:t>Scell</w:t>
                  </w:r>
                  <w:proofErr w:type="spellEnd"/>
                  <w:r>
                    <w:rPr>
                      <w:rFonts w:eastAsia="SimSun" w:cs="Arial" w:hint="eastAsia"/>
                      <w:color w:val="000000"/>
                      <w:sz w:val="18"/>
                      <w:szCs w:val="18"/>
                      <w:lang w:val="en-GB"/>
                    </w:rPr>
                    <w:t xml:space="preserve"> with always-on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B5" w14:textId="77777777" w:rsidR="00384C87" w:rsidRDefault="000F21B6">
                  <w:pPr>
                    <w:pStyle w:val="ListParagraph"/>
                    <w:numPr>
                      <w:ilvl w:val="0"/>
                      <w:numId w:val="32"/>
                    </w:numPr>
                    <w:spacing w:before="0" w:after="0" w:line="240" w:lineRule="auto"/>
                    <w:contextualSpacing w:val="0"/>
                    <w:jc w:val="left"/>
                    <w:rPr>
                      <w:rFonts w:cs="Arial"/>
                      <w:color w:val="000000"/>
                      <w:sz w:val="18"/>
                      <w:szCs w:val="18"/>
                    </w:rPr>
                  </w:pPr>
                  <w:r>
                    <w:rPr>
                      <w:rFonts w:cs="Arial" w:hint="eastAsia"/>
                      <w:color w:val="000000"/>
                      <w:sz w:val="18"/>
                      <w:szCs w:val="18"/>
                    </w:rPr>
                    <w:t xml:space="preserve">Configuration of OD-SSB in a </w:t>
                  </w:r>
                  <w:proofErr w:type="spellStart"/>
                  <w:r>
                    <w:rPr>
                      <w:rFonts w:cs="Arial" w:hint="eastAsia"/>
                      <w:color w:val="000000"/>
                      <w:sz w:val="18"/>
                      <w:szCs w:val="18"/>
                    </w:rPr>
                    <w:t>Scell</w:t>
                  </w:r>
                  <w:proofErr w:type="spellEnd"/>
                  <w:r>
                    <w:rPr>
                      <w:rFonts w:cs="Arial" w:hint="eastAsia"/>
                      <w:color w:val="000000"/>
                      <w:sz w:val="18"/>
                      <w:szCs w:val="18"/>
                    </w:rPr>
                    <w:t xml:space="preserve"> in addition to always-on SSB where OD-SSB is not on sync raster or not cell-defining SSB</w:t>
                  </w:r>
                </w:p>
                <w:p w14:paraId="31E4A3B6" w14:textId="77777777" w:rsidR="00384C87" w:rsidRDefault="000F21B6">
                  <w:pPr>
                    <w:pStyle w:val="ListParagraph"/>
                    <w:numPr>
                      <w:ilvl w:val="0"/>
                      <w:numId w:val="32"/>
                    </w:numPr>
                    <w:spacing w:before="0" w:after="0" w:line="240" w:lineRule="auto"/>
                    <w:contextualSpacing w:val="0"/>
                    <w:jc w:val="left"/>
                    <w:rPr>
                      <w:rFonts w:cs="Arial"/>
                      <w:color w:val="000000"/>
                      <w:sz w:val="18"/>
                      <w:szCs w:val="18"/>
                    </w:rPr>
                  </w:pPr>
                  <w:r>
                    <w:rPr>
                      <w:rFonts w:cs="Arial" w:hint="eastAsia"/>
                      <w:color w:val="000000"/>
                      <w:sz w:val="18"/>
                      <w:szCs w:val="18"/>
                    </w:rPr>
                    <w:t xml:space="preserve">OD-SSB activation via MAC CE or RRC </w:t>
                  </w:r>
                  <w:r>
                    <w:rPr>
                      <w:rFonts w:cs="Arial"/>
                      <w:color w:val="000000"/>
                      <w:sz w:val="18"/>
                      <w:szCs w:val="18"/>
                    </w:rPr>
                    <w:t>signaling</w:t>
                  </w:r>
                  <w:r>
                    <w:rPr>
                      <w:rFonts w:cs="Arial" w:hint="eastAsia"/>
                      <w:color w:val="000000"/>
                      <w:sz w:val="18"/>
                      <w:szCs w:val="18"/>
                    </w:rPr>
                    <w:t xml:space="preserve"> before or when receiving </w:t>
                  </w:r>
                  <w:proofErr w:type="spellStart"/>
                  <w:r>
                    <w:rPr>
                      <w:rFonts w:cs="Arial" w:hint="eastAsia"/>
                      <w:color w:val="000000"/>
                      <w:sz w:val="18"/>
                      <w:szCs w:val="18"/>
                    </w:rPr>
                    <w:t>Scell</w:t>
                  </w:r>
                  <w:proofErr w:type="spellEnd"/>
                  <w:r>
                    <w:rPr>
                      <w:rFonts w:cs="Arial" w:hint="eastAsia"/>
                      <w:color w:val="000000"/>
                      <w:sz w:val="18"/>
                      <w:szCs w:val="18"/>
                    </w:rPr>
                    <w:t xml:space="preserve"> activation </w:t>
                  </w:r>
                  <w:r>
                    <w:rPr>
                      <w:rFonts w:cs="Arial"/>
                      <w:color w:val="000000"/>
                      <w:sz w:val="18"/>
                      <w:szCs w:val="18"/>
                    </w:rPr>
                    <w:t>signaling</w:t>
                  </w:r>
                </w:p>
                <w:p w14:paraId="31E4A3B7" w14:textId="77777777" w:rsidR="00384C87" w:rsidRDefault="000F21B6">
                  <w:pPr>
                    <w:pStyle w:val="ListParagraph"/>
                    <w:numPr>
                      <w:ilvl w:val="0"/>
                      <w:numId w:val="32"/>
                    </w:numPr>
                    <w:spacing w:before="0" w:after="0" w:line="240" w:lineRule="auto"/>
                    <w:contextualSpacing w:val="0"/>
                    <w:jc w:val="left"/>
                    <w:rPr>
                      <w:rFonts w:cs="Arial"/>
                      <w:color w:val="000000"/>
                      <w:sz w:val="18"/>
                      <w:szCs w:val="18"/>
                    </w:rPr>
                  </w:pPr>
                  <w:r>
                    <w:rPr>
                      <w:rFonts w:cs="Arial" w:hint="eastAsia"/>
                      <w:color w:val="000000"/>
                      <w:sz w:val="18"/>
                      <w:szCs w:val="18"/>
                    </w:rPr>
                    <w:t>OD-SSB deactivation explicitly via MAC CE or RRC signaling</w:t>
                  </w:r>
                </w:p>
                <w:p w14:paraId="31E4A3B8" w14:textId="77777777" w:rsidR="00384C87" w:rsidRDefault="000F21B6">
                  <w:pPr>
                    <w:pStyle w:val="ListParagraph"/>
                    <w:numPr>
                      <w:ilvl w:val="0"/>
                      <w:numId w:val="32"/>
                    </w:numPr>
                    <w:spacing w:before="0" w:after="0" w:line="240" w:lineRule="auto"/>
                    <w:contextualSpacing w:val="0"/>
                    <w:jc w:val="left"/>
                    <w:rPr>
                      <w:rFonts w:cs="Arial"/>
                      <w:color w:val="000000"/>
                      <w:sz w:val="18"/>
                      <w:szCs w:val="18"/>
                    </w:rPr>
                  </w:pPr>
                  <w:r>
                    <w:rPr>
                      <w:rFonts w:cs="Arial" w:hint="eastAsia"/>
                      <w:color w:val="000000"/>
                      <w:sz w:val="18"/>
                      <w:szCs w:val="18"/>
                    </w:rPr>
                    <w:t xml:space="preserve">OD-SSB deactivation implicitly via indicated N SSB </w:t>
                  </w:r>
                  <w:r>
                    <w:rPr>
                      <w:rFonts w:cs="Arial"/>
                      <w:color w:val="000000"/>
                      <w:sz w:val="18"/>
                      <w:szCs w:val="18"/>
                    </w:rPr>
                    <w:t>occasions</w:t>
                  </w:r>
                  <w:r>
                    <w:rPr>
                      <w:rFonts w:cs="Arial" w:hint="eastAsia"/>
                      <w:color w:val="000000"/>
                      <w:sz w:val="18"/>
                      <w:szCs w:val="18"/>
                    </w:rPr>
                    <w:t xml:space="preserve"> in MAC CE or RRC signaling for OD-SSB activation</w:t>
                  </w:r>
                </w:p>
                <w:p w14:paraId="31E4A3B9" w14:textId="77777777" w:rsidR="00384C87" w:rsidRDefault="000F21B6">
                  <w:pPr>
                    <w:pStyle w:val="ListParagraph"/>
                    <w:numPr>
                      <w:ilvl w:val="0"/>
                      <w:numId w:val="32"/>
                    </w:numPr>
                    <w:spacing w:before="0" w:after="0" w:line="240" w:lineRule="auto"/>
                    <w:contextualSpacing w:val="0"/>
                    <w:jc w:val="left"/>
                    <w:rPr>
                      <w:rFonts w:cs="Arial"/>
                      <w:color w:val="000000"/>
                      <w:sz w:val="18"/>
                      <w:szCs w:val="18"/>
                    </w:rPr>
                  </w:pPr>
                  <w:r>
                    <w:rPr>
                      <w:rFonts w:cs="Arial" w:hint="eastAsia"/>
                      <w:color w:val="000000"/>
                      <w:sz w:val="18"/>
                      <w:szCs w:val="18"/>
                    </w:rPr>
                    <w:t>L1 measurement based on OD-SSB</w:t>
                  </w:r>
                </w:p>
                <w:p w14:paraId="31E4A3BA" w14:textId="77777777" w:rsidR="00384C87" w:rsidRDefault="000F21B6">
                  <w:pPr>
                    <w:pStyle w:val="ListParagraph"/>
                    <w:numPr>
                      <w:ilvl w:val="0"/>
                      <w:numId w:val="32"/>
                    </w:numPr>
                    <w:spacing w:before="0" w:after="0" w:line="240" w:lineRule="auto"/>
                    <w:contextualSpacing w:val="0"/>
                    <w:jc w:val="left"/>
                    <w:rPr>
                      <w:rFonts w:cs="Arial"/>
                      <w:color w:val="000000"/>
                      <w:sz w:val="18"/>
                      <w:szCs w:val="18"/>
                    </w:rPr>
                  </w:pPr>
                  <w:r>
                    <w:rPr>
                      <w:rFonts w:cs="Arial" w:hint="eastAsia"/>
                      <w:color w:val="000000"/>
                      <w:sz w:val="18"/>
                      <w:szCs w:val="18"/>
                    </w:rPr>
                    <w:t>L3 measurement based on OD-SSB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BB" w14:textId="77777777" w:rsidR="00384C87" w:rsidRDefault="000F21B6">
                  <w:pPr>
                    <w:keepNext/>
                    <w:keepLines/>
                    <w:jc w:val="left"/>
                    <w:rPr>
                      <w:rFonts w:cs="Arial"/>
                      <w:color w:val="000000"/>
                      <w:sz w:val="18"/>
                      <w:szCs w:val="18"/>
                      <w:lang w:val="en-GB"/>
                    </w:rPr>
                  </w:pPr>
                  <w:r>
                    <w:rPr>
                      <w:rFonts w:cs="Arial"/>
                      <w:color w:val="000000"/>
                      <w:sz w:val="18"/>
                      <w:szCs w:val="18"/>
                      <w:lang w:val="en-GB"/>
                    </w:rPr>
                    <w:tab/>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BC" w14:textId="77777777" w:rsidR="00384C87" w:rsidRDefault="000F21B6">
                  <w:pPr>
                    <w:keepNext/>
                    <w:keepLines/>
                    <w:jc w:val="left"/>
                    <w:rPr>
                      <w:rFonts w:eastAsia="SimSun" w:cs="Arial"/>
                      <w:color w:val="000000"/>
                      <w:sz w:val="18"/>
                      <w:szCs w:val="18"/>
                      <w:lang w:val="en-GB"/>
                    </w:rPr>
                  </w:pPr>
                  <w:r>
                    <w:rPr>
                      <w:rFonts w:eastAsia="SimSun" w:cs="Arial" w:hint="eastAsia"/>
                      <w:color w:val="000000"/>
                      <w:sz w:val="18"/>
                      <w:szCs w:val="18"/>
                      <w:lang w:val="en-GB"/>
                    </w:rPr>
                    <w:t>Y</w:t>
                  </w:r>
                  <w:r>
                    <w:rPr>
                      <w:rFonts w:eastAsia="SimSun" w:cs="Arial"/>
                      <w:color w:val="000000"/>
                      <w:sz w:val="18"/>
                      <w:szCs w:val="18"/>
                      <w:lang w:val="en-GB"/>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BD" w14:textId="77777777" w:rsidR="00384C87" w:rsidRDefault="00384C87">
                  <w:pPr>
                    <w:keepNext/>
                    <w:keepLines/>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BE" w14:textId="77777777" w:rsidR="00384C87" w:rsidRDefault="000F21B6">
                  <w:pPr>
                    <w:keepNext/>
                    <w:keepLines/>
                    <w:jc w:val="left"/>
                    <w:rPr>
                      <w:rFonts w:eastAsia="SimSun" w:cs="Arial"/>
                      <w:color w:val="000000"/>
                      <w:sz w:val="18"/>
                      <w:szCs w:val="18"/>
                    </w:rPr>
                  </w:pPr>
                  <w:r>
                    <w:rPr>
                      <w:rFonts w:eastAsia="SimSun" w:cs="Arial" w:hint="eastAsia"/>
                      <w:color w:val="000000"/>
                      <w:sz w:val="18"/>
                      <w:szCs w:val="18"/>
                    </w:rPr>
                    <w:t>UE doesn</w:t>
                  </w:r>
                  <w:r>
                    <w:rPr>
                      <w:rFonts w:eastAsia="SimSun" w:cs="Arial"/>
                      <w:color w:val="000000"/>
                      <w:sz w:val="18"/>
                      <w:szCs w:val="18"/>
                    </w:rPr>
                    <w:t>’</w:t>
                  </w:r>
                  <w:r>
                    <w:rPr>
                      <w:rFonts w:eastAsia="SimSun" w:cs="Arial" w:hint="eastAsia"/>
                      <w:color w:val="000000"/>
                      <w:sz w:val="18"/>
                      <w:szCs w:val="18"/>
                    </w:rPr>
                    <w:t xml:space="preserve">t support OD-SSB operation in a </w:t>
                  </w:r>
                  <w:proofErr w:type="spellStart"/>
                  <w:r>
                    <w:rPr>
                      <w:rFonts w:eastAsia="SimSun" w:cs="Arial" w:hint="eastAsia"/>
                      <w:color w:val="000000"/>
                      <w:sz w:val="18"/>
                      <w:szCs w:val="18"/>
                    </w:rPr>
                    <w:t>Scell</w:t>
                  </w:r>
                  <w:proofErr w:type="spellEnd"/>
                  <w:r>
                    <w:rPr>
                      <w:rFonts w:eastAsia="SimSun" w:cs="Arial" w:hint="eastAsia"/>
                      <w:color w:val="000000"/>
                      <w:sz w:val="18"/>
                      <w:szCs w:val="18"/>
                    </w:rPr>
                    <w:t xml:space="preserve"> where always-on SSB is configured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BF" w14:textId="77777777" w:rsidR="00384C87" w:rsidRDefault="000F21B6">
                  <w:pPr>
                    <w:keepNext/>
                    <w:keepLines/>
                    <w:jc w:val="left"/>
                    <w:rPr>
                      <w:rFonts w:eastAsia="SimSun" w:cs="Arial"/>
                      <w:bCs/>
                      <w:color w:val="000000"/>
                      <w:sz w:val="18"/>
                      <w:szCs w:val="18"/>
                      <w:lang w:val="en-GB"/>
                    </w:rPr>
                  </w:pPr>
                  <w:r>
                    <w:rPr>
                      <w:rFonts w:eastAsia="SimSun" w:cs="Arial"/>
                      <w:bCs/>
                      <w:color w:val="000000"/>
                      <w:sz w:val="18"/>
                      <w:szCs w:val="18"/>
                      <w:lang w:val="en-GB" w:eastAsia="ja-JP"/>
                    </w:rPr>
                    <w:t xml:space="preserve">Per </w:t>
                  </w:r>
                  <w:r>
                    <w:rPr>
                      <w:rFonts w:eastAsia="SimSun" w:cs="Arial" w:hint="eastAsia"/>
                      <w:bCs/>
                      <w:color w:val="000000"/>
                      <w:sz w:val="18"/>
                      <w:szCs w:val="18"/>
                      <w:lang w:val="en-GB"/>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C0" w14:textId="77777777" w:rsidR="00384C87" w:rsidRDefault="000F21B6">
                  <w:pPr>
                    <w:keepNext/>
                    <w:keepLines/>
                    <w:jc w:val="left"/>
                    <w:rPr>
                      <w:rFonts w:eastAsia="SimSun" w:cs="Arial"/>
                      <w:color w:val="000000"/>
                      <w:sz w:val="18"/>
                      <w:szCs w:val="18"/>
                      <w:lang w:val="en-GB"/>
                    </w:rPr>
                  </w:pPr>
                  <w:r>
                    <w:rPr>
                      <w:rFonts w:eastAsia="SimSun" w:cs="Arial" w:hint="eastAsia"/>
                      <w:color w:val="000000"/>
                      <w:sz w:val="18"/>
                      <w:szCs w:val="18"/>
                      <w:lang w:val="en-GB"/>
                    </w:rPr>
                    <w:t>N</w:t>
                  </w:r>
                  <w:r>
                    <w:rPr>
                      <w:rFonts w:eastAsia="SimSun" w:cs="Arial"/>
                      <w:color w:val="000000"/>
                      <w:sz w:val="18"/>
                      <w:szCs w:val="18"/>
                      <w:lang w:val="en-GB"/>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C1" w14:textId="77777777" w:rsidR="00384C87" w:rsidRDefault="000F21B6">
                  <w:pPr>
                    <w:keepNext/>
                    <w:keepLines/>
                    <w:jc w:val="left"/>
                    <w:rPr>
                      <w:rFonts w:eastAsia="SimSun" w:cs="Arial"/>
                      <w:color w:val="000000"/>
                      <w:sz w:val="18"/>
                      <w:szCs w:val="18"/>
                      <w:lang w:val="en-GB"/>
                    </w:rPr>
                  </w:pPr>
                  <w:r>
                    <w:rPr>
                      <w:rFonts w:eastAsia="SimSun" w:cs="Arial" w:hint="eastAsia"/>
                      <w:color w:val="000000"/>
                      <w:sz w:val="18"/>
                      <w:szCs w:val="18"/>
                      <w:lang w:val="en-GB"/>
                    </w:rPr>
                    <w:t>N</w:t>
                  </w:r>
                  <w:r>
                    <w:rPr>
                      <w:rFonts w:eastAsia="SimSun" w:cs="Arial"/>
                      <w:color w:val="000000"/>
                      <w:sz w:val="18"/>
                      <w:szCs w:val="18"/>
                      <w:lang w:val="en-GB"/>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C2" w14:textId="77777777" w:rsidR="00384C87" w:rsidRDefault="000F21B6">
                  <w:pPr>
                    <w:keepNext/>
                    <w:keepLines/>
                    <w:jc w:val="left"/>
                    <w:rPr>
                      <w:rFonts w:eastAsia="SimSun" w:cs="Arial"/>
                      <w:color w:val="000000"/>
                      <w:sz w:val="18"/>
                      <w:szCs w:val="18"/>
                      <w:lang w:val="en-GB" w:eastAsia="ja-JP"/>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C3" w14:textId="77777777" w:rsidR="00384C87" w:rsidRDefault="00384C87">
                  <w:pPr>
                    <w:keepNext/>
                    <w:keepLines/>
                    <w:jc w:val="left"/>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C4" w14:textId="77777777" w:rsidR="00384C87" w:rsidRDefault="000F21B6">
                  <w:pPr>
                    <w:keepNext/>
                    <w:keepLines/>
                    <w:jc w:val="left"/>
                    <w:rPr>
                      <w:rFonts w:eastAsia="Yu Mincho" w:cs="Arial"/>
                      <w:color w:val="000000"/>
                      <w:sz w:val="18"/>
                      <w:szCs w:val="18"/>
                      <w:lang w:val="en-GB" w:eastAsia="ja-JP"/>
                    </w:rPr>
                  </w:pPr>
                  <w:r>
                    <w:rPr>
                      <w:rFonts w:eastAsia="SimSun" w:cs="Arial"/>
                      <w:color w:val="000000"/>
                      <w:sz w:val="18"/>
                      <w:szCs w:val="18"/>
                      <w:lang w:val="en-GB" w:eastAsia="ja-JP"/>
                    </w:rPr>
                    <w:t>optional with</w:t>
                  </w:r>
                  <w:r>
                    <w:rPr>
                      <w:rFonts w:eastAsia="SimSun" w:cs="Arial" w:hint="eastAsia"/>
                      <w:color w:val="000000"/>
                      <w:sz w:val="18"/>
                      <w:szCs w:val="18"/>
                      <w:lang w:val="en-GB"/>
                    </w:rPr>
                    <w:t xml:space="preserve"> </w:t>
                  </w:r>
                  <w:r>
                    <w:rPr>
                      <w:rFonts w:eastAsia="SimSun" w:cs="Arial"/>
                      <w:color w:val="000000"/>
                      <w:sz w:val="18"/>
                      <w:szCs w:val="18"/>
                      <w:lang w:val="en-GB" w:eastAsia="ja-JP"/>
                    </w:rPr>
                    <w:t>capability signalling</w:t>
                  </w:r>
                </w:p>
                <w:p w14:paraId="31E4A3C5" w14:textId="77777777" w:rsidR="00384C87" w:rsidRDefault="00384C87">
                  <w:pPr>
                    <w:keepNext/>
                    <w:keepLines/>
                    <w:jc w:val="left"/>
                    <w:rPr>
                      <w:rFonts w:cs="Arial"/>
                      <w:color w:val="000000"/>
                      <w:sz w:val="18"/>
                      <w:szCs w:val="18"/>
                      <w:lang w:val="en-GB"/>
                    </w:rPr>
                  </w:pPr>
                </w:p>
              </w:tc>
            </w:tr>
            <w:tr w:rsidR="00384C87" w14:paraId="31E4A3DA" w14:textId="77777777">
              <w:trPr>
                <w:trHeight w:val="4093"/>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4A3C7" w14:textId="77777777" w:rsidR="00384C87" w:rsidRDefault="000F21B6">
                  <w:pPr>
                    <w:keepNext/>
                    <w:keepLines/>
                    <w:jc w:val="left"/>
                    <w:rPr>
                      <w:rFonts w:eastAsia="SimSun" w:cs="Arial"/>
                      <w:color w:val="000000"/>
                      <w:sz w:val="18"/>
                      <w:szCs w:val="18"/>
                      <w:lang w:val="en-GB" w:eastAsia="ja-JP"/>
                    </w:rPr>
                  </w:pPr>
                  <w:r>
                    <w:rPr>
                      <w:rFonts w:eastAsia="SimSun" w:cs="Arial" w:hint="eastAsia"/>
                      <w:color w:val="000000"/>
                      <w:sz w:val="18"/>
                      <w:szCs w:val="18"/>
                      <w:lang w:val="en-GB"/>
                    </w:rPr>
                    <w:t>61</w:t>
                  </w:r>
                  <w:r>
                    <w:rPr>
                      <w:rFonts w:eastAsia="SimSun" w:cs="Arial"/>
                      <w:color w:val="000000"/>
                      <w:sz w:val="18"/>
                      <w:szCs w:val="18"/>
                      <w:lang w:val="en-GB" w:eastAsia="ja-JP"/>
                    </w:rPr>
                    <w:t xml:space="preserve">. </w:t>
                  </w:r>
                  <w:proofErr w:type="spellStart"/>
                  <w:r>
                    <w:rPr>
                      <w:rFonts w:eastAsia="SimSun" w:cs="Arial"/>
                      <w:color w:val="000000"/>
                      <w:sz w:val="18"/>
                      <w:szCs w:val="18"/>
                      <w:lang w:val="en-GB"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C8" w14:textId="77777777" w:rsidR="00384C87" w:rsidRDefault="000F21B6">
                  <w:pPr>
                    <w:keepNext/>
                    <w:keepLines/>
                    <w:jc w:val="left"/>
                    <w:rPr>
                      <w:rFonts w:cs="Arial"/>
                      <w:color w:val="000000"/>
                      <w:sz w:val="18"/>
                      <w:szCs w:val="18"/>
                      <w:lang w:val="en-GB"/>
                    </w:rPr>
                  </w:pPr>
                  <w:r>
                    <w:rPr>
                      <w:rFonts w:cs="Arial" w:hint="eastAsia"/>
                      <w:color w:val="000000"/>
                      <w:sz w:val="18"/>
                      <w:szCs w:val="18"/>
                      <w:lang w:val="en-GB"/>
                    </w:rPr>
                    <w:t>61</w:t>
                  </w:r>
                  <w:r>
                    <w:rPr>
                      <w:rFonts w:cs="Arial"/>
                      <w:color w:val="000000"/>
                      <w:sz w:val="18"/>
                      <w:szCs w:val="18"/>
                      <w:lang w:val="en-GB"/>
                    </w:rPr>
                    <w:t>-</w:t>
                  </w:r>
                  <w:r>
                    <w:rPr>
                      <w:rFonts w:cs="Arial" w:hint="eastAsia"/>
                      <w:color w:val="000000"/>
                      <w:sz w:val="18"/>
                      <w:szCs w:val="18"/>
                      <w:lang w:val="en-GB"/>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C9" w14:textId="77777777" w:rsidR="00384C87" w:rsidRDefault="000F21B6">
                  <w:pPr>
                    <w:keepNext/>
                    <w:keepLines/>
                    <w:jc w:val="left"/>
                    <w:rPr>
                      <w:rFonts w:eastAsia="SimSun" w:cs="Arial"/>
                      <w:color w:val="000000"/>
                      <w:sz w:val="18"/>
                      <w:szCs w:val="18"/>
                      <w:lang w:val="en-GB"/>
                    </w:rPr>
                  </w:pPr>
                  <w:r>
                    <w:rPr>
                      <w:rFonts w:eastAsia="SimSun" w:cs="Arial" w:hint="eastAsia"/>
                      <w:color w:val="000000"/>
                      <w:sz w:val="18"/>
                      <w:szCs w:val="18"/>
                      <w:lang w:val="en-GB"/>
                    </w:rPr>
                    <w:t xml:space="preserve">On demand SSB (OD-SSB) on </w:t>
                  </w:r>
                  <w:proofErr w:type="spellStart"/>
                  <w:r>
                    <w:rPr>
                      <w:rFonts w:eastAsia="SimSun" w:cs="Arial" w:hint="eastAsia"/>
                      <w:color w:val="000000"/>
                      <w:sz w:val="18"/>
                      <w:szCs w:val="18"/>
                      <w:lang w:val="en-GB"/>
                    </w:rPr>
                    <w:t>Scell</w:t>
                  </w:r>
                  <w:proofErr w:type="spellEnd"/>
                  <w:r>
                    <w:rPr>
                      <w:rFonts w:eastAsia="SimSun" w:cs="Arial" w:hint="eastAsia"/>
                      <w:color w:val="000000"/>
                      <w:sz w:val="18"/>
                      <w:szCs w:val="18"/>
                      <w:lang w:val="en-GB"/>
                    </w:rPr>
                    <w:t xml:space="preserve"> without always-on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CA" w14:textId="77777777" w:rsidR="00384C87" w:rsidRDefault="000F21B6">
                  <w:pPr>
                    <w:pStyle w:val="ListParagraph"/>
                    <w:numPr>
                      <w:ilvl w:val="0"/>
                      <w:numId w:val="33"/>
                    </w:numPr>
                    <w:spacing w:before="0" w:after="0" w:line="240" w:lineRule="auto"/>
                    <w:contextualSpacing w:val="0"/>
                    <w:jc w:val="left"/>
                    <w:rPr>
                      <w:rFonts w:cs="Arial"/>
                      <w:color w:val="000000"/>
                      <w:sz w:val="18"/>
                      <w:szCs w:val="18"/>
                    </w:rPr>
                  </w:pPr>
                  <w:r>
                    <w:rPr>
                      <w:rFonts w:cs="Arial" w:hint="eastAsia"/>
                      <w:color w:val="000000"/>
                      <w:sz w:val="18"/>
                      <w:szCs w:val="18"/>
                    </w:rPr>
                    <w:t xml:space="preserve">Configuration of OD-SSB in a </w:t>
                  </w:r>
                  <w:proofErr w:type="spellStart"/>
                  <w:r>
                    <w:rPr>
                      <w:rFonts w:cs="Arial" w:hint="eastAsia"/>
                      <w:color w:val="000000"/>
                      <w:sz w:val="18"/>
                      <w:szCs w:val="18"/>
                    </w:rPr>
                    <w:t>Scell</w:t>
                  </w:r>
                  <w:proofErr w:type="spellEnd"/>
                  <w:r>
                    <w:rPr>
                      <w:rFonts w:cs="Arial" w:hint="eastAsia"/>
                      <w:color w:val="000000"/>
                      <w:sz w:val="18"/>
                      <w:szCs w:val="18"/>
                    </w:rPr>
                    <w:t xml:space="preserve"> without always-on SSB where OD-SSB is not on sync raster or not cell-defining SSB</w:t>
                  </w:r>
                </w:p>
                <w:p w14:paraId="31E4A3CB" w14:textId="77777777" w:rsidR="00384C87" w:rsidRDefault="000F21B6">
                  <w:pPr>
                    <w:pStyle w:val="ListParagraph"/>
                    <w:numPr>
                      <w:ilvl w:val="0"/>
                      <w:numId w:val="33"/>
                    </w:numPr>
                    <w:spacing w:before="0" w:after="0" w:line="240" w:lineRule="auto"/>
                    <w:contextualSpacing w:val="0"/>
                    <w:jc w:val="left"/>
                    <w:rPr>
                      <w:rFonts w:cs="Arial"/>
                      <w:color w:val="000000"/>
                      <w:sz w:val="18"/>
                      <w:szCs w:val="18"/>
                    </w:rPr>
                  </w:pPr>
                  <w:r>
                    <w:rPr>
                      <w:rFonts w:cs="Arial" w:hint="eastAsia"/>
                      <w:color w:val="000000"/>
                      <w:sz w:val="18"/>
                      <w:szCs w:val="18"/>
                    </w:rPr>
                    <w:t xml:space="preserve">OD-SSB activation via MAC CE or RRC </w:t>
                  </w:r>
                  <w:r>
                    <w:rPr>
                      <w:rFonts w:cs="Arial"/>
                      <w:color w:val="000000"/>
                      <w:sz w:val="18"/>
                      <w:szCs w:val="18"/>
                    </w:rPr>
                    <w:t>signaling</w:t>
                  </w:r>
                  <w:r>
                    <w:rPr>
                      <w:rFonts w:cs="Arial" w:hint="eastAsia"/>
                      <w:color w:val="000000"/>
                      <w:sz w:val="18"/>
                      <w:szCs w:val="18"/>
                    </w:rPr>
                    <w:t xml:space="preserve"> before or when receiving </w:t>
                  </w:r>
                  <w:proofErr w:type="spellStart"/>
                  <w:r>
                    <w:rPr>
                      <w:rFonts w:cs="Arial" w:hint="eastAsia"/>
                      <w:color w:val="000000"/>
                      <w:sz w:val="18"/>
                      <w:szCs w:val="18"/>
                    </w:rPr>
                    <w:t>Scell</w:t>
                  </w:r>
                  <w:proofErr w:type="spellEnd"/>
                  <w:r>
                    <w:rPr>
                      <w:rFonts w:cs="Arial" w:hint="eastAsia"/>
                      <w:color w:val="000000"/>
                      <w:sz w:val="18"/>
                      <w:szCs w:val="18"/>
                    </w:rPr>
                    <w:t xml:space="preserve"> activation </w:t>
                  </w:r>
                  <w:r>
                    <w:rPr>
                      <w:rFonts w:cs="Arial"/>
                      <w:color w:val="000000"/>
                      <w:sz w:val="18"/>
                      <w:szCs w:val="18"/>
                    </w:rPr>
                    <w:t>signaling</w:t>
                  </w:r>
                </w:p>
                <w:p w14:paraId="31E4A3CC" w14:textId="77777777" w:rsidR="00384C87" w:rsidRDefault="000F21B6">
                  <w:pPr>
                    <w:pStyle w:val="ListParagraph"/>
                    <w:numPr>
                      <w:ilvl w:val="0"/>
                      <w:numId w:val="33"/>
                    </w:numPr>
                    <w:spacing w:before="0" w:after="0" w:line="240" w:lineRule="auto"/>
                    <w:contextualSpacing w:val="0"/>
                    <w:jc w:val="left"/>
                    <w:rPr>
                      <w:rFonts w:cs="Arial"/>
                      <w:color w:val="000000"/>
                      <w:sz w:val="18"/>
                      <w:szCs w:val="18"/>
                    </w:rPr>
                  </w:pPr>
                  <w:r>
                    <w:rPr>
                      <w:rFonts w:cs="Arial" w:hint="eastAsia"/>
                      <w:color w:val="000000"/>
                      <w:sz w:val="18"/>
                      <w:szCs w:val="18"/>
                    </w:rPr>
                    <w:t xml:space="preserve">OD-SSB deactivation implicitly via indicated N SSB </w:t>
                  </w:r>
                  <w:r>
                    <w:rPr>
                      <w:rFonts w:cs="Arial"/>
                      <w:color w:val="000000"/>
                      <w:sz w:val="18"/>
                      <w:szCs w:val="18"/>
                    </w:rPr>
                    <w:t>occasions</w:t>
                  </w:r>
                  <w:r>
                    <w:rPr>
                      <w:rFonts w:cs="Arial" w:hint="eastAsia"/>
                      <w:color w:val="000000"/>
                      <w:sz w:val="18"/>
                      <w:szCs w:val="18"/>
                    </w:rPr>
                    <w:t xml:space="preserve"> in MAC CE or RRC signaling for OD-SSB activation</w:t>
                  </w:r>
                </w:p>
                <w:p w14:paraId="31E4A3CD" w14:textId="77777777" w:rsidR="00384C87" w:rsidRDefault="000F21B6">
                  <w:pPr>
                    <w:pStyle w:val="ListParagraph"/>
                    <w:numPr>
                      <w:ilvl w:val="0"/>
                      <w:numId w:val="33"/>
                    </w:numPr>
                    <w:spacing w:before="0" w:after="0" w:line="240" w:lineRule="auto"/>
                    <w:contextualSpacing w:val="0"/>
                    <w:jc w:val="left"/>
                    <w:rPr>
                      <w:rFonts w:cs="Arial"/>
                      <w:color w:val="000000"/>
                      <w:sz w:val="18"/>
                      <w:szCs w:val="18"/>
                    </w:rPr>
                  </w:pPr>
                  <w:r>
                    <w:rPr>
                      <w:rFonts w:cs="Arial" w:hint="eastAsia"/>
                      <w:color w:val="000000"/>
                      <w:sz w:val="18"/>
                      <w:szCs w:val="18"/>
                    </w:rPr>
                    <w:t>L1 measurement based on OD-SSB</w:t>
                  </w:r>
                </w:p>
                <w:p w14:paraId="31E4A3CE" w14:textId="77777777" w:rsidR="00384C87" w:rsidRDefault="000F21B6">
                  <w:pPr>
                    <w:pStyle w:val="ListParagraph"/>
                    <w:numPr>
                      <w:ilvl w:val="0"/>
                      <w:numId w:val="33"/>
                    </w:numPr>
                    <w:spacing w:before="0" w:after="0" w:line="240" w:lineRule="auto"/>
                    <w:contextualSpacing w:val="0"/>
                    <w:jc w:val="left"/>
                    <w:rPr>
                      <w:rFonts w:cs="Arial"/>
                      <w:color w:val="000000"/>
                      <w:sz w:val="18"/>
                      <w:szCs w:val="18"/>
                    </w:rPr>
                  </w:pPr>
                  <w:r>
                    <w:rPr>
                      <w:rFonts w:cs="Arial" w:hint="eastAsia"/>
                      <w:color w:val="000000"/>
                      <w:sz w:val="18"/>
                      <w:szCs w:val="18"/>
                    </w:rPr>
                    <w:t>L3 measurement based on OD-SSB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CF" w14:textId="77777777" w:rsidR="00384C87" w:rsidRDefault="00384C87">
                  <w:pPr>
                    <w:keepNext/>
                    <w:keepLines/>
                    <w:jc w:val="left"/>
                    <w:rPr>
                      <w:rFonts w:cs="Arial"/>
                      <w:color w:val="00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D0" w14:textId="77777777" w:rsidR="00384C87" w:rsidRDefault="000F21B6">
                  <w:pPr>
                    <w:keepNext/>
                    <w:keepLines/>
                    <w:jc w:val="left"/>
                    <w:rPr>
                      <w:rFonts w:eastAsia="SimSun" w:cs="Arial"/>
                      <w:color w:val="000000"/>
                      <w:sz w:val="18"/>
                      <w:szCs w:val="18"/>
                      <w:lang w:val="en-GB"/>
                    </w:rPr>
                  </w:pPr>
                  <w:r>
                    <w:rPr>
                      <w:rFonts w:eastAsia="SimSun" w:cs="Arial" w:hint="eastAsia"/>
                      <w:color w:val="000000"/>
                      <w:sz w:val="18"/>
                      <w:szCs w:val="18"/>
                      <w:lang w:val="en-GB"/>
                    </w:rPr>
                    <w:t>Y</w:t>
                  </w:r>
                  <w:r>
                    <w:rPr>
                      <w:rFonts w:eastAsia="SimSun" w:cs="Arial"/>
                      <w:color w:val="000000"/>
                      <w:sz w:val="18"/>
                      <w:szCs w:val="18"/>
                      <w:lang w:val="en-GB"/>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D1" w14:textId="77777777" w:rsidR="00384C87" w:rsidRDefault="00384C87">
                  <w:pPr>
                    <w:keepNext/>
                    <w:keepLines/>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D2" w14:textId="77777777" w:rsidR="00384C87" w:rsidRDefault="000F21B6">
                  <w:pPr>
                    <w:keepNext/>
                    <w:keepLines/>
                    <w:jc w:val="left"/>
                    <w:rPr>
                      <w:rFonts w:eastAsia="SimSun" w:cs="Arial"/>
                      <w:color w:val="000000"/>
                      <w:sz w:val="18"/>
                      <w:szCs w:val="18"/>
                    </w:rPr>
                  </w:pPr>
                  <w:r>
                    <w:rPr>
                      <w:rFonts w:eastAsia="SimSun" w:cs="Arial" w:hint="eastAsia"/>
                      <w:color w:val="000000"/>
                      <w:sz w:val="18"/>
                      <w:szCs w:val="18"/>
                    </w:rPr>
                    <w:t>UE doesn</w:t>
                  </w:r>
                  <w:r>
                    <w:rPr>
                      <w:rFonts w:eastAsia="SimSun" w:cs="Arial"/>
                      <w:color w:val="000000"/>
                      <w:sz w:val="18"/>
                      <w:szCs w:val="18"/>
                    </w:rPr>
                    <w:t>’</w:t>
                  </w:r>
                  <w:r>
                    <w:rPr>
                      <w:rFonts w:eastAsia="SimSun" w:cs="Arial" w:hint="eastAsia"/>
                      <w:color w:val="000000"/>
                      <w:sz w:val="18"/>
                      <w:szCs w:val="18"/>
                    </w:rPr>
                    <w:t xml:space="preserve">t support OD-SSB operation in a </w:t>
                  </w:r>
                  <w:proofErr w:type="spellStart"/>
                  <w:r>
                    <w:rPr>
                      <w:rFonts w:eastAsia="SimSun" w:cs="Arial" w:hint="eastAsia"/>
                      <w:color w:val="000000"/>
                      <w:sz w:val="18"/>
                      <w:szCs w:val="18"/>
                    </w:rPr>
                    <w:t>Scell</w:t>
                  </w:r>
                  <w:proofErr w:type="spellEnd"/>
                  <w:r>
                    <w:rPr>
                      <w:rFonts w:eastAsia="SimSun" w:cs="Arial" w:hint="eastAsia"/>
                      <w:color w:val="000000"/>
                      <w:sz w:val="18"/>
                      <w:szCs w:val="18"/>
                    </w:rPr>
                    <w:t xml:space="preserve"> where always-on SSB is not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D3" w14:textId="77777777" w:rsidR="00384C87" w:rsidRDefault="000F21B6">
                  <w:pPr>
                    <w:keepNext/>
                    <w:keepLines/>
                    <w:jc w:val="left"/>
                    <w:rPr>
                      <w:rFonts w:eastAsia="SimSun" w:cs="Arial"/>
                      <w:bCs/>
                      <w:color w:val="000000"/>
                      <w:sz w:val="18"/>
                      <w:szCs w:val="18"/>
                      <w:lang w:val="en-GB"/>
                    </w:rPr>
                  </w:pPr>
                  <w:r>
                    <w:rPr>
                      <w:rFonts w:eastAsia="SimSun" w:cs="Arial"/>
                      <w:bCs/>
                      <w:color w:val="000000"/>
                      <w:sz w:val="18"/>
                      <w:szCs w:val="18"/>
                      <w:lang w:val="en-GB" w:eastAsia="ja-JP"/>
                    </w:rPr>
                    <w:t xml:space="preserve">Per </w:t>
                  </w:r>
                  <w:r>
                    <w:rPr>
                      <w:rFonts w:eastAsia="SimSun" w:cs="Arial" w:hint="eastAsia"/>
                      <w:bCs/>
                      <w:color w:val="000000"/>
                      <w:sz w:val="18"/>
                      <w:szCs w:val="18"/>
                      <w:lang w:val="en-GB"/>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D4" w14:textId="77777777" w:rsidR="00384C87" w:rsidRDefault="000F21B6">
                  <w:pPr>
                    <w:keepNext/>
                    <w:keepLines/>
                    <w:jc w:val="left"/>
                    <w:rPr>
                      <w:rFonts w:eastAsia="SimSun" w:cs="Arial"/>
                      <w:color w:val="000000"/>
                      <w:sz w:val="18"/>
                      <w:szCs w:val="18"/>
                      <w:lang w:val="en-GB"/>
                    </w:rPr>
                  </w:pPr>
                  <w:r>
                    <w:rPr>
                      <w:rFonts w:eastAsia="SimSun" w:cs="Arial" w:hint="eastAsia"/>
                      <w:color w:val="000000"/>
                      <w:sz w:val="18"/>
                      <w:szCs w:val="18"/>
                      <w:lang w:val="en-GB"/>
                    </w:rPr>
                    <w:t>N</w:t>
                  </w:r>
                  <w:r>
                    <w:rPr>
                      <w:rFonts w:eastAsia="SimSun" w:cs="Arial"/>
                      <w:color w:val="000000"/>
                      <w:sz w:val="18"/>
                      <w:szCs w:val="18"/>
                      <w:lang w:val="en-GB"/>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D5" w14:textId="77777777" w:rsidR="00384C87" w:rsidRDefault="000F21B6">
                  <w:pPr>
                    <w:keepNext/>
                    <w:keepLines/>
                    <w:jc w:val="left"/>
                    <w:rPr>
                      <w:rFonts w:eastAsia="SimSun" w:cs="Arial"/>
                      <w:color w:val="000000"/>
                      <w:sz w:val="18"/>
                      <w:szCs w:val="18"/>
                      <w:lang w:val="en-GB"/>
                    </w:rPr>
                  </w:pPr>
                  <w:r>
                    <w:rPr>
                      <w:rFonts w:eastAsia="SimSun" w:cs="Arial" w:hint="eastAsia"/>
                      <w:color w:val="000000"/>
                      <w:sz w:val="18"/>
                      <w:szCs w:val="18"/>
                      <w:lang w:val="en-GB"/>
                    </w:rPr>
                    <w:t>N</w:t>
                  </w:r>
                  <w:r>
                    <w:rPr>
                      <w:rFonts w:eastAsia="SimSun" w:cs="Arial"/>
                      <w:color w:val="000000"/>
                      <w:sz w:val="18"/>
                      <w:szCs w:val="18"/>
                      <w:lang w:val="en-GB"/>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D6" w14:textId="77777777" w:rsidR="00384C87" w:rsidRDefault="000F21B6">
                  <w:pPr>
                    <w:keepNext/>
                    <w:keepLines/>
                    <w:jc w:val="left"/>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D7" w14:textId="77777777" w:rsidR="00384C87" w:rsidRDefault="00384C87">
                  <w:pPr>
                    <w:keepNext/>
                    <w:keepLines/>
                    <w:jc w:val="left"/>
                    <w:rPr>
                      <w:rFonts w:eastAsia="SimSun"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3D8" w14:textId="77777777" w:rsidR="00384C87" w:rsidRDefault="000F21B6">
                  <w:pPr>
                    <w:keepNext/>
                    <w:keepLines/>
                    <w:jc w:val="left"/>
                    <w:rPr>
                      <w:rFonts w:eastAsia="Yu Mincho" w:cs="Arial"/>
                      <w:color w:val="000000"/>
                      <w:sz w:val="18"/>
                      <w:szCs w:val="18"/>
                      <w:lang w:val="en-GB" w:eastAsia="ja-JP"/>
                    </w:rPr>
                  </w:pPr>
                  <w:r>
                    <w:rPr>
                      <w:rFonts w:eastAsia="SimSun" w:cs="Arial"/>
                      <w:color w:val="000000"/>
                      <w:sz w:val="18"/>
                      <w:szCs w:val="18"/>
                      <w:lang w:val="en-GB" w:eastAsia="ja-JP"/>
                    </w:rPr>
                    <w:t>optional with</w:t>
                  </w:r>
                  <w:r>
                    <w:rPr>
                      <w:rFonts w:eastAsia="SimSun" w:cs="Arial" w:hint="eastAsia"/>
                      <w:color w:val="000000"/>
                      <w:sz w:val="18"/>
                      <w:szCs w:val="18"/>
                      <w:lang w:val="en-GB"/>
                    </w:rPr>
                    <w:t xml:space="preserve"> </w:t>
                  </w:r>
                  <w:r>
                    <w:rPr>
                      <w:rFonts w:eastAsia="SimSun" w:cs="Arial"/>
                      <w:color w:val="000000"/>
                      <w:sz w:val="18"/>
                      <w:szCs w:val="18"/>
                      <w:lang w:val="en-GB" w:eastAsia="ja-JP"/>
                    </w:rPr>
                    <w:t>capability signalling</w:t>
                  </w:r>
                </w:p>
                <w:p w14:paraId="31E4A3D9" w14:textId="77777777" w:rsidR="00384C87" w:rsidRDefault="00384C87">
                  <w:pPr>
                    <w:keepNext/>
                    <w:keepLines/>
                    <w:jc w:val="left"/>
                    <w:rPr>
                      <w:rFonts w:eastAsia="SimSun" w:cs="Arial"/>
                      <w:color w:val="000000"/>
                      <w:sz w:val="18"/>
                      <w:szCs w:val="18"/>
                      <w:lang w:val="en-GB" w:eastAsia="ja-JP"/>
                    </w:rPr>
                  </w:pPr>
                </w:p>
              </w:tc>
            </w:tr>
          </w:tbl>
          <w:p w14:paraId="31E4A3DB"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3FD" w14:textId="77777777">
        <w:tc>
          <w:tcPr>
            <w:tcW w:w="1844" w:type="dxa"/>
            <w:tcBorders>
              <w:top w:val="single" w:sz="4" w:space="0" w:color="auto"/>
              <w:left w:val="single" w:sz="4" w:space="0" w:color="auto"/>
              <w:bottom w:val="single" w:sz="4" w:space="0" w:color="auto"/>
              <w:right w:val="single" w:sz="4" w:space="0" w:color="auto"/>
            </w:tcBorders>
          </w:tcPr>
          <w:p w14:paraId="31E4A3DD" w14:textId="77777777" w:rsidR="00384C87" w:rsidRDefault="000F21B6">
            <w:pPr>
              <w:jc w:val="left"/>
              <w:rPr>
                <w:rFonts w:ascii="Calibri" w:eastAsiaTheme="minorEastAsia" w:hAnsi="Calibri" w:cs="Calibri"/>
                <w:lang w:eastAsia="zh-CN"/>
              </w:rPr>
            </w:pPr>
            <w:r>
              <w:rPr>
                <w:rFonts w:cs="Arial"/>
                <w:sz w:val="16"/>
                <w:szCs w:val="16"/>
              </w:rPr>
              <w:t xml:space="preserve">FUTUREWEI </w:t>
            </w:r>
            <w:r>
              <w:rPr>
                <w:rFonts w:cs="Arial"/>
                <w:sz w:val="16"/>
                <w:szCs w:val="16"/>
              </w:rPr>
              <w:fldChar w:fldCharType="begin"/>
            </w:r>
            <w:r>
              <w:rPr>
                <w:rFonts w:cs="Arial"/>
                <w:sz w:val="16"/>
                <w:szCs w:val="16"/>
              </w:rPr>
              <w:instrText xml:space="preserve"> REF _Ref190267196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3DE" w14:textId="77777777" w:rsidR="00384C87" w:rsidRDefault="000F21B6">
            <w:bookmarkStart w:id="29" w:name="OLE_LINK8"/>
            <w:r>
              <w:t xml:space="preserve">When we define UE features corresponding to NES SSB on-demand </w:t>
            </w:r>
            <w:proofErr w:type="spellStart"/>
            <w:r>
              <w:t>SCell</w:t>
            </w:r>
            <w:proofErr w:type="spellEnd"/>
            <w:r>
              <w:t xml:space="preserve"> operation we need to consider the existing FG for CA and Fast </w:t>
            </w:r>
            <w:proofErr w:type="spellStart"/>
            <w:r>
              <w:t>SCell</w:t>
            </w:r>
            <w:proofErr w:type="spellEnd"/>
            <w:r>
              <w:t xml:space="preserve"> activation (as indicated by the WID).</w:t>
            </w:r>
          </w:p>
          <w:p w14:paraId="31E4A3DF" w14:textId="77777777" w:rsidR="00384C87" w:rsidRDefault="000F21B6">
            <w:pPr>
              <w:rPr>
                <w:b/>
                <w:bCs/>
              </w:rPr>
            </w:pPr>
            <w:bookmarkStart w:id="30" w:name="OLE_LINK59"/>
            <w:r>
              <w:rPr>
                <w:b/>
                <w:bCs/>
              </w:rPr>
              <w:t xml:space="preserve">Proposal 1: </w:t>
            </w:r>
            <w:bookmarkStart w:id="31" w:name="OLE_LINK41"/>
            <w:r>
              <w:rPr>
                <w:b/>
                <w:bCs/>
              </w:rPr>
              <w:t xml:space="preserve">For NES SSB on-demand </w:t>
            </w:r>
            <w:proofErr w:type="spellStart"/>
            <w:r>
              <w:rPr>
                <w:b/>
                <w:bCs/>
              </w:rPr>
              <w:t>SCell</w:t>
            </w:r>
            <w:proofErr w:type="spellEnd"/>
            <w:r>
              <w:rPr>
                <w:b/>
                <w:bCs/>
              </w:rPr>
              <w:t xml:space="preserve"> operation, it </w:t>
            </w:r>
            <w:bookmarkEnd w:id="31"/>
            <w:r>
              <w:rPr>
                <w:b/>
                <w:bCs/>
              </w:rPr>
              <w:t xml:space="preserve">is pre-requisite mandatory support of CA and fast </w:t>
            </w:r>
            <w:proofErr w:type="spellStart"/>
            <w:r>
              <w:rPr>
                <w:b/>
                <w:bCs/>
              </w:rPr>
              <w:t>SCell</w:t>
            </w:r>
            <w:proofErr w:type="spellEnd"/>
            <w:r>
              <w:rPr>
                <w:b/>
                <w:bCs/>
              </w:rPr>
              <w:t xml:space="preserve"> activation mandatory features</w:t>
            </w:r>
          </w:p>
          <w:p w14:paraId="31E4A3E0" w14:textId="77777777" w:rsidR="00384C87" w:rsidRDefault="000F21B6">
            <w:pPr>
              <w:pStyle w:val="ListParagraph"/>
              <w:numPr>
                <w:ilvl w:val="0"/>
                <w:numId w:val="34"/>
              </w:numPr>
              <w:spacing w:before="120"/>
              <w:ind w:right="400"/>
              <w:jc w:val="left"/>
              <w:rPr>
                <w:rFonts w:ascii="Times New Roman" w:eastAsia="SimSun" w:hAnsi="Times New Roman"/>
                <w:b/>
                <w:bCs/>
              </w:rPr>
            </w:pPr>
            <w:r>
              <w:rPr>
                <w:rFonts w:ascii="Times New Roman" w:eastAsia="SimSun" w:hAnsi="Times New Roman"/>
                <w:b/>
                <w:bCs/>
              </w:rPr>
              <w:t xml:space="preserve">35-1: Aperiodic CSI-RS for tracking for fast </w:t>
            </w:r>
            <w:proofErr w:type="spellStart"/>
            <w:r>
              <w:rPr>
                <w:rFonts w:ascii="Times New Roman" w:eastAsia="SimSun" w:hAnsi="Times New Roman"/>
                <w:b/>
                <w:bCs/>
              </w:rPr>
              <w:t>SCell</w:t>
            </w:r>
            <w:proofErr w:type="spellEnd"/>
            <w:r>
              <w:rPr>
                <w:rFonts w:ascii="Times New Roman" w:eastAsia="SimSun" w:hAnsi="Times New Roman"/>
                <w:b/>
                <w:bCs/>
              </w:rPr>
              <w:t xml:space="preserve"> activation (prerequisite 6-5: Basic DL NR-NR CA operation)</w:t>
            </w:r>
          </w:p>
          <w:p w14:paraId="31E4A3E1" w14:textId="77777777" w:rsidR="00384C87" w:rsidRDefault="000F21B6">
            <w:bookmarkStart w:id="32" w:name="OLE_LINK48"/>
            <w:bookmarkEnd w:id="30"/>
            <w:r>
              <w:t xml:space="preserve">To avoid increased complexity and market fragmentation we define a single FG for NES </w:t>
            </w:r>
            <w:bookmarkEnd w:id="32"/>
            <w:r>
              <w:t xml:space="preserve">SSB on-demand </w:t>
            </w:r>
            <w:proofErr w:type="spellStart"/>
            <w:r>
              <w:t>SCell</w:t>
            </w:r>
            <w:proofErr w:type="spellEnd"/>
            <w:r>
              <w:t xml:space="preserve"> operation.</w:t>
            </w:r>
          </w:p>
          <w:p w14:paraId="31E4A3E2" w14:textId="77777777" w:rsidR="00384C87" w:rsidRDefault="000F21B6">
            <w:pPr>
              <w:rPr>
                <w:b/>
                <w:bCs/>
              </w:rPr>
            </w:pPr>
            <w:bookmarkStart w:id="33" w:name="OLE_LINK60"/>
            <w:r>
              <w:rPr>
                <w:b/>
                <w:bCs/>
              </w:rPr>
              <w:t xml:space="preserve">Proposal 2: For </w:t>
            </w:r>
            <w:bookmarkStart w:id="34" w:name="OLE_LINK39"/>
            <w:r>
              <w:rPr>
                <w:b/>
                <w:bCs/>
              </w:rPr>
              <w:t xml:space="preserve">NES SSB on-demand </w:t>
            </w:r>
            <w:proofErr w:type="spellStart"/>
            <w:r>
              <w:rPr>
                <w:b/>
                <w:bCs/>
              </w:rPr>
              <w:t>SCell</w:t>
            </w:r>
            <w:proofErr w:type="spellEnd"/>
            <w:r>
              <w:rPr>
                <w:b/>
                <w:bCs/>
              </w:rPr>
              <w:t xml:space="preserve"> operation</w:t>
            </w:r>
            <w:bookmarkEnd w:id="34"/>
            <w:r>
              <w:rPr>
                <w:b/>
                <w:bCs/>
              </w:rPr>
              <w:t xml:space="preserve"> UE FG, consider the following components:</w:t>
            </w:r>
          </w:p>
          <w:p w14:paraId="31E4A3E3" w14:textId="77777777" w:rsidR="00384C87" w:rsidRDefault="000F21B6">
            <w:pPr>
              <w:pStyle w:val="ListParagraph"/>
              <w:numPr>
                <w:ilvl w:val="0"/>
                <w:numId w:val="35"/>
              </w:numPr>
              <w:spacing w:before="120"/>
              <w:ind w:right="400"/>
              <w:jc w:val="left"/>
              <w:rPr>
                <w:rFonts w:ascii="Times New Roman" w:eastAsia="SimSun" w:hAnsi="Times New Roman"/>
                <w:b/>
                <w:bCs/>
              </w:rPr>
            </w:pPr>
            <w:bookmarkStart w:id="35" w:name="OLE_LINK55"/>
            <w:bookmarkEnd w:id="29"/>
            <w:r>
              <w:rPr>
                <w:rFonts w:ascii="Times New Roman" w:eastAsia="SimSun" w:hAnsi="Times New Roman"/>
                <w:b/>
                <w:bCs/>
              </w:rPr>
              <w:lastRenderedPageBreak/>
              <w:t>Case #1 (not always on SSB)</w:t>
            </w:r>
          </w:p>
          <w:p w14:paraId="31E4A3E4" w14:textId="77777777" w:rsidR="00384C87" w:rsidRDefault="000F21B6">
            <w:pPr>
              <w:pStyle w:val="ListParagraph"/>
              <w:numPr>
                <w:ilvl w:val="0"/>
                <w:numId w:val="35"/>
              </w:numPr>
              <w:spacing w:before="120"/>
              <w:ind w:right="400"/>
              <w:jc w:val="left"/>
              <w:rPr>
                <w:rFonts w:ascii="Times New Roman" w:eastAsia="SimSun" w:hAnsi="Times New Roman"/>
                <w:b/>
                <w:bCs/>
              </w:rPr>
            </w:pPr>
            <w:r>
              <w:rPr>
                <w:rFonts w:ascii="Times New Roman" w:eastAsia="SimSun" w:hAnsi="Times New Roman"/>
                <w:b/>
                <w:bCs/>
              </w:rPr>
              <w:t>Case #2 (always on SSB)</w:t>
            </w:r>
          </w:p>
          <w:p w14:paraId="31E4A3E5" w14:textId="77777777" w:rsidR="00384C87" w:rsidRDefault="000F21B6">
            <w:pPr>
              <w:pStyle w:val="ListParagraph"/>
              <w:numPr>
                <w:ilvl w:val="0"/>
                <w:numId w:val="35"/>
              </w:numPr>
              <w:spacing w:before="120"/>
              <w:ind w:right="400"/>
              <w:jc w:val="left"/>
              <w:rPr>
                <w:rFonts w:ascii="Times New Roman" w:eastAsia="SimSun" w:hAnsi="Times New Roman"/>
                <w:b/>
                <w:bCs/>
              </w:rPr>
            </w:pPr>
            <w:r>
              <w:rPr>
                <w:rFonts w:ascii="Times New Roman" w:eastAsia="SimSun" w:hAnsi="Times New Roman"/>
                <w:b/>
                <w:bCs/>
              </w:rPr>
              <w:t xml:space="preserve">Receive OD SSB deactivation via MAC-CE </w:t>
            </w:r>
          </w:p>
          <w:p w14:paraId="31E4A3E6" w14:textId="77777777" w:rsidR="00384C87" w:rsidRDefault="000F21B6">
            <w:pPr>
              <w:pStyle w:val="ListParagraph"/>
              <w:numPr>
                <w:ilvl w:val="0"/>
                <w:numId w:val="35"/>
              </w:numPr>
              <w:spacing w:before="120"/>
              <w:ind w:right="400"/>
              <w:jc w:val="left"/>
              <w:rPr>
                <w:rFonts w:ascii="Times New Roman" w:eastAsia="SimSun" w:hAnsi="Times New Roman"/>
                <w:b/>
                <w:bCs/>
              </w:rPr>
            </w:pPr>
            <w:r>
              <w:rPr>
                <w:rFonts w:ascii="Times New Roman" w:eastAsia="SimSun" w:hAnsi="Times New Roman"/>
                <w:b/>
                <w:bCs/>
              </w:rPr>
              <w:t>Receive OD SSB deactivation via configuration</w:t>
            </w:r>
          </w:p>
          <w:p w14:paraId="31E4A3E7" w14:textId="77777777" w:rsidR="00384C87" w:rsidRDefault="000F21B6">
            <w:pPr>
              <w:pStyle w:val="ListParagraph"/>
              <w:numPr>
                <w:ilvl w:val="0"/>
                <w:numId w:val="35"/>
              </w:numPr>
              <w:spacing w:before="120"/>
              <w:ind w:right="400"/>
              <w:jc w:val="left"/>
              <w:rPr>
                <w:rFonts w:ascii="Times New Roman" w:eastAsia="SimSun" w:hAnsi="Times New Roman"/>
                <w:b/>
                <w:bCs/>
              </w:rPr>
            </w:pPr>
            <w:r>
              <w:rPr>
                <w:rFonts w:ascii="Times New Roman" w:eastAsia="SimSun" w:hAnsi="Times New Roman"/>
                <w:b/>
                <w:bCs/>
              </w:rPr>
              <w:t>Case #2 CSI report configuration associated with both on-demand SSB and always-on SSB</w:t>
            </w:r>
          </w:p>
          <w:p w14:paraId="31E4A3E8" w14:textId="77777777" w:rsidR="00384C87" w:rsidRDefault="000F21B6">
            <w:pPr>
              <w:pStyle w:val="ListParagraph"/>
              <w:numPr>
                <w:ilvl w:val="0"/>
                <w:numId w:val="35"/>
              </w:numPr>
              <w:spacing w:before="120"/>
              <w:ind w:right="400"/>
              <w:jc w:val="left"/>
              <w:rPr>
                <w:rFonts w:ascii="Times New Roman" w:eastAsia="SimSun" w:hAnsi="Times New Roman"/>
                <w:b/>
                <w:bCs/>
              </w:rPr>
            </w:pPr>
            <w:r>
              <w:rPr>
                <w:rFonts w:ascii="Times New Roman" w:eastAsia="SimSun" w:hAnsi="Times New Roman"/>
                <w:b/>
                <w:bCs/>
              </w:rPr>
              <w:t>Case # 2 CSI report configuration is associated with one of always-on SSB and on-demand SSB</w:t>
            </w:r>
            <w:bookmarkEnd w:id="33"/>
            <w:bookmarkEnd w:id="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517"/>
              <w:gridCol w:w="3527"/>
              <w:gridCol w:w="5920"/>
              <w:gridCol w:w="537"/>
              <w:gridCol w:w="337"/>
              <w:gridCol w:w="3436"/>
              <w:gridCol w:w="677"/>
              <w:gridCol w:w="346"/>
              <w:gridCol w:w="346"/>
              <w:gridCol w:w="346"/>
              <w:gridCol w:w="222"/>
              <w:gridCol w:w="2102"/>
            </w:tblGrid>
            <w:tr w:rsidR="00384C87" w14:paraId="31E4A3F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1E4A3E9" w14:textId="77777777" w:rsidR="00384C87" w:rsidRDefault="000F21B6">
                  <w:pPr>
                    <w:keepNext/>
                    <w:keepLines/>
                    <w:spacing w:after="0"/>
                    <w:jc w:val="left"/>
                    <w:rPr>
                      <w:rFonts w:cs="Arial"/>
                      <w:sz w:val="18"/>
                      <w:szCs w:val="18"/>
                      <w:lang w:val="de-DE" w:eastAsia="ja-JP"/>
                    </w:rPr>
                  </w:pPr>
                  <w:r>
                    <w:rPr>
                      <w:rFonts w:cs="Arial"/>
                      <w:sz w:val="18"/>
                      <w:szCs w:val="18"/>
                      <w:lang w:val="de-DE" w:eastAsia="ja-JP"/>
                    </w:rPr>
                    <w:t>xx.</w:t>
                  </w:r>
                  <w:r>
                    <w:rPr>
                      <w:sz w:val="18"/>
                      <w:lang w:val="de-DE"/>
                    </w:rPr>
                    <w:t xml:space="preserve"> </w:t>
                  </w:r>
                  <w:bookmarkStart w:id="36" w:name="OLE_LINK43"/>
                  <w:r>
                    <w:rPr>
                      <w:rFonts w:cs="Arial"/>
                      <w:sz w:val="18"/>
                      <w:szCs w:val="18"/>
                      <w:lang w:val="de-DE" w:eastAsia="ja-JP"/>
                    </w:rPr>
                    <w:t>NR_UE_Enh_NES</w:t>
                  </w:r>
                  <w:bookmarkEnd w:id="36"/>
                </w:p>
              </w:tc>
              <w:tc>
                <w:tcPr>
                  <w:tcW w:w="0" w:type="auto"/>
                  <w:tcBorders>
                    <w:top w:val="single" w:sz="4" w:space="0" w:color="auto"/>
                    <w:left w:val="single" w:sz="4" w:space="0" w:color="auto"/>
                    <w:bottom w:val="single" w:sz="4" w:space="0" w:color="auto"/>
                    <w:right w:val="single" w:sz="4" w:space="0" w:color="auto"/>
                  </w:tcBorders>
                </w:tcPr>
                <w:p w14:paraId="31E4A3EA" w14:textId="77777777" w:rsidR="00384C87" w:rsidRDefault="000F21B6">
                  <w:pPr>
                    <w:keepNext/>
                    <w:keepLines/>
                    <w:spacing w:after="0"/>
                    <w:jc w:val="left"/>
                    <w:rPr>
                      <w:rFonts w:cs="Arial"/>
                      <w:sz w:val="18"/>
                      <w:szCs w:val="18"/>
                      <w:lang w:val="en-GB" w:eastAsia="ja-JP"/>
                    </w:rPr>
                  </w:pPr>
                  <w:r>
                    <w:rPr>
                      <w:rFonts w:cs="Arial"/>
                      <w:sz w:val="18"/>
                      <w:szCs w:val="18"/>
                      <w:lang w:val="en-GB" w:eastAsia="ja-JP"/>
                    </w:rPr>
                    <w:t>xx-1</w:t>
                  </w:r>
                </w:p>
              </w:tc>
              <w:tc>
                <w:tcPr>
                  <w:tcW w:w="0" w:type="auto"/>
                  <w:tcBorders>
                    <w:top w:val="single" w:sz="4" w:space="0" w:color="auto"/>
                    <w:left w:val="single" w:sz="4" w:space="0" w:color="auto"/>
                    <w:bottom w:val="single" w:sz="4" w:space="0" w:color="auto"/>
                    <w:right w:val="single" w:sz="4" w:space="0" w:color="auto"/>
                  </w:tcBorders>
                </w:tcPr>
                <w:p w14:paraId="31E4A3EB" w14:textId="77777777" w:rsidR="00384C87" w:rsidRDefault="000F21B6">
                  <w:pPr>
                    <w:keepNext/>
                    <w:keepLines/>
                    <w:spacing w:after="0"/>
                    <w:jc w:val="left"/>
                    <w:rPr>
                      <w:rFonts w:cs="Arial"/>
                      <w:sz w:val="18"/>
                      <w:szCs w:val="18"/>
                      <w:lang w:val="en-GB" w:eastAsia="zh-CN"/>
                    </w:rPr>
                  </w:pPr>
                  <w:r>
                    <w:rPr>
                      <w:rFonts w:cs="Arial"/>
                      <w:sz w:val="18"/>
                      <w:szCs w:val="18"/>
                      <w:lang w:val="en-GB" w:eastAsia="zh-CN"/>
                    </w:rPr>
                    <w:t xml:space="preserve">On-demand SSB </w:t>
                  </w:r>
                  <w:proofErr w:type="spellStart"/>
                  <w:r>
                    <w:rPr>
                      <w:rFonts w:cs="Arial"/>
                      <w:sz w:val="18"/>
                      <w:szCs w:val="18"/>
                      <w:lang w:val="en-GB" w:eastAsia="zh-CN"/>
                    </w:rPr>
                    <w:t>Scell</w:t>
                  </w:r>
                  <w:proofErr w:type="spellEnd"/>
                  <w:r>
                    <w:rPr>
                      <w:rFonts w:cs="Arial"/>
                      <w:sz w:val="18"/>
                      <w:szCs w:val="18"/>
                      <w:lang w:val="en-GB" w:eastAsia="zh-CN"/>
                    </w:rPr>
                    <w:t xml:space="preserve"> operation</w:t>
                  </w:r>
                  <w:r>
                    <w:rPr>
                      <w:rFonts w:cs="Arial"/>
                      <w:sz w:val="18"/>
                      <w:szCs w:val="18"/>
                      <w:lang w:val="en-GB" w:eastAsia="zh-CN"/>
                    </w:rPr>
                    <w:tab/>
                    <w:t>for UE in connected mode</w:t>
                  </w:r>
                </w:p>
                <w:p w14:paraId="31E4A3EC" w14:textId="77777777" w:rsidR="00384C87" w:rsidRDefault="000F21B6">
                  <w:pPr>
                    <w:keepNext/>
                    <w:keepLines/>
                    <w:spacing w:after="0"/>
                    <w:jc w:val="left"/>
                    <w:rPr>
                      <w:rFonts w:cs="Arial"/>
                      <w:sz w:val="18"/>
                      <w:szCs w:val="18"/>
                      <w:lang w:val="en-GB" w:eastAsia="zh-CN"/>
                    </w:rPr>
                  </w:pPr>
                  <w:r>
                    <w:rPr>
                      <w:rFonts w:cs="Arial"/>
                      <w:sz w:val="18"/>
                      <w:szCs w:val="18"/>
                      <w:lang w:val="en-GB" w:eastAsia="zh-CN"/>
                    </w:rPr>
                    <w:tab/>
                  </w:r>
                </w:p>
              </w:tc>
              <w:tc>
                <w:tcPr>
                  <w:tcW w:w="0" w:type="auto"/>
                  <w:tcBorders>
                    <w:top w:val="single" w:sz="4" w:space="0" w:color="auto"/>
                    <w:left w:val="single" w:sz="4" w:space="0" w:color="auto"/>
                    <w:bottom w:val="single" w:sz="4" w:space="0" w:color="auto"/>
                    <w:right w:val="single" w:sz="4" w:space="0" w:color="auto"/>
                  </w:tcBorders>
                </w:tcPr>
                <w:p w14:paraId="31E4A3ED" w14:textId="77777777" w:rsidR="00384C87" w:rsidRDefault="000F21B6">
                  <w:pPr>
                    <w:pStyle w:val="ListParagraph"/>
                    <w:numPr>
                      <w:ilvl w:val="1"/>
                      <w:numId w:val="36"/>
                    </w:numPr>
                    <w:spacing w:before="0" w:afterLines="50"/>
                    <w:ind w:left="420"/>
                    <w:jc w:val="left"/>
                    <w:rPr>
                      <w:rFonts w:eastAsia="MS Gothic" w:cs="Arial"/>
                      <w:sz w:val="18"/>
                      <w:szCs w:val="18"/>
                      <w:lang w:eastAsia="ja-JP"/>
                    </w:rPr>
                  </w:pPr>
                  <w:r>
                    <w:rPr>
                      <w:rFonts w:eastAsia="MS Gothic" w:cs="Arial"/>
                      <w:sz w:val="18"/>
                      <w:szCs w:val="18"/>
                      <w:lang w:eastAsia="ja-JP"/>
                    </w:rPr>
                    <w:t xml:space="preserve">Receive configuration of on-demand SSB prior </w:t>
                  </w:r>
                  <w:proofErr w:type="spellStart"/>
                  <w:r>
                    <w:rPr>
                      <w:rFonts w:eastAsia="MS Gothic" w:cs="Arial"/>
                      <w:sz w:val="18"/>
                      <w:szCs w:val="18"/>
                      <w:lang w:eastAsia="ja-JP"/>
                    </w:rPr>
                    <w:t>Scell</w:t>
                  </w:r>
                  <w:proofErr w:type="spellEnd"/>
                  <w:r>
                    <w:rPr>
                      <w:rFonts w:eastAsia="MS Gothic" w:cs="Arial"/>
                      <w:sz w:val="18"/>
                      <w:szCs w:val="18"/>
                      <w:lang w:eastAsia="ja-JP"/>
                    </w:rPr>
                    <w:t xml:space="preserve"> activation  </w:t>
                  </w:r>
                </w:p>
                <w:p w14:paraId="31E4A3EE" w14:textId="77777777" w:rsidR="00384C87" w:rsidRDefault="000F21B6">
                  <w:pPr>
                    <w:pStyle w:val="ListParagraph"/>
                    <w:numPr>
                      <w:ilvl w:val="1"/>
                      <w:numId w:val="36"/>
                    </w:numPr>
                    <w:spacing w:before="0" w:afterLines="50"/>
                    <w:ind w:left="420"/>
                    <w:jc w:val="left"/>
                    <w:rPr>
                      <w:rFonts w:eastAsia="MS Gothic" w:cs="Arial"/>
                      <w:sz w:val="18"/>
                      <w:szCs w:val="18"/>
                      <w:lang w:eastAsia="ja-JP"/>
                    </w:rPr>
                  </w:pPr>
                  <w:r>
                    <w:rPr>
                      <w:rFonts w:eastAsia="MS Gothic" w:cs="Arial"/>
                      <w:sz w:val="18"/>
                      <w:szCs w:val="18"/>
                      <w:lang w:eastAsia="ja-JP"/>
                    </w:rPr>
                    <w:t xml:space="preserve">Receive OD SSB deactivation via MAC-CE </w:t>
                  </w:r>
                </w:p>
                <w:p w14:paraId="31E4A3EF" w14:textId="77777777" w:rsidR="00384C87" w:rsidRDefault="000F21B6">
                  <w:pPr>
                    <w:pStyle w:val="ListParagraph"/>
                    <w:numPr>
                      <w:ilvl w:val="1"/>
                      <w:numId w:val="36"/>
                    </w:numPr>
                    <w:spacing w:before="0" w:afterLines="50"/>
                    <w:ind w:left="420"/>
                    <w:jc w:val="left"/>
                    <w:rPr>
                      <w:rFonts w:eastAsia="MS Gothic" w:cs="Arial"/>
                      <w:sz w:val="18"/>
                      <w:szCs w:val="18"/>
                      <w:lang w:eastAsia="ja-JP"/>
                    </w:rPr>
                  </w:pPr>
                  <w:r>
                    <w:rPr>
                      <w:rFonts w:eastAsia="MS Gothic" w:cs="Arial"/>
                      <w:sz w:val="18"/>
                      <w:szCs w:val="18"/>
                      <w:lang w:eastAsia="ja-JP"/>
                    </w:rPr>
                    <w:t>Receive OD SSB deactivation via configuration)</w:t>
                  </w:r>
                </w:p>
                <w:p w14:paraId="31E4A3F0" w14:textId="77777777" w:rsidR="00384C87" w:rsidRDefault="000F21B6">
                  <w:pPr>
                    <w:pStyle w:val="ListParagraph"/>
                    <w:numPr>
                      <w:ilvl w:val="1"/>
                      <w:numId w:val="36"/>
                    </w:numPr>
                    <w:spacing w:before="0" w:afterLines="50"/>
                    <w:ind w:left="420"/>
                    <w:jc w:val="left"/>
                    <w:rPr>
                      <w:rFonts w:eastAsia="MS Gothic" w:cs="Arial"/>
                      <w:sz w:val="18"/>
                      <w:szCs w:val="18"/>
                      <w:lang w:eastAsia="ja-JP"/>
                    </w:rPr>
                  </w:pPr>
                  <w:r>
                    <w:rPr>
                      <w:rFonts w:eastAsia="MS Gothic" w:cs="Arial"/>
                      <w:sz w:val="18"/>
                      <w:szCs w:val="18"/>
                      <w:lang w:eastAsia="ja-JP"/>
                    </w:rPr>
                    <w:t>Case #2 CSI report configuration associated with both on-demand SSB and always-on SSB</w:t>
                  </w:r>
                </w:p>
                <w:p w14:paraId="31E4A3F1" w14:textId="77777777" w:rsidR="00384C87" w:rsidRDefault="000F21B6">
                  <w:pPr>
                    <w:pStyle w:val="ListParagraph"/>
                    <w:numPr>
                      <w:ilvl w:val="0"/>
                      <w:numId w:val="37"/>
                    </w:numPr>
                    <w:spacing w:before="0" w:after="0"/>
                    <w:ind w:left="0"/>
                    <w:jc w:val="left"/>
                    <w:rPr>
                      <w:rFonts w:eastAsia="MS Gothic" w:cs="Arial"/>
                      <w:sz w:val="18"/>
                      <w:szCs w:val="18"/>
                      <w:lang w:eastAsia="ja-JP"/>
                    </w:rPr>
                  </w:pPr>
                  <w:r>
                    <w:rPr>
                      <w:rFonts w:eastAsia="MS Gothic" w:cs="Arial"/>
                      <w:sz w:val="18"/>
                      <w:szCs w:val="18"/>
                      <w:lang w:eastAsia="ja-JP"/>
                    </w:rPr>
                    <w:t>•</w:t>
                  </w:r>
                  <w:r>
                    <w:rPr>
                      <w:rFonts w:eastAsia="MS Gothic" w:cs="Arial"/>
                      <w:sz w:val="18"/>
                      <w:szCs w:val="18"/>
                      <w:lang w:eastAsia="ja-JP"/>
                    </w:rPr>
                    <w:tab/>
                    <w:t>Case # 2 CSI report configuration is associated with one of always-on SSB and on-demand SSB</w:t>
                  </w:r>
                </w:p>
              </w:tc>
              <w:tc>
                <w:tcPr>
                  <w:tcW w:w="0" w:type="auto"/>
                  <w:tcBorders>
                    <w:top w:val="single" w:sz="4" w:space="0" w:color="auto"/>
                    <w:left w:val="single" w:sz="4" w:space="0" w:color="auto"/>
                    <w:bottom w:val="single" w:sz="4" w:space="0" w:color="auto"/>
                    <w:right w:val="single" w:sz="4" w:space="0" w:color="auto"/>
                  </w:tcBorders>
                </w:tcPr>
                <w:p w14:paraId="31E4A3F2" w14:textId="77777777" w:rsidR="00384C87" w:rsidRDefault="000F21B6">
                  <w:pPr>
                    <w:keepNext/>
                    <w:keepLines/>
                    <w:spacing w:after="0"/>
                    <w:jc w:val="left"/>
                    <w:rPr>
                      <w:rFonts w:eastAsia="MS Mincho" w:cs="Arial"/>
                      <w:sz w:val="18"/>
                      <w:szCs w:val="18"/>
                      <w:highlight w:val="yellow"/>
                      <w:lang w:val="en-GB" w:eastAsia="ja-JP"/>
                    </w:rPr>
                  </w:pPr>
                  <w:r>
                    <w:rPr>
                      <w:rFonts w:eastAsia="MS Mincho" w:cs="Arial"/>
                      <w:sz w:val="18"/>
                      <w:szCs w:val="18"/>
                      <w:highlight w:val="yellow"/>
                      <w:lang w:val="en-GB" w:eastAsia="ja-JP"/>
                    </w:rPr>
                    <w:t>35-1</w:t>
                  </w:r>
                </w:p>
              </w:tc>
              <w:tc>
                <w:tcPr>
                  <w:tcW w:w="0" w:type="auto"/>
                  <w:tcBorders>
                    <w:top w:val="single" w:sz="4" w:space="0" w:color="auto"/>
                    <w:left w:val="single" w:sz="4" w:space="0" w:color="auto"/>
                    <w:bottom w:val="single" w:sz="4" w:space="0" w:color="auto"/>
                    <w:right w:val="single" w:sz="4" w:space="0" w:color="auto"/>
                  </w:tcBorders>
                </w:tcPr>
                <w:p w14:paraId="31E4A3F3" w14:textId="77777777" w:rsidR="00384C87" w:rsidRDefault="000F21B6">
                  <w:pPr>
                    <w:keepNext/>
                    <w:keepLines/>
                    <w:spacing w:after="0"/>
                    <w:jc w:val="left"/>
                    <w:rPr>
                      <w:rFonts w:cs="Arial"/>
                      <w:sz w:val="18"/>
                      <w:szCs w:val="18"/>
                      <w:lang w:val="en-GB" w:eastAsia="zh-CN"/>
                    </w:rPr>
                  </w:pPr>
                  <w:r>
                    <w:rPr>
                      <w:rFonts w:cs="Arial"/>
                      <w:sz w:val="18"/>
                      <w:szCs w:val="18"/>
                      <w:lang w:val="en-GB" w:eastAsia="zh-CN"/>
                    </w:rPr>
                    <w:t>Y</w:t>
                  </w:r>
                </w:p>
              </w:tc>
              <w:tc>
                <w:tcPr>
                  <w:tcW w:w="0" w:type="auto"/>
                  <w:tcBorders>
                    <w:top w:val="single" w:sz="4" w:space="0" w:color="auto"/>
                    <w:left w:val="single" w:sz="4" w:space="0" w:color="auto"/>
                    <w:bottom w:val="single" w:sz="4" w:space="0" w:color="auto"/>
                    <w:right w:val="single" w:sz="4" w:space="0" w:color="auto"/>
                  </w:tcBorders>
                </w:tcPr>
                <w:p w14:paraId="31E4A3F4" w14:textId="77777777" w:rsidR="00384C87" w:rsidRDefault="000F21B6">
                  <w:pPr>
                    <w:keepNext/>
                    <w:keepLines/>
                    <w:spacing w:after="0"/>
                    <w:jc w:val="left"/>
                    <w:rPr>
                      <w:rFonts w:cs="Arial"/>
                      <w:sz w:val="18"/>
                      <w:szCs w:val="18"/>
                      <w:lang w:eastAsia="zh-CN"/>
                    </w:rPr>
                  </w:pPr>
                  <w:bookmarkStart w:id="37" w:name="OLE_LINK46"/>
                  <w:r>
                    <w:rPr>
                      <w:rFonts w:cs="Arial"/>
                      <w:sz w:val="18"/>
                      <w:szCs w:val="18"/>
                      <w:lang w:eastAsia="zh-CN"/>
                    </w:rPr>
                    <w:t xml:space="preserve">Higher </w:t>
                  </w:r>
                  <w:proofErr w:type="spellStart"/>
                  <w:r>
                    <w:rPr>
                      <w:rFonts w:cs="Arial"/>
                      <w:sz w:val="18"/>
                      <w:szCs w:val="18"/>
                      <w:lang w:eastAsia="zh-CN"/>
                    </w:rPr>
                    <w:t>gNB</w:t>
                  </w:r>
                  <w:proofErr w:type="spellEnd"/>
                  <w:r>
                    <w:rPr>
                      <w:rFonts w:cs="Arial"/>
                      <w:sz w:val="18"/>
                      <w:szCs w:val="18"/>
                      <w:lang w:eastAsia="zh-CN"/>
                    </w:rPr>
                    <w:t xml:space="preserve"> power </w:t>
                  </w:r>
                  <w:bookmarkEnd w:id="37"/>
                  <w:r>
                    <w:rPr>
                      <w:rFonts w:cs="Arial"/>
                      <w:sz w:val="18"/>
                      <w:szCs w:val="18"/>
                      <w:lang w:eastAsia="zh-CN"/>
                    </w:rPr>
                    <w:t xml:space="preserve">consumption during the </w:t>
                  </w:r>
                  <w:proofErr w:type="spellStart"/>
                  <w:r>
                    <w:rPr>
                      <w:rFonts w:cs="Arial"/>
                      <w:sz w:val="18"/>
                      <w:szCs w:val="18"/>
                      <w:lang w:eastAsia="zh-CN"/>
                    </w:rPr>
                    <w:t>SCell</w:t>
                  </w:r>
                  <w:proofErr w:type="spellEnd"/>
                  <w:r>
                    <w:rPr>
                      <w:rFonts w:cs="Arial"/>
                      <w:sz w:val="18"/>
                      <w:szCs w:val="18"/>
                      <w:lang w:eastAsia="zh-CN"/>
                    </w:rPr>
                    <w:t xml:space="preserve"> activation</w:t>
                  </w:r>
                </w:p>
              </w:tc>
              <w:tc>
                <w:tcPr>
                  <w:tcW w:w="0" w:type="auto"/>
                  <w:tcBorders>
                    <w:top w:val="single" w:sz="4" w:space="0" w:color="auto"/>
                    <w:left w:val="single" w:sz="4" w:space="0" w:color="auto"/>
                    <w:bottom w:val="single" w:sz="4" w:space="0" w:color="auto"/>
                    <w:right w:val="single" w:sz="4" w:space="0" w:color="auto"/>
                  </w:tcBorders>
                </w:tcPr>
                <w:p w14:paraId="31E4A3F5" w14:textId="77777777" w:rsidR="00384C87" w:rsidRDefault="000F21B6">
                  <w:pPr>
                    <w:keepNext/>
                    <w:keepLines/>
                    <w:spacing w:after="0"/>
                    <w:jc w:val="left"/>
                    <w:rPr>
                      <w:rFonts w:cs="Arial"/>
                      <w:sz w:val="18"/>
                      <w:szCs w:val="18"/>
                      <w:highlight w:val="yellow"/>
                      <w:lang w:val="en-GB" w:eastAsia="zh-CN"/>
                    </w:rPr>
                  </w:pPr>
                  <w:r>
                    <w:rPr>
                      <w:rFonts w:cs="Arial"/>
                      <w:sz w:val="18"/>
                      <w:szCs w:val="18"/>
                      <w:highlight w:val="yellow"/>
                      <w:lang w:val="en-GB" w:eastAsia="zh-CN"/>
                    </w:rPr>
                    <w:t>Per UE</w:t>
                  </w:r>
                </w:p>
              </w:tc>
              <w:tc>
                <w:tcPr>
                  <w:tcW w:w="0" w:type="auto"/>
                  <w:tcBorders>
                    <w:top w:val="single" w:sz="4" w:space="0" w:color="auto"/>
                    <w:left w:val="single" w:sz="4" w:space="0" w:color="auto"/>
                    <w:bottom w:val="single" w:sz="4" w:space="0" w:color="auto"/>
                    <w:right w:val="single" w:sz="4" w:space="0" w:color="auto"/>
                  </w:tcBorders>
                </w:tcPr>
                <w:p w14:paraId="31E4A3F6" w14:textId="77777777" w:rsidR="00384C87" w:rsidRDefault="000F21B6">
                  <w:pPr>
                    <w:keepNext/>
                    <w:keepLines/>
                    <w:spacing w:after="0"/>
                    <w:jc w:val="left"/>
                    <w:rPr>
                      <w:rFonts w:cs="Arial"/>
                      <w:sz w:val="18"/>
                      <w:szCs w:val="18"/>
                      <w:lang w:val="en-GB" w:eastAsia="ja-JP"/>
                    </w:rPr>
                  </w:pPr>
                  <w:r>
                    <w:rPr>
                      <w:rFonts w:cs="Arial"/>
                      <w:sz w:val="18"/>
                      <w:szCs w:val="18"/>
                      <w:lang w:val="en-GB" w:eastAsia="ja-JP"/>
                    </w:rPr>
                    <w:t>N</w:t>
                  </w:r>
                </w:p>
              </w:tc>
              <w:tc>
                <w:tcPr>
                  <w:tcW w:w="0" w:type="auto"/>
                  <w:tcBorders>
                    <w:top w:val="single" w:sz="4" w:space="0" w:color="auto"/>
                    <w:left w:val="single" w:sz="4" w:space="0" w:color="auto"/>
                    <w:bottom w:val="single" w:sz="4" w:space="0" w:color="auto"/>
                    <w:right w:val="single" w:sz="4" w:space="0" w:color="auto"/>
                  </w:tcBorders>
                </w:tcPr>
                <w:p w14:paraId="31E4A3F7" w14:textId="77777777" w:rsidR="00384C87" w:rsidRDefault="000F21B6">
                  <w:pPr>
                    <w:keepNext/>
                    <w:keepLines/>
                    <w:spacing w:after="0"/>
                    <w:jc w:val="left"/>
                    <w:rPr>
                      <w:rFonts w:cs="Arial"/>
                      <w:sz w:val="18"/>
                      <w:szCs w:val="18"/>
                      <w:lang w:val="en-GB" w:eastAsia="ja-JP"/>
                    </w:rPr>
                  </w:pPr>
                  <w:r>
                    <w:rPr>
                      <w:rFonts w:cs="Arial"/>
                      <w:sz w:val="18"/>
                      <w:szCs w:val="18"/>
                      <w:lang w:val="en-GB" w:eastAsia="ja-JP"/>
                    </w:rPr>
                    <w:t>N</w:t>
                  </w:r>
                </w:p>
              </w:tc>
              <w:tc>
                <w:tcPr>
                  <w:tcW w:w="0" w:type="auto"/>
                  <w:tcBorders>
                    <w:top w:val="single" w:sz="4" w:space="0" w:color="auto"/>
                    <w:left w:val="single" w:sz="4" w:space="0" w:color="auto"/>
                    <w:bottom w:val="single" w:sz="4" w:space="0" w:color="auto"/>
                    <w:right w:val="single" w:sz="4" w:space="0" w:color="auto"/>
                  </w:tcBorders>
                </w:tcPr>
                <w:p w14:paraId="31E4A3F8" w14:textId="77777777" w:rsidR="00384C87" w:rsidRDefault="000F21B6">
                  <w:pPr>
                    <w:keepNext/>
                    <w:keepLines/>
                    <w:spacing w:after="0"/>
                    <w:jc w:val="left"/>
                    <w:rPr>
                      <w:rFonts w:cs="Arial"/>
                      <w:sz w:val="18"/>
                      <w:szCs w:val="18"/>
                      <w:lang w:val="en-GB" w:eastAsia="ja-JP"/>
                    </w:rPr>
                  </w:pPr>
                  <w:r>
                    <w:rPr>
                      <w:rFonts w:cs="Arial"/>
                      <w:sz w:val="18"/>
                      <w:szCs w:val="18"/>
                      <w:lang w:val="en-GB" w:eastAsia="ja-JP"/>
                    </w:rPr>
                    <w:t>N</w:t>
                  </w:r>
                </w:p>
              </w:tc>
              <w:tc>
                <w:tcPr>
                  <w:tcW w:w="0" w:type="auto"/>
                  <w:tcBorders>
                    <w:top w:val="single" w:sz="4" w:space="0" w:color="auto"/>
                    <w:left w:val="single" w:sz="4" w:space="0" w:color="auto"/>
                    <w:bottom w:val="single" w:sz="4" w:space="0" w:color="auto"/>
                    <w:right w:val="single" w:sz="4" w:space="0" w:color="auto"/>
                  </w:tcBorders>
                </w:tcPr>
                <w:p w14:paraId="31E4A3F9" w14:textId="77777777" w:rsidR="00384C87" w:rsidRDefault="00384C87">
                  <w:pPr>
                    <w:keepNext/>
                    <w:keepLines/>
                    <w:spacing w:after="0"/>
                    <w:jc w:val="left"/>
                    <w:rPr>
                      <w:rFonts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1E4A3FA" w14:textId="77777777" w:rsidR="00384C87" w:rsidRDefault="000F21B6">
                  <w:pPr>
                    <w:keepNext/>
                    <w:keepLines/>
                    <w:spacing w:after="0"/>
                    <w:jc w:val="left"/>
                    <w:rPr>
                      <w:rFonts w:cs="Arial"/>
                      <w:sz w:val="18"/>
                      <w:szCs w:val="18"/>
                      <w:lang w:val="en-GB" w:eastAsia="ja-JP"/>
                    </w:rPr>
                  </w:pPr>
                  <w:bookmarkStart w:id="38" w:name="OLE_LINK47"/>
                  <w:r>
                    <w:rPr>
                      <w:rFonts w:cs="Arial"/>
                      <w:sz w:val="18"/>
                      <w:szCs w:val="18"/>
                      <w:lang w:val="en-GB" w:eastAsia="ja-JP"/>
                    </w:rPr>
                    <w:t>Optional with capability signalling</w:t>
                  </w:r>
                  <w:bookmarkEnd w:id="38"/>
                </w:p>
              </w:tc>
            </w:tr>
          </w:tbl>
          <w:p w14:paraId="31E4A3FC" w14:textId="77777777" w:rsidR="00384C87" w:rsidRDefault="00384C87">
            <w:pPr>
              <w:spacing w:before="120"/>
              <w:ind w:right="400"/>
              <w:jc w:val="left"/>
              <w:rPr>
                <w:rFonts w:ascii="Times New Roman" w:eastAsia="SimSun" w:hAnsi="Times New Roman"/>
                <w:b/>
                <w:bCs/>
              </w:rPr>
            </w:pPr>
          </w:p>
        </w:tc>
      </w:tr>
      <w:tr w:rsidR="00384C87" w14:paraId="31E4A44D" w14:textId="77777777">
        <w:tc>
          <w:tcPr>
            <w:tcW w:w="1844" w:type="dxa"/>
            <w:tcBorders>
              <w:top w:val="single" w:sz="4" w:space="0" w:color="auto"/>
              <w:left w:val="single" w:sz="4" w:space="0" w:color="auto"/>
              <w:bottom w:val="single" w:sz="4" w:space="0" w:color="auto"/>
              <w:right w:val="single" w:sz="4" w:space="0" w:color="auto"/>
            </w:tcBorders>
          </w:tcPr>
          <w:p w14:paraId="31E4A3FE" w14:textId="77777777" w:rsidR="00384C87" w:rsidRDefault="000F21B6">
            <w:pPr>
              <w:jc w:val="left"/>
              <w:rPr>
                <w:rFonts w:ascii="Calibri" w:eastAsiaTheme="minorEastAsia" w:hAnsi="Calibri" w:cs="Calibri"/>
                <w:lang w:eastAsia="zh-CN"/>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_Ref190267202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3FF" w14:textId="77777777" w:rsidR="00384C87" w:rsidRDefault="000F21B6">
            <w:pPr>
              <w:spacing w:line="240" w:lineRule="auto"/>
              <w:rPr>
                <w:rFonts w:eastAsiaTheme="minorEastAsia"/>
                <w:sz w:val="21"/>
                <w:szCs w:val="21"/>
                <w:lang w:eastAsia="zh-CN"/>
              </w:rPr>
            </w:pPr>
            <w:bookmarkStart w:id="39" w:name="_Hlk118291785"/>
            <w:r>
              <w:rPr>
                <w:rFonts w:eastAsiaTheme="minorEastAsia"/>
                <w:sz w:val="21"/>
                <w:szCs w:val="21"/>
                <w:lang w:eastAsia="zh-CN"/>
              </w:rPr>
              <w:t xml:space="preserve">On-demand SSB is only applicable to </w:t>
            </w:r>
            <w:proofErr w:type="spellStart"/>
            <w:r>
              <w:rPr>
                <w:rFonts w:eastAsiaTheme="minorEastAsia"/>
                <w:sz w:val="21"/>
                <w:szCs w:val="21"/>
                <w:lang w:eastAsia="zh-CN"/>
              </w:rPr>
              <w:t>SCell</w:t>
            </w:r>
            <w:proofErr w:type="spellEnd"/>
            <w:r>
              <w:rPr>
                <w:rFonts w:eastAsiaTheme="minorEastAsia"/>
                <w:sz w:val="21"/>
                <w:szCs w:val="21"/>
                <w:lang w:eastAsia="zh-CN"/>
              </w:rPr>
              <w:t>. There are two cases for on-demand SSB, i.e., case#1 and case#2.</w:t>
            </w:r>
          </w:p>
          <w:p w14:paraId="31E4A400" w14:textId="77777777" w:rsidR="00384C87" w:rsidRDefault="000F21B6">
            <w:pPr>
              <w:pStyle w:val="ListParagraph"/>
              <w:numPr>
                <w:ilvl w:val="0"/>
                <w:numId w:val="38"/>
              </w:numPr>
              <w:spacing w:after="0" w:line="240" w:lineRule="auto"/>
              <w:contextualSpacing w:val="0"/>
              <w:rPr>
                <w:rFonts w:ascii="Times New Roman" w:eastAsiaTheme="minorEastAsia" w:hAnsi="Times New Roman"/>
                <w:sz w:val="22"/>
                <w:lang w:eastAsia="zh-CN"/>
              </w:rPr>
            </w:pPr>
            <w:r>
              <w:rPr>
                <w:rFonts w:ascii="Times New Roman" w:hAnsi="Times New Roman"/>
                <w:sz w:val="21"/>
                <w:szCs w:val="21"/>
                <w:lang w:eastAsia="zh-CN"/>
              </w:rPr>
              <w:t>Case #1: No always-on SSB on the cell</w:t>
            </w:r>
          </w:p>
          <w:p w14:paraId="31E4A401" w14:textId="77777777" w:rsidR="00384C87" w:rsidRDefault="000F21B6">
            <w:pPr>
              <w:pStyle w:val="ListParagraph"/>
              <w:numPr>
                <w:ilvl w:val="0"/>
                <w:numId w:val="38"/>
              </w:numPr>
              <w:spacing w:after="0" w:line="240" w:lineRule="auto"/>
              <w:contextualSpacing w:val="0"/>
              <w:rPr>
                <w:rFonts w:ascii="Times New Roman" w:eastAsiaTheme="minorEastAsia" w:hAnsi="Times New Roman"/>
                <w:sz w:val="22"/>
                <w:lang w:eastAsia="zh-CN"/>
              </w:rPr>
            </w:pPr>
            <w:r>
              <w:rPr>
                <w:rFonts w:ascii="Times New Roman" w:hAnsi="Times New Roman"/>
                <w:sz w:val="21"/>
                <w:szCs w:val="21"/>
                <w:lang w:eastAsia="zh-CN"/>
              </w:rPr>
              <w:t>Case #2: Always-on SSB is periodically transmitted on the cell</w:t>
            </w:r>
          </w:p>
          <w:p w14:paraId="31E4A402" w14:textId="77777777" w:rsidR="00384C87" w:rsidRDefault="000F21B6">
            <w:pPr>
              <w:spacing w:line="240" w:lineRule="auto"/>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urthermore, the following agreement was achieved in RAN1#116bis meeting:</w:t>
            </w:r>
          </w:p>
          <w:tbl>
            <w:tblPr>
              <w:tblStyle w:val="TableGrid"/>
              <w:tblW w:w="0" w:type="auto"/>
              <w:tblLook w:val="04A0" w:firstRow="1" w:lastRow="0" w:firstColumn="1" w:lastColumn="0" w:noHBand="0" w:noVBand="1"/>
            </w:tblPr>
            <w:tblGrid>
              <w:gridCol w:w="14551"/>
            </w:tblGrid>
            <w:tr w:rsidR="00384C87" w14:paraId="31E4A41A" w14:textId="77777777">
              <w:tc>
                <w:tcPr>
                  <w:tcW w:w="0" w:type="auto"/>
                </w:tcPr>
                <w:p w14:paraId="31E4A403" w14:textId="77777777" w:rsidR="00384C87" w:rsidRDefault="000F21B6">
                  <w:pPr>
                    <w:rPr>
                      <w:sz w:val="21"/>
                      <w:szCs w:val="21"/>
                      <w:highlight w:val="green"/>
                      <w:lang w:eastAsia="zh-CN"/>
                    </w:rPr>
                  </w:pPr>
                  <w:r>
                    <w:rPr>
                      <w:sz w:val="21"/>
                      <w:szCs w:val="21"/>
                      <w:highlight w:val="green"/>
                      <w:lang w:eastAsia="zh-CN"/>
                    </w:rPr>
                    <w:t>Agreement</w:t>
                  </w:r>
                </w:p>
                <w:p w14:paraId="31E4A404" w14:textId="77777777" w:rsidR="00384C87" w:rsidRDefault="000F21B6">
                  <w:pPr>
                    <w:contextualSpacing/>
                    <w:rPr>
                      <w:rFonts w:eastAsia="Malgun Gothic"/>
                      <w:sz w:val="21"/>
                      <w:szCs w:val="21"/>
                      <w:lang w:eastAsia="ko-KR"/>
                    </w:rPr>
                  </w:pPr>
                  <w:r>
                    <w:rPr>
                      <w:sz w:val="21"/>
                      <w:szCs w:val="21"/>
                    </w:rPr>
                    <w:t>For the identified scenarios</w:t>
                  </w:r>
                  <w:r>
                    <w:rPr>
                      <w:sz w:val="21"/>
                      <w:szCs w:val="21"/>
                      <w:lang w:eastAsia="ko-KR"/>
                    </w:rPr>
                    <w:t xml:space="preserve"> and cases (as per RAN1#116 agreement)</w:t>
                  </w:r>
                  <w:r>
                    <w:rPr>
                      <w:sz w:val="21"/>
                      <w:szCs w:val="21"/>
                    </w:rPr>
                    <w:t>,</w:t>
                  </w:r>
                  <w:r>
                    <w:rPr>
                      <w:sz w:val="21"/>
                      <w:szCs w:val="21"/>
                      <w:lang w:eastAsia="ko-KR"/>
                    </w:rPr>
                    <w:t xml:space="preserve"> on-demand SSB can be triggered by </w:t>
                  </w:r>
                  <w:proofErr w:type="spellStart"/>
                  <w:r>
                    <w:rPr>
                      <w:sz w:val="21"/>
                      <w:szCs w:val="21"/>
                      <w:lang w:eastAsia="ko-KR"/>
                    </w:rPr>
                    <w:t>gNB</w:t>
                  </w:r>
                  <w:proofErr w:type="spellEnd"/>
                  <w:r>
                    <w:rPr>
                      <w:sz w:val="21"/>
                      <w:szCs w:val="21"/>
                      <w:lang w:eastAsia="ko-KR"/>
                    </w:rPr>
                    <w:t xml:space="preserve"> at least for the following scenarios/cases:</w:t>
                  </w:r>
                </w:p>
                <w:p w14:paraId="31E4A405" w14:textId="77777777" w:rsidR="00384C87" w:rsidRDefault="000F21B6">
                  <w:pPr>
                    <w:pStyle w:val="ListParagraph"/>
                    <w:numPr>
                      <w:ilvl w:val="0"/>
                      <w:numId w:val="39"/>
                    </w:numPr>
                    <w:spacing w:before="0" w:after="0" w:line="240" w:lineRule="auto"/>
                    <w:rPr>
                      <w:rFonts w:ascii="Times New Roman" w:eastAsia="Malgun Gothic" w:hAnsi="Times New Roman"/>
                      <w:sz w:val="21"/>
                      <w:szCs w:val="21"/>
                    </w:rPr>
                  </w:pPr>
                  <w:r>
                    <w:rPr>
                      <w:rFonts w:ascii="Times New Roman" w:hAnsi="Times New Roman"/>
                      <w:sz w:val="21"/>
                      <w:szCs w:val="21"/>
                    </w:rPr>
                    <w:t>Scenario #2</w:t>
                  </w:r>
                  <w:r>
                    <w:rPr>
                      <w:rFonts w:ascii="Times New Roman" w:hAnsi="Times New Roman"/>
                      <w:sz w:val="21"/>
                      <w:szCs w:val="21"/>
                      <w:lang w:eastAsia="ko-KR"/>
                    </w:rPr>
                    <w:t xml:space="preserve"> and Case #1</w:t>
                  </w:r>
                </w:p>
                <w:p w14:paraId="31E4A406" w14:textId="77777777" w:rsidR="00384C87" w:rsidRDefault="000F21B6">
                  <w:pPr>
                    <w:pStyle w:val="ListParagraph"/>
                    <w:numPr>
                      <w:ilvl w:val="0"/>
                      <w:numId w:val="39"/>
                    </w:numPr>
                    <w:spacing w:before="0" w:after="0" w:line="240" w:lineRule="auto"/>
                    <w:rPr>
                      <w:rFonts w:ascii="Times New Roman" w:eastAsia="Malgun Gothic" w:hAnsi="Times New Roman"/>
                      <w:sz w:val="21"/>
                      <w:szCs w:val="21"/>
                    </w:rPr>
                  </w:pPr>
                  <w:r>
                    <w:rPr>
                      <w:rFonts w:ascii="Times New Roman" w:hAnsi="Times New Roman"/>
                      <w:sz w:val="21"/>
                      <w:szCs w:val="21"/>
                      <w:lang w:eastAsia="ko-KR"/>
                    </w:rPr>
                    <w:t>Scenario #2 and Case #2</w:t>
                  </w:r>
                </w:p>
                <w:p w14:paraId="31E4A407" w14:textId="77777777" w:rsidR="00384C87" w:rsidRDefault="000F21B6">
                  <w:pPr>
                    <w:pStyle w:val="ListParagraph"/>
                    <w:numPr>
                      <w:ilvl w:val="0"/>
                      <w:numId w:val="39"/>
                    </w:numPr>
                    <w:spacing w:before="0" w:after="0" w:line="240" w:lineRule="auto"/>
                    <w:rPr>
                      <w:rFonts w:ascii="Times New Roman" w:eastAsia="Malgun Gothic" w:hAnsi="Times New Roman"/>
                      <w:sz w:val="21"/>
                      <w:szCs w:val="21"/>
                    </w:rPr>
                  </w:pPr>
                  <w:r>
                    <w:rPr>
                      <w:rFonts w:ascii="Times New Roman" w:hAnsi="Times New Roman"/>
                      <w:sz w:val="21"/>
                      <w:szCs w:val="21"/>
                    </w:rPr>
                    <w:t>Scenario #</w:t>
                  </w:r>
                  <w:r>
                    <w:rPr>
                      <w:rFonts w:ascii="Times New Roman" w:hAnsi="Times New Roman"/>
                      <w:sz w:val="21"/>
                      <w:szCs w:val="21"/>
                      <w:lang w:eastAsia="ko-KR"/>
                    </w:rPr>
                    <w:t>2A and Case #1</w:t>
                  </w:r>
                </w:p>
                <w:p w14:paraId="31E4A408" w14:textId="77777777" w:rsidR="00384C87" w:rsidRDefault="000F21B6">
                  <w:pPr>
                    <w:pStyle w:val="ListParagraph"/>
                    <w:numPr>
                      <w:ilvl w:val="0"/>
                      <w:numId w:val="39"/>
                    </w:numPr>
                    <w:spacing w:before="0" w:after="0" w:line="240" w:lineRule="auto"/>
                    <w:rPr>
                      <w:rFonts w:ascii="Times New Roman" w:eastAsia="Malgun Gothic" w:hAnsi="Times New Roman"/>
                      <w:sz w:val="21"/>
                      <w:szCs w:val="21"/>
                    </w:rPr>
                  </w:pPr>
                  <w:r>
                    <w:rPr>
                      <w:rFonts w:ascii="Times New Roman" w:hAnsi="Times New Roman"/>
                      <w:sz w:val="21"/>
                      <w:szCs w:val="21"/>
                      <w:lang w:eastAsia="ko-KR"/>
                    </w:rPr>
                    <w:t>Scenario #2A and Case #2</w:t>
                  </w:r>
                </w:p>
                <w:p w14:paraId="31E4A409" w14:textId="77777777" w:rsidR="00384C87" w:rsidRDefault="000F21B6">
                  <w:pPr>
                    <w:pStyle w:val="ListParagraph"/>
                    <w:numPr>
                      <w:ilvl w:val="0"/>
                      <w:numId w:val="39"/>
                    </w:numPr>
                    <w:spacing w:before="0" w:after="0" w:line="240" w:lineRule="auto"/>
                    <w:rPr>
                      <w:rFonts w:ascii="Times New Roman" w:eastAsia="Malgun Gothic" w:hAnsi="Times New Roman"/>
                      <w:sz w:val="21"/>
                      <w:szCs w:val="21"/>
                    </w:rPr>
                  </w:pPr>
                  <w:r>
                    <w:rPr>
                      <w:rFonts w:ascii="Times New Roman" w:hAnsi="Times New Roman"/>
                      <w:sz w:val="21"/>
                      <w:szCs w:val="21"/>
                      <w:lang w:eastAsia="ko-KR"/>
                    </w:rPr>
                    <w:t xml:space="preserve">FFS: </w:t>
                  </w:r>
                  <w:r>
                    <w:rPr>
                      <w:rFonts w:ascii="Times New Roman" w:eastAsia="Malgun Gothic" w:hAnsi="Times New Roman"/>
                      <w:sz w:val="21"/>
                      <w:szCs w:val="21"/>
                      <w:lang w:eastAsia="ko-KR"/>
                    </w:rPr>
                    <w:t>Scenario #3A and Case #1</w:t>
                  </w:r>
                </w:p>
                <w:p w14:paraId="31E4A40A" w14:textId="77777777" w:rsidR="00384C87" w:rsidRDefault="000F21B6">
                  <w:pPr>
                    <w:pStyle w:val="ListParagraph"/>
                    <w:numPr>
                      <w:ilvl w:val="0"/>
                      <w:numId w:val="39"/>
                    </w:numPr>
                    <w:spacing w:before="0" w:after="0" w:line="240" w:lineRule="auto"/>
                    <w:rPr>
                      <w:rFonts w:ascii="Times New Roman" w:eastAsia="Malgun Gothic" w:hAnsi="Times New Roman"/>
                      <w:sz w:val="21"/>
                      <w:szCs w:val="21"/>
                    </w:rPr>
                  </w:pPr>
                  <w:r>
                    <w:rPr>
                      <w:rFonts w:ascii="Times New Roman" w:hAnsi="Times New Roman"/>
                      <w:sz w:val="21"/>
                      <w:szCs w:val="21"/>
                      <w:lang w:eastAsia="ko-KR"/>
                    </w:rPr>
                    <w:t xml:space="preserve">FFS: </w:t>
                  </w:r>
                  <w:r>
                    <w:rPr>
                      <w:rFonts w:ascii="Times New Roman" w:hAnsi="Times New Roman"/>
                      <w:sz w:val="21"/>
                      <w:szCs w:val="21"/>
                    </w:rPr>
                    <w:t>Scenario #3</w:t>
                  </w:r>
                  <w:r>
                    <w:rPr>
                      <w:rFonts w:ascii="Times New Roman" w:hAnsi="Times New Roman"/>
                      <w:sz w:val="21"/>
                      <w:szCs w:val="21"/>
                      <w:lang w:eastAsia="ko-KR"/>
                    </w:rPr>
                    <w:t>A and Case #2</w:t>
                  </w:r>
                </w:p>
                <w:p w14:paraId="31E4A40B" w14:textId="77777777" w:rsidR="00384C87" w:rsidRDefault="000F21B6">
                  <w:pPr>
                    <w:pStyle w:val="ListParagraph"/>
                    <w:numPr>
                      <w:ilvl w:val="0"/>
                      <w:numId w:val="39"/>
                    </w:numPr>
                    <w:spacing w:before="0" w:after="0" w:line="240" w:lineRule="auto"/>
                    <w:rPr>
                      <w:rFonts w:ascii="Times New Roman" w:eastAsia="Malgun Gothic" w:hAnsi="Times New Roman"/>
                      <w:sz w:val="21"/>
                      <w:szCs w:val="21"/>
                    </w:rPr>
                  </w:pPr>
                  <w:r>
                    <w:rPr>
                      <w:rFonts w:ascii="Times New Roman" w:hAnsi="Times New Roman"/>
                      <w:sz w:val="21"/>
                      <w:szCs w:val="21"/>
                      <w:lang w:eastAsia="ko-KR"/>
                    </w:rPr>
                    <w:t>FFS: Scenario #3B and Case #1</w:t>
                  </w:r>
                </w:p>
                <w:p w14:paraId="31E4A40C" w14:textId="77777777" w:rsidR="00384C87" w:rsidRDefault="000F21B6">
                  <w:pPr>
                    <w:pStyle w:val="ListParagraph"/>
                    <w:numPr>
                      <w:ilvl w:val="0"/>
                      <w:numId w:val="39"/>
                    </w:numPr>
                    <w:spacing w:before="0" w:after="0" w:line="240" w:lineRule="auto"/>
                    <w:rPr>
                      <w:rFonts w:ascii="Times New Roman" w:eastAsia="Malgun Gothic" w:hAnsi="Times New Roman"/>
                      <w:sz w:val="21"/>
                      <w:szCs w:val="21"/>
                    </w:rPr>
                  </w:pPr>
                  <w:r>
                    <w:rPr>
                      <w:rFonts w:ascii="Times New Roman" w:hAnsi="Times New Roman"/>
                      <w:sz w:val="21"/>
                      <w:szCs w:val="21"/>
                      <w:lang w:eastAsia="ko-KR"/>
                    </w:rPr>
                    <w:t>FFS: Scenario #3B and Case #2</w:t>
                  </w:r>
                </w:p>
                <w:p w14:paraId="31E4A40D" w14:textId="77777777" w:rsidR="00384C87" w:rsidRDefault="000F21B6">
                  <w:pPr>
                    <w:pStyle w:val="ListParagraph"/>
                    <w:numPr>
                      <w:ilvl w:val="0"/>
                      <w:numId w:val="39"/>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For Case #1, once on-demand SSB is triggered, its transmission is in a periodic manner.</w:t>
                  </w:r>
                </w:p>
                <w:p w14:paraId="31E4A40E" w14:textId="77777777" w:rsidR="00384C87" w:rsidRDefault="000F21B6">
                  <w:pPr>
                    <w:pStyle w:val="ListParagraph"/>
                    <w:numPr>
                      <w:ilvl w:val="1"/>
                      <w:numId w:val="39"/>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Note: This does not imply periodic on-demand SSB is transmitted indefinitely after triggered.</w:t>
                  </w:r>
                </w:p>
                <w:p w14:paraId="31E4A40F" w14:textId="77777777" w:rsidR="00384C87" w:rsidRDefault="000F21B6">
                  <w:pPr>
                    <w:pStyle w:val="ListParagraph"/>
                    <w:numPr>
                      <w:ilvl w:val="0"/>
                      <w:numId w:val="39"/>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Notes:</w:t>
                  </w:r>
                </w:p>
                <w:p w14:paraId="31E4A410" w14:textId="77777777" w:rsidR="00384C87" w:rsidRDefault="000F21B6">
                  <w:pPr>
                    <w:pStyle w:val="ListParagraph"/>
                    <w:numPr>
                      <w:ilvl w:val="1"/>
                      <w:numId w:val="39"/>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Scenario #2A refers to</w:t>
                  </w:r>
                </w:p>
                <w:p w14:paraId="31E4A411" w14:textId="77777777" w:rsidR="00384C87" w:rsidRDefault="000F21B6">
                  <w:pPr>
                    <w:pStyle w:val="ListParagraph"/>
                    <w:numPr>
                      <w:ilvl w:val="2"/>
                      <w:numId w:val="39"/>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 xml:space="preserve">“When </w:t>
                  </w:r>
                  <w:r>
                    <w:rPr>
                      <w:rFonts w:ascii="Times New Roman" w:hAnsi="Times New Roman"/>
                      <w:sz w:val="21"/>
                      <w:szCs w:val="21"/>
                    </w:rPr>
                    <w:t xml:space="preserve">UE receives </w:t>
                  </w:r>
                  <w:proofErr w:type="spellStart"/>
                  <w:r>
                    <w:rPr>
                      <w:rFonts w:ascii="Times New Roman" w:hAnsi="Times New Roman"/>
                      <w:sz w:val="21"/>
                      <w:szCs w:val="21"/>
                    </w:rPr>
                    <w:t>SCell</w:t>
                  </w:r>
                  <w:proofErr w:type="spellEnd"/>
                  <w:r>
                    <w:rPr>
                      <w:rFonts w:ascii="Times New Roman" w:hAnsi="Times New Roman"/>
                      <w:sz w:val="21"/>
                      <w:szCs w:val="21"/>
                    </w:rPr>
                    <w:t xml:space="preserve"> activation command (e.g., as defined in TS 38.321)</w:t>
                  </w:r>
                  <w:r>
                    <w:rPr>
                      <w:rFonts w:ascii="Times New Roman" w:hAnsi="Times New Roman"/>
                      <w:sz w:val="21"/>
                      <w:szCs w:val="21"/>
                      <w:lang w:eastAsia="ko-KR"/>
                    </w:rPr>
                    <w:t>”</w:t>
                  </w:r>
                </w:p>
                <w:p w14:paraId="31E4A412" w14:textId="77777777" w:rsidR="00384C87" w:rsidRDefault="000F21B6">
                  <w:pPr>
                    <w:pStyle w:val="ListParagraph"/>
                    <w:numPr>
                      <w:ilvl w:val="1"/>
                      <w:numId w:val="39"/>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Scenario #3A refers to</w:t>
                  </w:r>
                </w:p>
                <w:p w14:paraId="31E4A413" w14:textId="77777777" w:rsidR="00384C87" w:rsidRDefault="000F21B6">
                  <w:pPr>
                    <w:pStyle w:val="ListParagraph"/>
                    <w:numPr>
                      <w:ilvl w:val="2"/>
                      <w:numId w:val="39"/>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“A</w:t>
                  </w:r>
                  <w:r>
                    <w:rPr>
                      <w:rFonts w:ascii="Times New Roman" w:hAnsi="Times New Roman"/>
                      <w:sz w:val="21"/>
                      <w:szCs w:val="21"/>
                    </w:rPr>
                    <w:t xml:space="preserve">fter UE receives </w:t>
                  </w:r>
                  <w:proofErr w:type="spellStart"/>
                  <w:r>
                    <w:rPr>
                      <w:rFonts w:ascii="Times New Roman" w:hAnsi="Times New Roman"/>
                      <w:sz w:val="21"/>
                      <w:szCs w:val="21"/>
                    </w:rPr>
                    <w:t>SCell</w:t>
                  </w:r>
                  <w:proofErr w:type="spellEnd"/>
                  <w:r>
                    <w:rPr>
                      <w:rFonts w:ascii="Times New Roman" w:hAnsi="Times New Roman"/>
                      <w:sz w:val="21"/>
                      <w:szCs w:val="21"/>
                    </w:rPr>
                    <w:t xml:space="preserve"> activation command (e.g., as defined in TS 38.321)</w:t>
                  </w:r>
                  <w:r>
                    <w:rPr>
                      <w:rFonts w:ascii="Times New Roman" w:hAnsi="Times New Roman"/>
                      <w:sz w:val="21"/>
                      <w:szCs w:val="21"/>
                      <w:lang w:eastAsia="ko-KR"/>
                    </w:rPr>
                    <w:t xml:space="preserve"> until </w:t>
                  </w:r>
                  <w:proofErr w:type="spellStart"/>
                  <w:r>
                    <w:rPr>
                      <w:rFonts w:ascii="Times New Roman" w:hAnsi="Times New Roman"/>
                      <w:sz w:val="21"/>
                      <w:szCs w:val="21"/>
                      <w:lang w:eastAsia="ko-KR"/>
                    </w:rPr>
                    <w:t>SCell</w:t>
                  </w:r>
                  <w:proofErr w:type="spellEnd"/>
                  <w:r>
                    <w:rPr>
                      <w:rFonts w:ascii="Times New Roman" w:hAnsi="Times New Roman"/>
                      <w:sz w:val="21"/>
                      <w:szCs w:val="21"/>
                      <w:lang w:eastAsia="ko-KR"/>
                    </w:rPr>
                    <w:t xml:space="preserve"> activation is completed”</w:t>
                  </w:r>
                </w:p>
                <w:p w14:paraId="31E4A414" w14:textId="77777777" w:rsidR="00384C87" w:rsidRDefault="000F21B6">
                  <w:pPr>
                    <w:pStyle w:val="ListParagraph"/>
                    <w:numPr>
                      <w:ilvl w:val="1"/>
                      <w:numId w:val="39"/>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Scenario #3B refers to</w:t>
                  </w:r>
                </w:p>
                <w:p w14:paraId="31E4A415" w14:textId="77777777" w:rsidR="00384C87" w:rsidRDefault="000F21B6">
                  <w:pPr>
                    <w:pStyle w:val="ListParagraph"/>
                    <w:numPr>
                      <w:ilvl w:val="2"/>
                      <w:numId w:val="39"/>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 xml:space="preserve">“When </w:t>
                  </w:r>
                  <w:proofErr w:type="spellStart"/>
                  <w:r>
                    <w:rPr>
                      <w:rFonts w:ascii="Times New Roman" w:eastAsia="Malgun Gothic" w:hAnsi="Times New Roman"/>
                      <w:sz w:val="21"/>
                      <w:szCs w:val="21"/>
                      <w:lang w:eastAsia="ko-KR"/>
                    </w:rPr>
                    <w:t>SCell</w:t>
                  </w:r>
                  <w:proofErr w:type="spellEnd"/>
                  <w:r>
                    <w:rPr>
                      <w:rFonts w:ascii="Times New Roman" w:eastAsia="Malgun Gothic" w:hAnsi="Times New Roman"/>
                      <w:sz w:val="21"/>
                      <w:szCs w:val="21"/>
                      <w:lang w:eastAsia="ko-KR"/>
                    </w:rPr>
                    <w:t xml:space="preserve"> activation is completed and </w:t>
                  </w:r>
                  <w:proofErr w:type="spellStart"/>
                  <w:r>
                    <w:rPr>
                      <w:rFonts w:ascii="Times New Roman" w:eastAsia="Malgun Gothic" w:hAnsi="Times New Roman"/>
                      <w:sz w:val="21"/>
                      <w:szCs w:val="21"/>
                      <w:lang w:eastAsia="ko-KR"/>
                    </w:rPr>
                    <w:t>SCell</w:t>
                  </w:r>
                  <w:proofErr w:type="spellEnd"/>
                  <w:r>
                    <w:rPr>
                      <w:rFonts w:ascii="Times New Roman" w:eastAsia="Malgun Gothic" w:hAnsi="Times New Roman"/>
                      <w:sz w:val="21"/>
                      <w:szCs w:val="21"/>
                      <w:lang w:eastAsia="ko-KR"/>
                    </w:rPr>
                    <w:t xml:space="preserve"> is activated” or</w:t>
                  </w:r>
                </w:p>
                <w:p w14:paraId="31E4A416" w14:textId="77777777" w:rsidR="00384C87" w:rsidRDefault="000F21B6">
                  <w:pPr>
                    <w:pStyle w:val="ListParagraph"/>
                    <w:numPr>
                      <w:ilvl w:val="2"/>
                      <w:numId w:val="39"/>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 xml:space="preserve">“After </w:t>
                  </w:r>
                  <w:proofErr w:type="spellStart"/>
                  <w:r>
                    <w:rPr>
                      <w:rFonts w:ascii="Times New Roman" w:eastAsia="Malgun Gothic" w:hAnsi="Times New Roman"/>
                      <w:sz w:val="21"/>
                      <w:szCs w:val="21"/>
                      <w:lang w:eastAsia="ko-KR"/>
                    </w:rPr>
                    <w:t>SCell</w:t>
                  </w:r>
                  <w:proofErr w:type="spellEnd"/>
                  <w:r>
                    <w:rPr>
                      <w:rFonts w:ascii="Times New Roman" w:eastAsia="Malgun Gothic" w:hAnsi="Times New Roman"/>
                      <w:sz w:val="21"/>
                      <w:szCs w:val="21"/>
                      <w:lang w:eastAsia="ko-KR"/>
                    </w:rPr>
                    <w:t xml:space="preserve"> activation is completed and </w:t>
                  </w:r>
                  <w:proofErr w:type="spellStart"/>
                  <w:r>
                    <w:rPr>
                      <w:rFonts w:ascii="Times New Roman" w:eastAsia="Malgun Gothic" w:hAnsi="Times New Roman"/>
                      <w:sz w:val="21"/>
                      <w:szCs w:val="21"/>
                      <w:lang w:eastAsia="ko-KR"/>
                    </w:rPr>
                    <w:t>SCell</w:t>
                  </w:r>
                  <w:proofErr w:type="spellEnd"/>
                  <w:r>
                    <w:rPr>
                      <w:rFonts w:ascii="Times New Roman" w:eastAsia="Malgun Gothic" w:hAnsi="Times New Roman"/>
                      <w:sz w:val="21"/>
                      <w:szCs w:val="21"/>
                      <w:lang w:eastAsia="ko-KR"/>
                    </w:rPr>
                    <w:t xml:space="preserve"> is activated”</w:t>
                  </w:r>
                </w:p>
                <w:p w14:paraId="31E4A417" w14:textId="77777777" w:rsidR="00384C87" w:rsidRDefault="000F21B6">
                  <w:pPr>
                    <w:pStyle w:val="ListParagraph"/>
                    <w:numPr>
                      <w:ilvl w:val="1"/>
                      <w:numId w:val="39"/>
                    </w:numPr>
                    <w:spacing w:before="0" w:after="0" w:line="240" w:lineRule="auto"/>
                    <w:rPr>
                      <w:rFonts w:ascii="Times New Roman" w:eastAsia="Malgun Gothic" w:hAnsi="Times New Roman"/>
                      <w:sz w:val="21"/>
                      <w:szCs w:val="21"/>
                    </w:rPr>
                  </w:pPr>
                  <w:r>
                    <w:rPr>
                      <w:rFonts w:ascii="Times New Roman" w:eastAsia="Malgun Gothic" w:hAnsi="Times New Roman"/>
                      <w:sz w:val="21"/>
                      <w:szCs w:val="21"/>
                    </w:rPr>
                    <w:t>For discussion purpose</w:t>
                  </w:r>
                  <w:r>
                    <w:rPr>
                      <w:rFonts w:ascii="Times New Roman" w:eastAsia="Malgun Gothic" w:hAnsi="Times New Roman"/>
                      <w:sz w:val="21"/>
                      <w:szCs w:val="21"/>
                      <w:lang w:eastAsia="ko-KR"/>
                    </w:rPr>
                    <w:t xml:space="preserve"> under AI 9.5.1</w:t>
                  </w:r>
                  <w:r>
                    <w:rPr>
                      <w:rFonts w:ascii="Times New Roman" w:eastAsia="Malgun Gothic" w:hAnsi="Times New Roman"/>
                      <w:sz w:val="21"/>
                      <w:szCs w:val="21"/>
                    </w:rPr>
                    <w:t xml:space="preserve">, always-on SSB is </w:t>
                  </w:r>
                  <w:r>
                    <w:rPr>
                      <w:rFonts w:ascii="Times New Roman" w:eastAsia="Malgun Gothic" w:hAnsi="Times New Roman"/>
                      <w:sz w:val="21"/>
                      <w:szCs w:val="21"/>
                      <w:lang w:eastAsia="ko-KR"/>
                    </w:rPr>
                    <w:t>SSB supported in Rel-18 specifications.</w:t>
                  </w:r>
                </w:p>
                <w:p w14:paraId="31E4A418" w14:textId="77777777" w:rsidR="00384C87" w:rsidRDefault="000F21B6">
                  <w:pPr>
                    <w:pStyle w:val="ListParagraph"/>
                    <w:numPr>
                      <w:ilvl w:val="1"/>
                      <w:numId w:val="39"/>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Timing for on-demand SSB transmission (e.g. when the triggered SSB starts and ends) will be separately discussed.</w:t>
                  </w:r>
                </w:p>
                <w:p w14:paraId="31E4A419" w14:textId="77777777" w:rsidR="00384C87" w:rsidRDefault="00384C87">
                  <w:pPr>
                    <w:spacing w:line="240" w:lineRule="auto"/>
                    <w:rPr>
                      <w:rFonts w:eastAsiaTheme="minorEastAsia"/>
                      <w:b/>
                      <w:bCs/>
                      <w:sz w:val="21"/>
                      <w:szCs w:val="21"/>
                      <w:u w:val="single"/>
                      <w:lang w:eastAsia="zh-CN"/>
                    </w:rPr>
                  </w:pPr>
                </w:p>
              </w:tc>
            </w:tr>
          </w:tbl>
          <w:p w14:paraId="31E4A41B" w14:textId="77777777" w:rsidR="00384C87" w:rsidRDefault="00384C87">
            <w:pPr>
              <w:spacing w:line="240" w:lineRule="auto"/>
              <w:rPr>
                <w:rFonts w:eastAsiaTheme="minorEastAsia"/>
                <w:b/>
                <w:bCs/>
                <w:sz w:val="21"/>
                <w:szCs w:val="21"/>
                <w:u w:val="single"/>
                <w:lang w:eastAsia="zh-CN"/>
              </w:rPr>
            </w:pPr>
          </w:p>
          <w:p w14:paraId="31E4A41C" w14:textId="77777777" w:rsidR="00384C87" w:rsidRDefault="000F21B6">
            <w:pPr>
              <w:spacing w:line="240" w:lineRule="auto"/>
              <w:rPr>
                <w:rFonts w:eastAsiaTheme="minorEastAsia"/>
                <w:b/>
                <w:bCs/>
                <w:i/>
                <w:iCs/>
                <w:sz w:val="21"/>
                <w:szCs w:val="21"/>
                <w:lang w:eastAsia="zh-CN"/>
              </w:rPr>
            </w:pPr>
            <w:r>
              <w:rPr>
                <w:rFonts w:eastAsiaTheme="minorEastAsia"/>
                <w:b/>
                <w:bCs/>
                <w:i/>
                <w:iCs/>
                <w:sz w:val="21"/>
                <w:szCs w:val="21"/>
                <w:lang w:eastAsia="zh-CN"/>
              </w:rPr>
              <w:t>Proposal 1: For FG related to on-demand SSB, at least the following scenario and case should be captured as component:</w:t>
            </w:r>
          </w:p>
          <w:p w14:paraId="31E4A41D" w14:textId="77777777" w:rsidR="00384C87" w:rsidRDefault="000F21B6">
            <w:pPr>
              <w:pStyle w:val="ListParagraph"/>
              <w:numPr>
                <w:ilvl w:val="0"/>
                <w:numId w:val="40"/>
              </w:numPr>
              <w:spacing w:before="0" w:after="0" w:line="240" w:lineRule="auto"/>
              <w:rPr>
                <w:rFonts w:ascii="Times New Roman" w:eastAsia="Malgun Gothic" w:hAnsi="Times New Roman"/>
                <w:b/>
                <w:bCs/>
                <w:i/>
                <w:iCs/>
                <w:sz w:val="21"/>
                <w:szCs w:val="21"/>
              </w:rPr>
            </w:pPr>
            <w:r>
              <w:rPr>
                <w:rFonts w:ascii="Times New Roman" w:hAnsi="Times New Roman"/>
                <w:b/>
                <w:bCs/>
                <w:i/>
                <w:iCs/>
                <w:sz w:val="21"/>
                <w:szCs w:val="21"/>
              </w:rPr>
              <w:t>Scenario #2</w:t>
            </w:r>
            <w:r>
              <w:rPr>
                <w:rFonts w:ascii="Times New Roman" w:hAnsi="Times New Roman"/>
                <w:b/>
                <w:bCs/>
                <w:i/>
                <w:iCs/>
                <w:sz w:val="21"/>
                <w:szCs w:val="21"/>
                <w:lang w:eastAsia="ko-KR"/>
              </w:rPr>
              <w:t xml:space="preserve"> and Case #1</w:t>
            </w:r>
          </w:p>
          <w:p w14:paraId="31E4A41E" w14:textId="77777777" w:rsidR="00384C87" w:rsidRDefault="000F21B6">
            <w:pPr>
              <w:pStyle w:val="ListParagraph"/>
              <w:numPr>
                <w:ilvl w:val="0"/>
                <w:numId w:val="40"/>
              </w:numPr>
              <w:spacing w:before="0" w:after="0" w:line="240" w:lineRule="auto"/>
              <w:rPr>
                <w:rFonts w:ascii="Times New Roman" w:eastAsia="Malgun Gothic" w:hAnsi="Times New Roman"/>
                <w:b/>
                <w:bCs/>
                <w:i/>
                <w:iCs/>
                <w:sz w:val="21"/>
                <w:szCs w:val="21"/>
              </w:rPr>
            </w:pPr>
            <w:r>
              <w:rPr>
                <w:rFonts w:ascii="Times New Roman" w:hAnsi="Times New Roman"/>
                <w:b/>
                <w:bCs/>
                <w:i/>
                <w:iCs/>
                <w:sz w:val="21"/>
                <w:szCs w:val="21"/>
                <w:lang w:eastAsia="ko-KR"/>
              </w:rPr>
              <w:t>Scenario #2 and Case #2</w:t>
            </w:r>
          </w:p>
          <w:p w14:paraId="31E4A41F" w14:textId="77777777" w:rsidR="00384C87" w:rsidRDefault="000F21B6">
            <w:pPr>
              <w:pStyle w:val="ListParagraph"/>
              <w:numPr>
                <w:ilvl w:val="0"/>
                <w:numId w:val="40"/>
              </w:numPr>
              <w:spacing w:before="0" w:after="0" w:line="240" w:lineRule="auto"/>
              <w:rPr>
                <w:rFonts w:ascii="Times New Roman" w:eastAsia="Malgun Gothic" w:hAnsi="Times New Roman"/>
                <w:b/>
                <w:bCs/>
                <w:i/>
                <w:iCs/>
                <w:sz w:val="21"/>
                <w:szCs w:val="21"/>
              </w:rPr>
            </w:pPr>
            <w:r>
              <w:rPr>
                <w:rFonts w:ascii="Times New Roman" w:hAnsi="Times New Roman"/>
                <w:b/>
                <w:bCs/>
                <w:i/>
                <w:iCs/>
                <w:sz w:val="21"/>
                <w:szCs w:val="21"/>
              </w:rPr>
              <w:t>Scenario #</w:t>
            </w:r>
            <w:r>
              <w:rPr>
                <w:rFonts w:ascii="Times New Roman" w:hAnsi="Times New Roman"/>
                <w:b/>
                <w:bCs/>
                <w:i/>
                <w:iCs/>
                <w:sz w:val="21"/>
                <w:szCs w:val="21"/>
                <w:lang w:eastAsia="ko-KR"/>
              </w:rPr>
              <w:t>2A and Case #1</w:t>
            </w:r>
          </w:p>
          <w:p w14:paraId="31E4A420" w14:textId="77777777" w:rsidR="00384C87" w:rsidRDefault="000F21B6">
            <w:pPr>
              <w:pStyle w:val="ListParagraph"/>
              <w:numPr>
                <w:ilvl w:val="0"/>
                <w:numId w:val="40"/>
              </w:numPr>
              <w:spacing w:before="0" w:after="0" w:line="240" w:lineRule="auto"/>
              <w:rPr>
                <w:rFonts w:ascii="Times New Roman" w:eastAsia="Malgun Gothic" w:hAnsi="Times New Roman"/>
                <w:b/>
                <w:bCs/>
                <w:i/>
                <w:iCs/>
                <w:sz w:val="21"/>
                <w:szCs w:val="21"/>
              </w:rPr>
            </w:pPr>
            <w:r>
              <w:rPr>
                <w:rFonts w:ascii="Times New Roman" w:hAnsi="Times New Roman"/>
                <w:b/>
                <w:bCs/>
                <w:i/>
                <w:iCs/>
                <w:sz w:val="21"/>
                <w:szCs w:val="21"/>
                <w:lang w:eastAsia="ko-KR"/>
              </w:rPr>
              <w:t>Scenario #2A and Case #2</w:t>
            </w:r>
          </w:p>
          <w:p w14:paraId="31E4A421" w14:textId="77777777" w:rsidR="00384C87" w:rsidRDefault="00384C87">
            <w:pPr>
              <w:spacing w:line="240" w:lineRule="auto"/>
              <w:rPr>
                <w:rFonts w:eastAsiaTheme="minorEastAsia"/>
                <w:b/>
                <w:bCs/>
                <w:sz w:val="21"/>
                <w:szCs w:val="21"/>
                <w:lang w:eastAsia="zh-CN"/>
              </w:rPr>
            </w:pPr>
          </w:p>
          <w:p w14:paraId="31E4A422" w14:textId="77777777" w:rsidR="00384C87" w:rsidRDefault="000F21B6">
            <w:pPr>
              <w:spacing w:line="240" w:lineRule="auto"/>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on-demand SSB, the following agreement was achieved:</w:t>
            </w:r>
          </w:p>
          <w:tbl>
            <w:tblPr>
              <w:tblStyle w:val="TableGrid"/>
              <w:tblW w:w="0" w:type="auto"/>
              <w:tblLook w:val="04A0" w:firstRow="1" w:lastRow="0" w:firstColumn="1" w:lastColumn="0" w:noHBand="0" w:noVBand="1"/>
            </w:tblPr>
            <w:tblGrid>
              <w:gridCol w:w="13678"/>
            </w:tblGrid>
            <w:tr w:rsidR="00384C87" w14:paraId="31E4A425" w14:textId="77777777">
              <w:tc>
                <w:tcPr>
                  <w:tcW w:w="0" w:type="auto"/>
                </w:tcPr>
                <w:p w14:paraId="31E4A423" w14:textId="77777777" w:rsidR="00384C87" w:rsidRDefault="000F21B6">
                  <w:pPr>
                    <w:rPr>
                      <w:lang w:eastAsia="zh-CN"/>
                    </w:rPr>
                  </w:pPr>
                  <w:r>
                    <w:rPr>
                      <w:highlight w:val="green"/>
                      <w:lang w:eastAsia="zh-CN"/>
                    </w:rPr>
                    <w:t>Agreement</w:t>
                  </w:r>
                </w:p>
                <w:p w14:paraId="31E4A424" w14:textId="77777777" w:rsidR="00384C87" w:rsidRDefault="000F21B6">
                  <w:pPr>
                    <w:rPr>
                      <w:rFonts w:eastAsia="Malgun Gothic"/>
                      <w:lang w:eastAsia="ko-KR"/>
                    </w:rPr>
                  </w:pPr>
                  <w:r>
                    <w:rPr>
                      <w:lang w:eastAsia="ko-KR"/>
                    </w:rPr>
                    <w:t xml:space="preserve">New periodicity value for on-demand SSB other than the legacy values (i.e., 5 </w:t>
                  </w:r>
                  <w:proofErr w:type="spellStart"/>
                  <w:r>
                    <w:rPr>
                      <w:lang w:eastAsia="ko-KR"/>
                    </w:rPr>
                    <w:t>ms</w:t>
                  </w:r>
                  <w:proofErr w:type="spellEnd"/>
                  <w:r>
                    <w:rPr>
                      <w:lang w:eastAsia="ko-KR"/>
                    </w:rPr>
                    <w:t xml:space="preserve">, 10 </w:t>
                  </w:r>
                  <w:proofErr w:type="spellStart"/>
                  <w:r>
                    <w:rPr>
                      <w:lang w:eastAsia="ko-KR"/>
                    </w:rPr>
                    <w:t>ms</w:t>
                  </w:r>
                  <w:proofErr w:type="spellEnd"/>
                  <w:r>
                    <w:rPr>
                      <w:lang w:eastAsia="ko-KR"/>
                    </w:rPr>
                    <w:t xml:space="preserve">, 20 </w:t>
                  </w:r>
                  <w:proofErr w:type="spellStart"/>
                  <w:r>
                    <w:rPr>
                      <w:lang w:eastAsia="ko-KR"/>
                    </w:rPr>
                    <w:t>ms</w:t>
                  </w:r>
                  <w:proofErr w:type="spellEnd"/>
                  <w:r>
                    <w:rPr>
                      <w:lang w:eastAsia="ko-KR"/>
                    </w:rPr>
                    <w:t xml:space="preserve">, 40 </w:t>
                  </w:r>
                  <w:proofErr w:type="spellStart"/>
                  <w:r>
                    <w:rPr>
                      <w:lang w:eastAsia="ko-KR"/>
                    </w:rPr>
                    <w:t>ms</w:t>
                  </w:r>
                  <w:proofErr w:type="spellEnd"/>
                  <w:r>
                    <w:rPr>
                      <w:lang w:eastAsia="ko-KR"/>
                    </w:rPr>
                    <w:t xml:space="preserve">, 80 </w:t>
                  </w:r>
                  <w:proofErr w:type="spellStart"/>
                  <w:r>
                    <w:rPr>
                      <w:lang w:eastAsia="ko-KR"/>
                    </w:rPr>
                    <w:t>ms</w:t>
                  </w:r>
                  <w:proofErr w:type="spellEnd"/>
                  <w:r>
                    <w:rPr>
                      <w:lang w:eastAsia="ko-KR"/>
                    </w:rPr>
                    <w:t xml:space="preserve">, or 160 </w:t>
                  </w:r>
                  <w:proofErr w:type="spellStart"/>
                  <w:r>
                    <w:rPr>
                      <w:lang w:eastAsia="ko-KR"/>
                    </w:rPr>
                    <w:t>ms</w:t>
                  </w:r>
                  <w:proofErr w:type="spellEnd"/>
                  <w:r>
                    <w:rPr>
                      <w:lang w:eastAsia="ko-KR"/>
                    </w:rPr>
                    <w:t>) is NOT introduced in Rel-19.</w:t>
                  </w:r>
                </w:p>
              </w:tc>
            </w:tr>
          </w:tbl>
          <w:p w14:paraId="31E4A426" w14:textId="77777777" w:rsidR="00384C87" w:rsidRDefault="000F21B6">
            <w:pPr>
              <w:spacing w:line="240" w:lineRule="auto"/>
              <w:rPr>
                <w:rFonts w:eastAsiaTheme="minorEastAsia"/>
                <w:sz w:val="21"/>
                <w:szCs w:val="21"/>
                <w:lang w:eastAsia="zh-CN"/>
              </w:rPr>
            </w:pPr>
            <w:r>
              <w:rPr>
                <w:rFonts w:eastAsiaTheme="minorEastAsia" w:hint="eastAsia"/>
                <w:sz w:val="21"/>
                <w:szCs w:val="21"/>
                <w:lang w:eastAsia="zh-CN"/>
              </w:rPr>
              <w:lastRenderedPageBreak/>
              <w:t>F</w:t>
            </w:r>
            <w:r>
              <w:rPr>
                <w:rFonts w:eastAsiaTheme="minorEastAsia"/>
                <w:sz w:val="21"/>
                <w:szCs w:val="21"/>
                <w:lang w:eastAsia="zh-CN"/>
              </w:rPr>
              <w:t>urthermore, there is no agreement touching physical structure for on-demand SSB. From our perspective, we don’t see motivation on changing content of on demand SSB burst if always on SSB is assumed. For on demand SSB, the following content as shown in proposal 2 should be capture in the FG.</w:t>
            </w:r>
          </w:p>
          <w:p w14:paraId="31E4A427" w14:textId="77777777" w:rsidR="00384C87" w:rsidRDefault="00384C87">
            <w:pPr>
              <w:spacing w:line="240" w:lineRule="auto"/>
              <w:rPr>
                <w:rFonts w:eastAsiaTheme="minorEastAsia"/>
                <w:sz w:val="21"/>
                <w:szCs w:val="21"/>
                <w:lang w:eastAsia="zh-CN"/>
              </w:rPr>
            </w:pPr>
          </w:p>
          <w:p w14:paraId="31E4A428" w14:textId="77777777" w:rsidR="00384C87" w:rsidRDefault="000F21B6">
            <w:pPr>
              <w:spacing w:line="240" w:lineRule="auto"/>
              <w:rPr>
                <w:rFonts w:eastAsiaTheme="minorEastAsia"/>
                <w:b/>
                <w:bCs/>
                <w:i/>
                <w:iCs/>
                <w:sz w:val="21"/>
                <w:szCs w:val="21"/>
                <w:lang w:eastAsia="zh-CN"/>
              </w:rPr>
            </w:pPr>
            <w:r>
              <w:rPr>
                <w:rFonts w:eastAsiaTheme="minorEastAsia"/>
                <w:b/>
                <w:bCs/>
                <w:i/>
                <w:iCs/>
                <w:sz w:val="21"/>
                <w:szCs w:val="21"/>
                <w:lang w:eastAsia="zh-CN"/>
              </w:rPr>
              <w:t xml:space="preserve">Proposal 2: The periodicity of on demand SSB is selected from values of {5 </w:t>
            </w:r>
            <w:proofErr w:type="spellStart"/>
            <w:r>
              <w:rPr>
                <w:rFonts w:eastAsiaTheme="minorEastAsia"/>
                <w:b/>
                <w:bCs/>
                <w:i/>
                <w:iCs/>
                <w:sz w:val="21"/>
                <w:szCs w:val="21"/>
                <w:lang w:eastAsia="zh-CN"/>
              </w:rPr>
              <w:t>ms</w:t>
            </w:r>
            <w:proofErr w:type="spellEnd"/>
            <w:r>
              <w:rPr>
                <w:rFonts w:eastAsiaTheme="minorEastAsia"/>
                <w:b/>
                <w:bCs/>
                <w:i/>
                <w:iCs/>
                <w:sz w:val="21"/>
                <w:szCs w:val="21"/>
                <w:lang w:eastAsia="zh-CN"/>
              </w:rPr>
              <w:t xml:space="preserve">, 10 </w:t>
            </w:r>
            <w:proofErr w:type="spellStart"/>
            <w:r>
              <w:rPr>
                <w:rFonts w:eastAsiaTheme="minorEastAsia"/>
                <w:b/>
                <w:bCs/>
                <w:i/>
                <w:iCs/>
                <w:sz w:val="21"/>
                <w:szCs w:val="21"/>
                <w:lang w:eastAsia="zh-CN"/>
              </w:rPr>
              <w:t>ms</w:t>
            </w:r>
            <w:proofErr w:type="spellEnd"/>
            <w:r>
              <w:rPr>
                <w:rFonts w:eastAsiaTheme="minorEastAsia"/>
                <w:b/>
                <w:bCs/>
                <w:i/>
                <w:iCs/>
                <w:sz w:val="21"/>
                <w:szCs w:val="21"/>
                <w:lang w:eastAsia="zh-CN"/>
              </w:rPr>
              <w:t xml:space="preserve">, 20 </w:t>
            </w:r>
            <w:proofErr w:type="spellStart"/>
            <w:r>
              <w:rPr>
                <w:rFonts w:eastAsiaTheme="minorEastAsia"/>
                <w:b/>
                <w:bCs/>
                <w:i/>
                <w:iCs/>
                <w:sz w:val="21"/>
                <w:szCs w:val="21"/>
                <w:lang w:eastAsia="zh-CN"/>
              </w:rPr>
              <w:t>ms</w:t>
            </w:r>
            <w:proofErr w:type="spellEnd"/>
            <w:r>
              <w:rPr>
                <w:rFonts w:eastAsiaTheme="minorEastAsia"/>
                <w:b/>
                <w:bCs/>
                <w:i/>
                <w:iCs/>
                <w:sz w:val="21"/>
                <w:szCs w:val="21"/>
                <w:lang w:eastAsia="zh-CN"/>
              </w:rPr>
              <w:t xml:space="preserve">, 40 </w:t>
            </w:r>
            <w:proofErr w:type="spellStart"/>
            <w:r>
              <w:rPr>
                <w:rFonts w:eastAsiaTheme="minorEastAsia"/>
                <w:b/>
                <w:bCs/>
                <w:i/>
                <w:iCs/>
                <w:sz w:val="21"/>
                <w:szCs w:val="21"/>
                <w:lang w:eastAsia="zh-CN"/>
              </w:rPr>
              <w:t>ms</w:t>
            </w:r>
            <w:proofErr w:type="spellEnd"/>
            <w:r>
              <w:rPr>
                <w:rFonts w:eastAsiaTheme="minorEastAsia"/>
                <w:b/>
                <w:bCs/>
                <w:i/>
                <w:iCs/>
                <w:sz w:val="21"/>
                <w:szCs w:val="21"/>
                <w:lang w:eastAsia="zh-CN"/>
              </w:rPr>
              <w:t xml:space="preserve">, 80 </w:t>
            </w:r>
            <w:proofErr w:type="spellStart"/>
            <w:r>
              <w:rPr>
                <w:rFonts w:eastAsiaTheme="minorEastAsia"/>
                <w:b/>
                <w:bCs/>
                <w:i/>
                <w:iCs/>
                <w:sz w:val="21"/>
                <w:szCs w:val="21"/>
                <w:lang w:eastAsia="zh-CN"/>
              </w:rPr>
              <w:t>ms</w:t>
            </w:r>
            <w:proofErr w:type="spellEnd"/>
            <w:r>
              <w:rPr>
                <w:rFonts w:eastAsiaTheme="minorEastAsia"/>
                <w:b/>
                <w:bCs/>
                <w:i/>
                <w:iCs/>
                <w:sz w:val="21"/>
                <w:szCs w:val="21"/>
                <w:lang w:eastAsia="zh-CN"/>
              </w:rPr>
              <w:t xml:space="preserve">, 160 </w:t>
            </w:r>
            <w:proofErr w:type="spellStart"/>
            <w:r>
              <w:rPr>
                <w:rFonts w:eastAsiaTheme="minorEastAsia"/>
                <w:b/>
                <w:bCs/>
                <w:i/>
                <w:iCs/>
                <w:sz w:val="21"/>
                <w:szCs w:val="21"/>
                <w:lang w:eastAsia="zh-CN"/>
              </w:rPr>
              <w:t>ms</w:t>
            </w:r>
            <w:proofErr w:type="spellEnd"/>
            <w:r>
              <w:rPr>
                <w:rFonts w:eastAsiaTheme="minorEastAsia"/>
                <w:b/>
                <w:bCs/>
                <w:i/>
                <w:iCs/>
                <w:sz w:val="21"/>
                <w:szCs w:val="21"/>
                <w:lang w:eastAsia="zh-CN"/>
              </w:rPr>
              <w:t>}.</w:t>
            </w:r>
          </w:p>
          <w:p w14:paraId="31E4A429" w14:textId="77777777" w:rsidR="00384C87" w:rsidRDefault="000F21B6">
            <w:pPr>
              <w:pStyle w:val="ListParagraph"/>
              <w:numPr>
                <w:ilvl w:val="0"/>
                <w:numId w:val="41"/>
              </w:numPr>
              <w:spacing w:after="0" w:line="240" w:lineRule="auto"/>
              <w:contextualSpacing w:val="0"/>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If always on SSB is assumed, the periodicity of on-demand SSB is equal or smaller than that of always on SSB.</w:t>
            </w:r>
          </w:p>
          <w:p w14:paraId="31E4A42A" w14:textId="77777777" w:rsidR="00384C87" w:rsidRDefault="00384C87">
            <w:pPr>
              <w:spacing w:line="240" w:lineRule="auto"/>
              <w:rPr>
                <w:rFonts w:eastAsiaTheme="minorEastAsia"/>
                <w:b/>
                <w:bCs/>
                <w:sz w:val="21"/>
                <w:szCs w:val="21"/>
                <w:lang w:eastAsia="zh-CN"/>
              </w:rPr>
            </w:pPr>
          </w:p>
          <w:p w14:paraId="31E4A42B" w14:textId="77777777" w:rsidR="00384C87" w:rsidRDefault="000F21B6">
            <w:pPr>
              <w:spacing w:line="240" w:lineRule="auto"/>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case #2, always on SSB is assumed and only the additional SSB can be turned on or turned off. Regarding the always on SSB, we don’t see the necessity to put any restriction on it, i.e., it can be either CD-SSB or NCD-SSB. Regarding to the relationship between always-on SSB and additional SSB, the frequency location can be same or different.</w:t>
            </w:r>
          </w:p>
          <w:p w14:paraId="31E4A42C" w14:textId="77777777" w:rsidR="00384C87" w:rsidRDefault="00384C87">
            <w:pPr>
              <w:spacing w:line="240" w:lineRule="auto"/>
              <w:rPr>
                <w:rFonts w:eastAsiaTheme="minorEastAsia"/>
                <w:sz w:val="21"/>
                <w:szCs w:val="21"/>
                <w:lang w:eastAsia="zh-CN"/>
              </w:rPr>
            </w:pPr>
          </w:p>
          <w:p w14:paraId="31E4A42D" w14:textId="77777777" w:rsidR="00384C87" w:rsidRDefault="000F21B6">
            <w:pPr>
              <w:spacing w:line="240" w:lineRule="auto"/>
              <w:rPr>
                <w:rFonts w:eastAsiaTheme="minorEastAsia"/>
                <w:b/>
                <w:bCs/>
                <w:i/>
                <w:iCs/>
                <w:sz w:val="21"/>
                <w:szCs w:val="21"/>
                <w:lang w:eastAsia="zh-CN"/>
              </w:rPr>
            </w:pPr>
            <w:r>
              <w:rPr>
                <w:rFonts w:eastAsiaTheme="minorEastAsia"/>
                <w:b/>
                <w:bCs/>
                <w:i/>
                <w:iCs/>
                <w:sz w:val="21"/>
                <w:szCs w:val="21"/>
                <w:lang w:eastAsia="zh-CN"/>
              </w:rPr>
              <w:t>Proposal 3: If always on SSB is assumed for on-demand SSB operation, the frequency location of always on SSB and additional SSB are same or different.</w:t>
            </w:r>
          </w:p>
          <w:p w14:paraId="31E4A42E" w14:textId="77777777" w:rsidR="00384C87" w:rsidRDefault="000F21B6">
            <w:pPr>
              <w:pStyle w:val="ListParagraph"/>
              <w:numPr>
                <w:ilvl w:val="0"/>
                <w:numId w:val="42"/>
              </w:numPr>
              <w:spacing w:after="0" w:line="240" w:lineRule="auto"/>
              <w:contextualSpacing w:val="0"/>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FFS time location between always on SSB and additional SSB.</w:t>
            </w:r>
          </w:p>
          <w:p w14:paraId="31E4A42F" w14:textId="77777777" w:rsidR="00384C87" w:rsidRDefault="00384C87">
            <w:pPr>
              <w:spacing w:line="240" w:lineRule="auto"/>
              <w:rPr>
                <w:rFonts w:eastAsiaTheme="minorEastAsia"/>
                <w:sz w:val="21"/>
                <w:szCs w:val="21"/>
                <w:lang w:eastAsia="zh-CN"/>
              </w:rPr>
            </w:pPr>
          </w:p>
          <w:p w14:paraId="31E4A430" w14:textId="77777777" w:rsidR="00384C87" w:rsidRDefault="000F21B6">
            <w:pPr>
              <w:spacing w:line="240" w:lineRule="auto"/>
              <w:rPr>
                <w:rFonts w:eastAsiaTheme="minorEastAsia"/>
                <w:sz w:val="21"/>
                <w:szCs w:val="21"/>
                <w:lang w:eastAsia="zh-CN"/>
              </w:rPr>
            </w:pPr>
            <w:r>
              <w:rPr>
                <w:rFonts w:eastAsiaTheme="minorEastAsia"/>
                <w:sz w:val="21"/>
                <w:szCs w:val="21"/>
                <w:lang w:eastAsia="zh-CN"/>
              </w:rPr>
              <w:t xml:space="preserve">Per RAN1 agreements, only </w:t>
            </w:r>
            <w:proofErr w:type="spellStart"/>
            <w:r>
              <w:rPr>
                <w:rFonts w:eastAsiaTheme="minorEastAsia"/>
                <w:sz w:val="21"/>
                <w:szCs w:val="21"/>
                <w:lang w:eastAsia="zh-CN"/>
              </w:rPr>
              <w:t>gNB</w:t>
            </w:r>
            <w:proofErr w:type="spellEnd"/>
            <w:r>
              <w:rPr>
                <w:rFonts w:eastAsiaTheme="minorEastAsia"/>
                <w:sz w:val="21"/>
                <w:szCs w:val="21"/>
                <w:lang w:eastAsia="zh-CN"/>
              </w:rPr>
              <w:t xml:space="preserve">-triggered on-demand SSB is supported.  Specifically, </w:t>
            </w:r>
            <w:proofErr w:type="spellStart"/>
            <w:r>
              <w:rPr>
                <w:rFonts w:eastAsiaTheme="minorEastAsia"/>
                <w:sz w:val="21"/>
                <w:szCs w:val="21"/>
                <w:lang w:eastAsia="zh-CN"/>
              </w:rPr>
              <w:t>gNB</w:t>
            </w:r>
            <w:proofErr w:type="spellEnd"/>
            <w:r>
              <w:rPr>
                <w:rFonts w:eastAsiaTheme="minorEastAsia"/>
                <w:sz w:val="21"/>
                <w:szCs w:val="21"/>
                <w:lang w:eastAsia="zh-CN"/>
              </w:rPr>
              <w:t xml:space="preserve"> can activate/indicate on-demand SSB transmission and deactivate on-demand SSB transmission. Either MAC CE or RRC signaling can be used as indication. RRC signaling is a universal solution across different scenarios. On the other hand, MAC CE mechanism can be applicable at least to scenario 2A and scenario 2.</w:t>
            </w:r>
          </w:p>
          <w:p w14:paraId="31E4A431" w14:textId="77777777" w:rsidR="00384C87" w:rsidRDefault="00384C87">
            <w:pPr>
              <w:spacing w:line="240" w:lineRule="auto"/>
              <w:rPr>
                <w:rFonts w:eastAsiaTheme="minorEastAsia"/>
                <w:sz w:val="21"/>
                <w:szCs w:val="21"/>
                <w:lang w:eastAsia="zh-CN"/>
              </w:rPr>
            </w:pPr>
          </w:p>
          <w:p w14:paraId="31E4A432" w14:textId="77777777" w:rsidR="00384C87" w:rsidRDefault="000F21B6">
            <w:pPr>
              <w:spacing w:line="240" w:lineRule="auto"/>
              <w:rPr>
                <w:rFonts w:eastAsiaTheme="minorEastAsia"/>
                <w:b/>
                <w:bCs/>
                <w:i/>
                <w:iCs/>
                <w:sz w:val="21"/>
                <w:szCs w:val="21"/>
                <w:lang w:eastAsia="zh-CN"/>
              </w:rPr>
            </w:pPr>
            <w:r>
              <w:rPr>
                <w:rFonts w:eastAsiaTheme="minorEastAsia"/>
                <w:b/>
                <w:bCs/>
                <w:i/>
                <w:iCs/>
                <w:sz w:val="21"/>
                <w:szCs w:val="21"/>
                <w:lang w:eastAsia="zh-CN"/>
              </w:rPr>
              <w:t>Proposal 4: For OD-SSB capable UE, it supports both RRC-based indication and MAC CE based indication for OD-SSB activation/deactivation.</w:t>
            </w:r>
          </w:p>
          <w:p w14:paraId="31E4A433" w14:textId="77777777" w:rsidR="00384C87" w:rsidRDefault="000F21B6">
            <w:pPr>
              <w:pStyle w:val="ListParagraph"/>
              <w:numPr>
                <w:ilvl w:val="0"/>
                <w:numId w:val="40"/>
              </w:numPr>
              <w:spacing w:before="0" w:after="0" w:line="240" w:lineRule="auto"/>
              <w:rPr>
                <w:rFonts w:ascii="Times New Roman" w:hAnsi="Times New Roman"/>
                <w:b/>
                <w:bCs/>
                <w:i/>
                <w:iCs/>
                <w:sz w:val="21"/>
                <w:szCs w:val="21"/>
              </w:rPr>
            </w:pPr>
            <w:r>
              <w:rPr>
                <w:rFonts w:ascii="Times New Roman" w:hAnsi="Times New Roman" w:hint="eastAsia"/>
                <w:b/>
                <w:bCs/>
                <w:i/>
                <w:iCs/>
                <w:sz w:val="21"/>
                <w:szCs w:val="21"/>
              </w:rPr>
              <w:t>F</w:t>
            </w:r>
            <w:r>
              <w:rPr>
                <w:rFonts w:ascii="Times New Roman" w:hAnsi="Times New Roman"/>
                <w:b/>
                <w:bCs/>
                <w:i/>
                <w:iCs/>
                <w:sz w:val="21"/>
                <w:szCs w:val="21"/>
              </w:rPr>
              <w:t>or MAC CE based indication, it is applicable to scenario 2A and scenario 2. FFS other scenarios.</w:t>
            </w:r>
          </w:p>
          <w:p w14:paraId="31E4A434" w14:textId="77777777" w:rsidR="00384C87" w:rsidRDefault="00384C87">
            <w:pPr>
              <w:spacing w:line="240" w:lineRule="auto"/>
              <w:rPr>
                <w:rFonts w:eastAsiaTheme="minorEastAsia"/>
                <w:b/>
                <w:bCs/>
                <w:sz w:val="21"/>
                <w:szCs w:val="21"/>
                <w:u w:val="single"/>
                <w:lang w:eastAsia="zh-CN"/>
              </w:rPr>
            </w:pPr>
          </w:p>
          <w:p w14:paraId="31E4A435" w14:textId="77777777" w:rsidR="00384C87" w:rsidRDefault="00384C87">
            <w:pPr>
              <w:spacing w:line="240" w:lineRule="auto"/>
              <w:rPr>
                <w:rFonts w:eastAsiaTheme="minorEastAsia"/>
                <w:sz w:val="21"/>
                <w:szCs w:val="21"/>
                <w:lang w:eastAsia="zh-CN"/>
              </w:rPr>
            </w:pPr>
          </w:p>
          <w:p w14:paraId="31E4A436" w14:textId="77777777" w:rsidR="00384C87" w:rsidRDefault="000F21B6">
            <w:pPr>
              <w:spacing w:line="240" w:lineRule="auto"/>
              <w:rPr>
                <w:rFonts w:eastAsiaTheme="minorEastAsia"/>
                <w:sz w:val="21"/>
                <w:szCs w:val="21"/>
                <w:lang w:eastAsia="zh-CN"/>
              </w:rPr>
            </w:pPr>
            <w:r>
              <w:rPr>
                <w:rFonts w:eastAsiaTheme="minorEastAsia"/>
                <w:sz w:val="21"/>
                <w:szCs w:val="21"/>
                <w:lang w:eastAsia="zh-CN"/>
              </w:rPr>
              <w:t>One major functionality of SSB is it can be used for measurement, i.e., L1 measurement and L3 measurement. RAN1 achieved the following agreements on measurement based on on-demand SSB.</w:t>
            </w:r>
          </w:p>
          <w:tbl>
            <w:tblPr>
              <w:tblStyle w:val="TableGrid"/>
              <w:tblW w:w="0" w:type="auto"/>
              <w:tblLook w:val="04A0" w:firstRow="1" w:lastRow="0" w:firstColumn="1" w:lastColumn="0" w:noHBand="0" w:noVBand="1"/>
            </w:tblPr>
            <w:tblGrid>
              <w:gridCol w:w="20198"/>
            </w:tblGrid>
            <w:tr w:rsidR="00384C87" w14:paraId="31E4A440" w14:textId="77777777">
              <w:tc>
                <w:tcPr>
                  <w:tcW w:w="0" w:type="auto"/>
                </w:tcPr>
                <w:p w14:paraId="31E4A437" w14:textId="77777777" w:rsidR="00384C87" w:rsidRDefault="000F21B6">
                  <w:pPr>
                    <w:rPr>
                      <w:sz w:val="21"/>
                      <w:szCs w:val="21"/>
                      <w:highlight w:val="green"/>
                      <w:lang w:eastAsia="zh-CN"/>
                    </w:rPr>
                  </w:pPr>
                  <w:r>
                    <w:rPr>
                      <w:sz w:val="21"/>
                      <w:szCs w:val="21"/>
                      <w:highlight w:val="green"/>
                      <w:lang w:eastAsia="zh-CN"/>
                    </w:rPr>
                    <w:t>Agreement</w:t>
                  </w:r>
                </w:p>
                <w:p w14:paraId="31E4A438" w14:textId="77777777" w:rsidR="00384C87" w:rsidRDefault="000F21B6">
                  <w:pPr>
                    <w:pStyle w:val="ListParagraph"/>
                    <w:spacing w:after="160" w:line="256" w:lineRule="auto"/>
                    <w:ind w:left="0"/>
                    <w:rPr>
                      <w:rFonts w:ascii="Times New Roman" w:eastAsia="Malgun Gothic" w:hAnsi="Times New Roman"/>
                      <w:sz w:val="21"/>
                      <w:szCs w:val="24"/>
                    </w:rPr>
                  </w:pPr>
                  <w:r>
                    <w:rPr>
                      <w:rFonts w:ascii="Times New Roman" w:hAnsi="Times New Roman"/>
                      <w:sz w:val="21"/>
                      <w:szCs w:val="24"/>
                      <w:lang w:eastAsia="ko-KR"/>
                    </w:rPr>
                    <w:t>Support L3 measurement based on on-demand SSB</w:t>
                  </w:r>
                </w:p>
                <w:p w14:paraId="31E4A439" w14:textId="77777777" w:rsidR="00384C87" w:rsidRDefault="000F21B6">
                  <w:pPr>
                    <w:pStyle w:val="ListParagraph"/>
                    <w:numPr>
                      <w:ilvl w:val="0"/>
                      <w:numId w:val="39"/>
                    </w:numPr>
                    <w:spacing w:before="0" w:after="160" w:line="256" w:lineRule="auto"/>
                    <w:rPr>
                      <w:rFonts w:ascii="Times New Roman" w:eastAsia="Malgun Gothic" w:hAnsi="Times New Roman"/>
                      <w:sz w:val="21"/>
                      <w:szCs w:val="24"/>
                    </w:rPr>
                  </w:pPr>
                  <w:r>
                    <w:rPr>
                      <w:rFonts w:ascii="Times New Roman" w:hAnsi="Times New Roman"/>
                      <w:sz w:val="21"/>
                      <w:szCs w:val="24"/>
                      <w:lang w:eastAsia="ko-KR"/>
                    </w:rPr>
                    <w:t>Further work on L3 measurement is up to RAN2/RAN4</w:t>
                  </w:r>
                </w:p>
                <w:p w14:paraId="31E4A43A" w14:textId="77777777" w:rsidR="00384C87" w:rsidRDefault="00384C87">
                  <w:pPr>
                    <w:rPr>
                      <w:sz w:val="21"/>
                      <w:szCs w:val="21"/>
                      <w:highlight w:val="green"/>
                      <w:lang w:eastAsia="zh-CN"/>
                    </w:rPr>
                  </w:pPr>
                </w:p>
                <w:p w14:paraId="31E4A43B" w14:textId="77777777" w:rsidR="00384C87" w:rsidRDefault="000F21B6">
                  <w:pPr>
                    <w:rPr>
                      <w:sz w:val="21"/>
                      <w:szCs w:val="21"/>
                      <w:lang w:eastAsia="zh-CN"/>
                    </w:rPr>
                  </w:pPr>
                  <w:r>
                    <w:rPr>
                      <w:sz w:val="21"/>
                      <w:szCs w:val="21"/>
                      <w:highlight w:val="green"/>
                      <w:lang w:eastAsia="zh-CN"/>
                    </w:rPr>
                    <w:t>Agreement</w:t>
                  </w:r>
                </w:p>
                <w:p w14:paraId="31E4A43C" w14:textId="77777777" w:rsidR="00384C87" w:rsidRDefault="000F21B6">
                  <w:pPr>
                    <w:contextualSpacing/>
                    <w:rPr>
                      <w:rFonts w:eastAsia="Malgun Gothic"/>
                      <w:sz w:val="21"/>
                      <w:szCs w:val="21"/>
                    </w:rPr>
                  </w:pPr>
                  <w:r>
                    <w:rPr>
                      <w:rFonts w:hint="eastAsia"/>
                      <w:sz w:val="21"/>
                      <w:szCs w:val="21"/>
                      <w:lang w:eastAsia="ko-KR"/>
                    </w:rPr>
                    <w:t>For</w:t>
                  </w:r>
                  <w:r>
                    <w:rPr>
                      <w:sz w:val="21"/>
                      <w:szCs w:val="21"/>
                    </w:rPr>
                    <w:t xml:space="preserve"> a cell supporting on-demand SSB </w:t>
                  </w:r>
                  <w:proofErr w:type="spellStart"/>
                  <w:r>
                    <w:rPr>
                      <w:sz w:val="21"/>
                      <w:szCs w:val="21"/>
                    </w:rPr>
                    <w:t>SCell</w:t>
                  </w:r>
                  <w:proofErr w:type="spellEnd"/>
                  <w:r>
                    <w:rPr>
                      <w:sz w:val="21"/>
                      <w:szCs w:val="21"/>
                    </w:rPr>
                    <w:t xml:space="preserve"> operation</w:t>
                  </w:r>
                  <w:r>
                    <w:rPr>
                      <w:rFonts w:hint="eastAsia"/>
                      <w:sz w:val="21"/>
                      <w:szCs w:val="21"/>
                      <w:lang w:eastAsia="ko-KR"/>
                    </w:rPr>
                    <w:t xml:space="preserve"> and for Case #2 (i.e., </w:t>
                  </w:r>
                  <w:r>
                    <w:rPr>
                      <w:sz w:val="21"/>
                      <w:szCs w:val="21"/>
                    </w:rPr>
                    <w:t>Always-on SSB is periodically transmitted on the cell</w:t>
                  </w:r>
                  <w:r>
                    <w:rPr>
                      <w:rFonts w:hint="eastAsia"/>
                      <w:sz w:val="21"/>
                      <w:szCs w:val="21"/>
                      <w:lang w:eastAsia="ko-KR"/>
                    </w:rPr>
                    <w:t>), consider only one or both of the following options for UE to perform L1 measurement based on on-demand SSB.</w:t>
                  </w:r>
                </w:p>
                <w:p w14:paraId="31E4A43D" w14:textId="77777777" w:rsidR="00384C87" w:rsidRDefault="000F21B6">
                  <w:pPr>
                    <w:pStyle w:val="ListParagraph"/>
                    <w:numPr>
                      <w:ilvl w:val="0"/>
                      <w:numId w:val="39"/>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Option 1: A CSI report configuration is associated with both of on-demand SSB and always-on SSB</w:t>
                  </w:r>
                </w:p>
                <w:p w14:paraId="31E4A43E" w14:textId="77777777" w:rsidR="00384C87" w:rsidRDefault="000F21B6">
                  <w:pPr>
                    <w:pStyle w:val="ListParagraph"/>
                    <w:numPr>
                      <w:ilvl w:val="0"/>
                      <w:numId w:val="39"/>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 xml:space="preserve">Option 2: A CSI report configuration is associated with one of always-on SSB and on-demand SSB </w:t>
                  </w:r>
                </w:p>
                <w:p w14:paraId="31E4A43F" w14:textId="77777777" w:rsidR="00384C87" w:rsidRDefault="000F21B6">
                  <w:pPr>
                    <w:pStyle w:val="ListParagraph"/>
                    <w:numPr>
                      <w:ilvl w:val="0"/>
                      <w:numId w:val="39"/>
                    </w:numPr>
                    <w:spacing w:before="0" w:after="0" w:line="240" w:lineRule="auto"/>
                    <w:rPr>
                      <w:rFonts w:ascii="Times New Roman" w:eastAsia="Malgun Gothic" w:hAnsi="Times New Roman"/>
                      <w:sz w:val="21"/>
                      <w:szCs w:val="21"/>
                    </w:rPr>
                  </w:pPr>
                  <w:r>
                    <w:rPr>
                      <w:rFonts w:ascii="Times New Roman" w:eastAsia="Malgun Gothic" w:hAnsi="Times New Roman"/>
                      <w:sz w:val="21"/>
                      <w:szCs w:val="21"/>
                      <w:lang w:eastAsia="ko-KR"/>
                    </w:rPr>
                    <w:t>FFS: Whether OD-SSB and always on SSB have same beam or not</w:t>
                  </w:r>
                </w:p>
              </w:tc>
            </w:tr>
          </w:tbl>
          <w:p w14:paraId="31E4A441" w14:textId="77777777" w:rsidR="00384C87" w:rsidRDefault="00384C87">
            <w:pPr>
              <w:spacing w:line="240" w:lineRule="auto"/>
              <w:rPr>
                <w:rFonts w:eastAsiaTheme="minorEastAsia"/>
                <w:sz w:val="21"/>
                <w:szCs w:val="21"/>
                <w:lang w:eastAsia="zh-CN"/>
              </w:rPr>
            </w:pPr>
          </w:p>
          <w:p w14:paraId="31E4A442" w14:textId="77777777" w:rsidR="00384C87" w:rsidRDefault="000F21B6">
            <w:pPr>
              <w:spacing w:line="240" w:lineRule="auto"/>
              <w:rPr>
                <w:rFonts w:eastAsiaTheme="minorEastAsia"/>
                <w:sz w:val="21"/>
                <w:szCs w:val="21"/>
                <w:lang w:eastAsia="zh-CN"/>
              </w:rPr>
            </w:pPr>
            <w:r>
              <w:rPr>
                <w:rFonts w:eastAsiaTheme="minorEastAsia"/>
                <w:sz w:val="21"/>
                <w:szCs w:val="21"/>
                <w:lang w:eastAsia="zh-CN"/>
              </w:rPr>
              <w:t xml:space="preserve">Despite of always-on SSB and on-demand SSB, neither physical structure nor functionality is changed. From this perspective, SSB type doesn’t impact measurement at UE side. As shown in the above agreements, it has been agreed that on-demand SSB can be used for L3 measurement. Considering that L1 measurement is a key step for L3 measurement, i.e., UE measures several SSB samples which can be regarded as L1 measurement and then filtering all L1 measurement results to get L3 measurement result, there is no barrier to use on-demand SSB for L1 measurement as well. In particular, the following agreement on spatial assumption between on-demand SSB and always on SSB was made in RAN1#119 meeting, which we believe further fortify </w:t>
            </w:r>
            <w:proofErr w:type="gramStart"/>
            <w:r>
              <w:rPr>
                <w:rFonts w:eastAsiaTheme="minorEastAsia"/>
                <w:sz w:val="21"/>
                <w:szCs w:val="21"/>
                <w:lang w:eastAsia="zh-CN"/>
              </w:rPr>
              <w:t>aforementioned analyses</w:t>
            </w:r>
            <w:proofErr w:type="gramEnd"/>
            <w:r>
              <w:rPr>
                <w:rFonts w:eastAsiaTheme="minorEastAsia"/>
                <w:sz w:val="21"/>
                <w:szCs w:val="21"/>
                <w:lang w:eastAsia="zh-CN"/>
              </w:rPr>
              <w:t>.</w:t>
            </w:r>
          </w:p>
          <w:tbl>
            <w:tblPr>
              <w:tblStyle w:val="TableGrid"/>
              <w:tblW w:w="0" w:type="auto"/>
              <w:tblLook w:val="04A0" w:firstRow="1" w:lastRow="0" w:firstColumn="1" w:lastColumn="0" w:noHBand="0" w:noVBand="1"/>
            </w:tblPr>
            <w:tblGrid>
              <w:gridCol w:w="20198"/>
            </w:tblGrid>
            <w:tr w:rsidR="00384C87" w14:paraId="31E4A44A" w14:textId="77777777">
              <w:tc>
                <w:tcPr>
                  <w:tcW w:w="0" w:type="auto"/>
                </w:tcPr>
                <w:p w14:paraId="31E4A443" w14:textId="77777777" w:rsidR="00384C87" w:rsidRDefault="000F21B6">
                  <w:pPr>
                    <w:rPr>
                      <w:sz w:val="21"/>
                      <w:szCs w:val="21"/>
                      <w:lang w:eastAsia="zh-CN"/>
                    </w:rPr>
                  </w:pPr>
                  <w:r>
                    <w:rPr>
                      <w:sz w:val="21"/>
                      <w:szCs w:val="21"/>
                      <w:highlight w:val="green"/>
                      <w:lang w:eastAsia="zh-CN"/>
                    </w:rPr>
                    <w:t>Agreement</w:t>
                  </w:r>
                </w:p>
                <w:p w14:paraId="31E4A444" w14:textId="77777777" w:rsidR="00384C87" w:rsidRDefault="000F21B6">
                  <w:pPr>
                    <w:contextualSpacing/>
                    <w:rPr>
                      <w:sz w:val="21"/>
                      <w:szCs w:val="21"/>
                      <w:lang w:eastAsia="ko-KR"/>
                    </w:rPr>
                  </w:pPr>
                  <w:r>
                    <w:rPr>
                      <w:rFonts w:cs="Arial"/>
                      <w:sz w:val="21"/>
                      <w:szCs w:val="21"/>
                    </w:rPr>
                    <w:t>Response to Q</w:t>
                  </w:r>
                  <w:r>
                    <w:rPr>
                      <w:rFonts w:cs="Arial"/>
                      <w:sz w:val="21"/>
                      <w:szCs w:val="21"/>
                      <w:lang w:eastAsia="ko-KR"/>
                    </w:rPr>
                    <w:t>4</w:t>
                  </w:r>
                  <w:r>
                    <w:rPr>
                      <w:rFonts w:cs="Arial"/>
                      <w:sz w:val="21"/>
                      <w:szCs w:val="21"/>
                    </w:rPr>
                    <w:t xml:space="preserve"> </w:t>
                  </w:r>
                  <w:r>
                    <w:rPr>
                      <w:rFonts w:cs="Arial"/>
                      <w:sz w:val="21"/>
                      <w:szCs w:val="21"/>
                      <w:lang w:eastAsia="ko-KR"/>
                    </w:rPr>
                    <w:t xml:space="preserve">(What is the spatial relation between the always-on SSB and OD-SSB?) </w:t>
                  </w:r>
                  <w:r>
                    <w:rPr>
                      <w:rFonts w:cs="Arial"/>
                      <w:sz w:val="21"/>
                      <w:szCs w:val="21"/>
                    </w:rPr>
                    <w:t>of Obj.1</w:t>
                  </w:r>
                  <w:r>
                    <w:rPr>
                      <w:rFonts w:cs="Arial"/>
                      <w:sz w:val="21"/>
                      <w:szCs w:val="21"/>
                      <w:lang w:eastAsia="ko-KR"/>
                    </w:rPr>
                    <w:t>:</w:t>
                  </w:r>
                </w:p>
                <w:p w14:paraId="31E4A445" w14:textId="77777777" w:rsidR="00384C87" w:rsidRDefault="000F21B6">
                  <w:pPr>
                    <w:numPr>
                      <w:ilvl w:val="0"/>
                      <w:numId w:val="39"/>
                    </w:numPr>
                    <w:spacing w:before="0" w:after="0" w:line="240" w:lineRule="auto"/>
                    <w:contextualSpacing/>
                    <w:rPr>
                      <w:rFonts w:eastAsia="Malgun Gothic"/>
                      <w:sz w:val="21"/>
                      <w:szCs w:val="21"/>
                    </w:rPr>
                  </w:pPr>
                  <w:r>
                    <w:rPr>
                      <w:rFonts w:cs="Arial"/>
                      <w:sz w:val="21"/>
                      <w:szCs w:val="21"/>
                    </w:rPr>
                    <w:t>SS</w:t>
                  </w:r>
                  <w:r>
                    <w:rPr>
                      <w:rFonts w:cs="Arial"/>
                      <w:sz w:val="21"/>
                      <w:szCs w:val="21"/>
                      <w:lang w:eastAsia="ko-KR"/>
                    </w:rPr>
                    <w:t>/P</w:t>
                  </w:r>
                  <w:r>
                    <w:rPr>
                      <w:rFonts w:cs="Arial"/>
                      <w:sz w:val="21"/>
                      <w:szCs w:val="21"/>
                    </w:rPr>
                    <w:t>B</w:t>
                  </w:r>
                  <w:r>
                    <w:rPr>
                      <w:rFonts w:cs="Arial"/>
                      <w:sz w:val="21"/>
                      <w:szCs w:val="21"/>
                      <w:lang w:eastAsia="ko-KR"/>
                    </w:rPr>
                    <w:t>CH block</w:t>
                  </w:r>
                  <w:r>
                    <w:rPr>
                      <w:rFonts w:cs="Arial"/>
                      <w:sz w:val="21"/>
                      <w:szCs w:val="21"/>
                    </w:rPr>
                    <w:t xml:space="preserve">s </w:t>
                  </w:r>
                  <w:r>
                    <w:rPr>
                      <w:rFonts w:cs="Arial"/>
                      <w:sz w:val="21"/>
                      <w:szCs w:val="21"/>
                      <w:lang w:eastAsia="ko-KR"/>
                    </w:rPr>
                    <w:t xml:space="preserve">with the same SSB indexes for always-on SSB and on-demand SSB </w:t>
                  </w:r>
                  <w:r>
                    <w:rPr>
                      <w:rFonts w:cs="Arial"/>
                      <w:sz w:val="21"/>
                      <w:szCs w:val="21"/>
                    </w:rPr>
                    <w:t>are quasi co-located</w:t>
                  </w:r>
                  <w:r>
                    <w:rPr>
                      <w:rFonts w:cs="Arial"/>
                      <w:sz w:val="21"/>
                      <w:szCs w:val="21"/>
                      <w:lang w:eastAsia="ko-KR"/>
                    </w:rPr>
                    <w:t xml:space="preserve"> with respect to Doppler spread, Doppler shift, average gain, average delay, delay spread, and when applicable, spatial RX parameters</w:t>
                  </w:r>
                  <w:r>
                    <w:rPr>
                      <w:rFonts w:cs="Arial"/>
                      <w:sz w:val="21"/>
                      <w:szCs w:val="21"/>
                    </w:rPr>
                    <w:t>.</w:t>
                  </w:r>
                </w:p>
                <w:p w14:paraId="31E4A446" w14:textId="77777777" w:rsidR="00384C87" w:rsidRDefault="000F21B6">
                  <w:pPr>
                    <w:numPr>
                      <w:ilvl w:val="1"/>
                      <w:numId w:val="39"/>
                    </w:numPr>
                    <w:spacing w:before="0" w:after="0" w:line="240" w:lineRule="auto"/>
                    <w:contextualSpacing/>
                    <w:rPr>
                      <w:rFonts w:eastAsia="Malgun Gothic"/>
                      <w:sz w:val="21"/>
                      <w:szCs w:val="21"/>
                    </w:rPr>
                  </w:pPr>
                  <w:r>
                    <w:rPr>
                      <w:rFonts w:cs="Arial"/>
                      <w:sz w:val="21"/>
                      <w:szCs w:val="21"/>
                    </w:rPr>
                    <w:t xml:space="preserve">Applies at least for the case when the </w:t>
                  </w:r>
                  <w:proofErr w:type="spellStart"/>
                  <w:r>
                    <w:rPr>
                      <w:rFonts w:cs="Arial"/>
                      <w:sz w:val="21"/>
                      <w:szCs w:val="21"/>
                    </w:rPr>
                    <w:t>centre</w:t>
                  </w:r>
                  <w:proofErr w:type="spellEnd"/>
                  <w:r>
                    <w:rPr>
                      <w:rFonts w:cs="Arial"/>
                      <w:sz w:val="21"/>
                      <w:szCs w:val="21"/>
                    </w:rPr>
                    <w:t xml:space="preserve"> frequency locations of always-on SSB and OD-SSB is same</w:t>
                  </w:r>
                </w:p>
                <w:p w14:paraId="31E4A447" w14:textId="77777777" w:rsidR="00384C87" w:rsidRDefault="000F21B6">
                  <w:pPr>
                    <w:numPr>
                      <w:ilvl w:val="0"/>
                      <w:numId w:val="39"/>
                    </w:numPr>
                    <w:spacing w:before="0" w:after="0" w:line="240" w:lineRule="auto"/>
                    <w:contextualSpacing/>
                    <w:rPr>
                      <w:rFonts w:eastAsia="Malgun Gothic"/>
                      <w:sz w:val="21"/>
                      <w:szCs w:val="21"/>
                    </w:rPr>
                  </w:pPr>
                  <w:r>
                    <w:rPr>
                      <w:rFonts w:cs="Arial"/>
                      <w:sz w:val="21"/>
                      <w:szCs w:val="21"/>
                      <w:lang w:eastAsia="ko-KR"/>
                    </w:rPr>
                    <w:t xml:space="preserve">When a signal/channel is configured to be </w:t>
                  </w:r>
                  <w:proofErr w:type="spellStart"/>
                  <w:r>
                    <w:rPr>
                      <w:rFonts w:cs="Arial"/>
                      <w:sz w:val="21"/>
                      <w:szCs w:val="21"/>
                      <w:lang w:eastAsia="ko-KR"/>
                    </w:rPr>
                    <w:t>QCLed</w:t>
                  </w:r>
                  <w:proofErr w:type="spellEnd"/>
                  <w:r>
                    <w:rPr>
                      <w:rFonts w:cs="Arial"/>
                      <w:sz w:val="21"/>
                      <w:szCs w:val="21"/>
                      <w:lang w:eastAsia="ko-KR"/>
                    </w:rPr>
                    <w:t xml:space="preserve"> with a SSB index, the signal/channel is </w:t>
                  </w:r>
                  <w:proofErr w:type="spellStart"/>
                  <w:r>
                    <w:rPr>
                      <w:rFonts w:cs="Arial"/>
                      <w:sz w:val="21"/>
                      <w:szCs w:val="21"/>
                      <w:lang w:eastAsia="ko-KR"/>
                    </w:rPr>
                    <w:t>QCLed</w:t>
                  </w:r>
                  <w:proofErr w:type="spellEnd"/>
                  <w:r>
                    <w:rPr>
                      <w:rFonts w:cs="Arial"/>
                      <w:sz w:val="21"/>
                      <w:szCs w:val="21"/>
                      <w:lang w:eastAsia="ko-KR"/>
                    </w:rPr>
                    <w:t xml:space="preserve"> with the same SSB index of always-</w:t>
                  </w:r>
                  <w:r>
                    <w:rPr>
                      <w:rFonts w:eastAsia="Malgun Gothic"/>
                      <w:sz w:val="21"/>
                      <w:szCs w:val="21"/>
                      <w:lang w:eastAsia="ko-KR"/>
                    </w:rPr>
                    <w:t>on SSB and on-demand SSB (if transmitted) with the same QCL parameters according to existing specifications</w:t>
                  </w:r>
                </w:p>
                <w:p w14:paraId="31E4A448" w14:textId="77777777" w:rsidR="00384C87" w:rsidRDefault="000F21B6">
                  <w:pPr>
                    <w:numPr>
                      <w:ilvl w:val="1"/>
                      <w:numId w:val="39"/>
                    </w:numPr>
                    <w:spacing w:before="0" w:after="0" w:line="240" w:lineRule="auto"/>
                    <w:jc w:val="left"/>
                    <w:rPr>
                      <w:rFonts w:eastAsia="Malgun Gothic"/>
                      <w:sz w:val="21"/>
                      <w:szCs w:val="21"/>
                    </w:rPr>
                  </w:pPr>
                  <w:r>
                    <w:rPr>
                      <w:rFonts w:eastAsia="Malgun Gothic"/>
                      <w:sz w:val="21"/>
                      <w:szCs w:val="21"/>
                    </w:rPr>
                    <w:t xml:space="preserve">Applies at least for the case when the </w:t>
                  </w:r>
                  <w:proofErr w:type="spellStart"/>
                  <w:r>
                    <w:rPr>
                      <w:rFonts w:eastAsia="Malgun Gothic"/>
                      <w:sz w:val="21"/>
                      <w:szCs w:val="21"/>
                    </w:rPr>
                    <w:t>centre</w:t>
                  </w:r>
                  <w:proofErr w:type="spellEnd"/>
                  <w:r>
                    <w:rPr>
                      <w:rFonts w:eastAsia="Malgun Gothic"/>
                      <w:sz w:val="21"/>
                      <w:szCs w:val="21"/>
                    </w:rPr>
                    <w:t xml:space="preserve"> frequency locations of always-on SSB and OD-SSB is same</w:t>
                  </w:r>
                </w:p>
                <w:p w14:paraId="31E4A449" w14:textId="77777777" w:rsidR="00384C87" w:rsidRDefault="000F21B6">
                  <w:pPr>
                    <w:numPr>
                      <w:ilvl w:val="0"/>
                      <w:numId w:val="39"/>
                    </w:numPr>
                    <w:spacing w:before="0" w:after="0" w:line="240" w:lineRule="auto"/>
                    <w:contextualSpacing/>
                    <w:rPr>
                      <w:rFonts w:eastAsia="Malgun Gothic"/>
                      <w:sz w:val="21"/>
                      <w:szCs w:val="21"/>
                    </w:rPr>
                  </w:pPr>
                  <w:r>
                    <w:rPr>
                      <w:rFonts w:cs="Arial"/>
                      <w:sz w:val="21"/>
                      <w:szCs w:val="21"/>
                      <w:lang w:eastAsia="ko-KR"/>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tc>
            </w:tr>
          </w:tbl>
          <w:p w14:paraId="31E4A44B" w14:textId="77777777" w:rsidR="00384C87" w:rsidRDefault="00384C87">
            <w:pPr>
              <w:spacing w:line="240" w:lineRule="auto"/>
              <w:rPr>
                <w:rFonts w:eastAsiaTheme="minorEastAsia"/>
                <w:b/>
                <w:bCs/>
                <w:sz w:val="21"/>
                <w:szCs w:val="21"/>
                <w:lang w:eastAsia="zh-CN"/>
              </w:rPr>
            </w:pPr>
          </w:p>
          <w:p w14:paraId="31E4A44C" w14:textId="77777777" w:rsidR="00384C87" w:rsidRDefault="000F21B6">
            <w:pPr>
              <w:spacing w:line="240" w:lineRule="auto"/>
              <w:rPr>
                <w:rFonts w:eastAsiaTheme="minorEastAsia"/>
                <w:b/>
                <w:bCs/>
                <w:i/>
                <w:iCs/>
                <w:sz w:val="21"/>
                <w:szCs w:val="21"/>
                <w:lang w:eastAsia="zh-CN"/>
              </w:rPr>
            </w:pPr>
            <w:r>
              <w:rPr>
                <w:rFonts w:eastAsiaTheme="minorEastAsia"/>
                <w:b/>
                <w:bCs/>
                <w:i/>
                <w:iCs/>
                <w:sz w:val="21"/>
                <w:szCs w:val="21"/>
                <w:lang w:eastAsia="zh-CN"/>
              </w:rPr>
              <w:t>Proposal 5: For OD-SSB capable UE, on-demand SSB is used for both L1 measurement and L3 measurement.</w:t>
            </w:r>
            <w:bookmarkEnd w:id="39"/>
          </w:p>
        </w:tc>
      </w:tr>
      <w:tr w:rsidR="00384C87" w14:paraId="31E4A465" w14:textId="77777777">
        <w:tc>
          <w:tcPr>
            <w:tcW w:w="1844" w:type="dxa"/>
            <w:tcBorders>
              <w:top w:val="single" w:sz="4" w:space="0" w:color="auto"/>
              <w:left w:val="single" w:sz="4" w:space="0" w:color="auto"/>
              <w:bottom w:val="single" w:sz="4" w:space="0" w:color="auto"/>
              <w:right w:val="single" w:sz="4" w:space="0" w:color="auto"/>
            </w:tcBorders>
          </w:tcPr>
          <w:p w14:paraId="31E4A44E" w14:textId="77777777" w:rsidR="00384C87" w:rsidRDefault="000F21B6">
            <w:pPr>
              <w:jc w:val="left"/>
              <w:rPr>
                <w:rFonts w:ascii="Calibri" w:eastAsiaTheme="minorEastAsia" w:hAnsi="Calibri" w:cs="Calibri"/>
                <w:lang w:eastAsia="zh-CN"/>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_Ref190267207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521"/>
              <w:gridCol w:w="2728"/>
              <w:gridCol w:w="2808"/>
              <w:gridCol w:w="222"/>
              <w:gridCol w:w="497"/>
              <w:gridCol w:w="467"/>
              <w:gridCol w:w="2662"/>
              <w:gridCol w:w="576"/>
              <w:gridCol w:w="447"/>
              <w:gridCol w:w="447"/>
              <w:gridCol w:w="517"/>
              <w:gridCol w:w="4096"/>
              <w:gridCol w:w="2152"/>
            </w:tblGrid>
            <w:tr w:rsidR="00384C87" w14:paraId="31E4A46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4A44F" w14:textId="77777777" w:rsidR="00384C87" w:rsidRDefault="000F21B6">
                  <w:pPr>
                    <w:pStyle w:val="TAL"/>
                    <w:rPr>
                      <w:rFonts w:cs="Arial"/>
                      <w:color w:val="000000" w:themeColor="text1"/>
                      <w:szCs w:val="18"/>
                    </w:rPr>
                  </w:pPr>
                  <w:r>
                    <w:rPr>
                      <w:rFonts w:cs="Arial"/>
                      <w:color w:val="000000" w:themeColor="text1"/>
                      <w:szCs w:val="18"/>
                      <w:highlight w:val="yellow"/>
                    </w:rPr>
                    <w:t>xx.</w:t>
                  </w:r>
                </w:p>
                <w:p w14:paraId="31E4A450" w14:textId="77777777" w:rsidR="00384C87" w:rsidRDefault="000F21B6">
                  <w:pPr>
                    <w:pStyle w:val="TAL"/>
                    <w:rPr>
                      <w:rFonts w:cs="Arial"/>
                      <w:color w:val="000000" w:themeColor="text1"/>
                      <w:szCs w:val="18"/>
                    </w:rPr>
                  </w:pPr>
                  <w:proofErr w:type="spellStart"/>
                  <w:r>
                    <w:rPr>
                      <w:rFonts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51" w14:textId="77777777" w:rsidR="00384C87" w:rsidRDefault="000F21B6">
                  <w:pPr>
                    <w:pStyle w:val="TAL"/>
                    <w:rPr>
                      <w:rFonts w:eastAsia="MS Mincho" w:cs="Arial"/>
                      <w:color w:val="000000" w:themeColor="text1"/>
                      <w:szCs w:val="18"/>
                      <w:lang w:val="en-US"/>
                    </w:rPr>
                  </w:pPr>
                  <w:r>
                    <w:rPr>
                      <w:rFonts w:eastAsia="MS Mincho" w:cs="Arial"/>
                      <w:color w:val="000000" w:themeColor="text1"/>
                      <w:szCs w:val="18"/>
                      <w:highlight w:val="yellow"/>
                      <w:lang w:val="en-US"/>
                    </w:rPr>
                    <w:t>xx</w:t>
                  </w:r>
                  <w:r>
                    <w:rPr>
                      <w:rFonts w:eastAsia="MS Mincho" w:cs="Arial"/>
                      <w:color w:val="000000" w:themeColor="text1"/>
                      <w:szCs w:val="18"/>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52" w14:textId="77777777" w:rsidR="00384C87" w:rsidRDefault="000F21B6">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On-demand SSB (OD-SSB) </w:t>
                  </w:r>
                  <w:proofErr w:type="spellStart"/>
                  <w:r>
                    <w:rPr>
                      <w:rFonts w:ascii="Arial" w:eastAsia="SimSun" w:hAnsi="Arial" w:cs="Arial"/>
                      <w:color w:val="000000" w:themeColor="text1"/>
                      <w:sz w:val="18"/>
                      <w:szCs w:val="18"/>
                      <w:lang w:eastAsia="zh-CN"/>
                    </w:rPr>
                    <w:t>SCell</w:t>
                  </w:r>
                  <w:proofErr w:type="spellEnd"/>
                  <w:r>
                    <w:rPr>
                      <w:rFonts w:ascii="Arial" w:eastAsia="SimSun" w:hAnsi="Arial" w:cs="Arial"/>
                      <w:color w:val="000000" w:themeColor="text1"/>
                      <w:sz w:val="18"/>
                      <w:szCs w:val="18"/>
                      <w:lang w:eastAsia="zh-CN"/>
                    </w:rPr>
                    <w:t xml:space="preserve">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53" w14:textId="77777777" w:rsidR="00384C87" w:rsidRDefault="000F21B6">
                  <w:pPr>
                    <w:pStyle w:val="TAL"/>
                    <w:rPr>
                      <w:rFonts w:eastAsia="MS Mincho" w:cs="Arial"/>
                      <w:color w:val="000000" w:themeColor="text1"/>
                      <w:szCs w:val="18"/>
                    </w:rPr>
                  </w:pPr>
                  <w:r>
                    <w:rPr>
                      <w:rFonts w:eastAsia="MS Mincho" w:cs="Arial"/>
                      <w:color w:val="000000" w:themeColor="text1"/>
                      <w:szCs w:val="18"/>
                    </w:rPr>
                    <w:t xml:space="preserve">1. Support of OD-SSB </w:t>
                  </w:r>
                  <w:proofErr w:type="spellStart"/>
                  <w:r>
                    <w:rPr>
                      <w:rFonts w:eastAsia="MS Mincho" w:cs="Arial"/>
                      <w:color w:val="000000" w:themeColor="text1"/>
                      <w:szCs w:val="18"/>
                    </w:rPr>
                    <w:t>SCell</w:t>
                  </w:r>
                  <w:proofErr w:type="spellEnd"/>
                  <w:r>
                    <w:rPr>
                      <w:rFonts w:eastAsia="MS Mincho" w:cs="Arial"/>
                      <w:color w:val="000000" w:themeColor="text1"/>
                      <w:szCs w:val="18"/>
                    </w:rPr>
                    <w:t xml:space="preserve"> operation</w:t>
                  </w:r>
                </w:p>
                <w:p w14:paraId="31E4A454" w14:textId="77777777" w:rsidR="00384C87" w:rsidRDefault="000F21B6">
                  <w:pPr>
                    <w:pStyle w:val="TAL"/>
                    <w:rPr>
                      <w:rFonts w:eastAsia="MS Mincho" w:cs="Arial"/>
                      <w:color w:val="000000" w:themeColor="text1"/>
                      <w:szCs w:val="18"/>
                    </w:rPr>
                  </w:pPr>
                  <w:r>
                    <w:rPr>
                      <w:rFonts w:eastAsia="MS Mincho" w:cs="Arial"/>
                      <w:color w:val="000000" w:themeColor="text1"/>
                      <w:szCs w:val="18"/>
                    </w:rPr>
                    <w:t>2. OD-SSB activation/deactivation</w:t>
                  </w:r>
                </w:p>
                <w:p w14:paraId="31E4A455" w14:textId="77777777" w:rsidR="00384C87" w:rsidRDefault="00384C8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56" w14:textId="77777777" w:rsidR="00384C87" w:rsidRDefault="00384C8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57" w14:textId="77777777" w:rsidR="00384C87" w:rsidRDefault="000F21B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58" w14:textId="77777777" w:rsidR="00384C87" w:rsidRDefault="000F21B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59" w14:textId="77777777" w:rsidR="00384C87" w:rsidRDefault="000F21B6">
                  <w:pPr>
                    <w:pStyle w:val="TAL"/>
                    <w:rPr>
                      <w:rFonts w:eastAsia="SimSun" w:cs="Arial"/>
                      <w:color w:val="000000" w:themeColor="text1"/>
                      <w:szCs w:val="18"/>
                      <w:lang w:eastAsia="zh-CN"/>
                    </w:rPr>
                  </w:pPr>
                  <w:r>
                    <w:rPr>
                      <w:rFonts w:eastAsia="SimSun" w:cs="Arial"/>
                      <w:color w:val="000000" w:themeColor="text1"/>
                      <w:szCs w:val="18"/>
                      <w:lang w:eastAsia="zh-CN"/>
                    </w:rPr>
                    <w:t xml:space="preserve">OD SSB </w:t>
                  </w:r>
                  <w:proofErr w:type="spellStart"/>
                  <w:r>
                    <w:rPr>
                      <w:rFonts w:eastAsia="SimSun" w:cs="Arial"/>
                      <w:color w:val="000000" w:themeColor="text1"/>
                      <w:szCs w:val="18"/>
                      <w:lang w:eastAsia="zh-CN"/>
                    </w:rPr>
                    <w:t>SCell</w:t>
                  </w:r>
                  <w:proofErr w:type="spellEnd"/>
                  <w:r>
                    <w:rPr>
                      <w:rFonts w:eastAsia="SimSun" w:cs="Arial"/>
                      <w:color w:val="000000" w:themeColor="text1"/>
                      <w:szCs w:val="18"/>
                      <w:lang w:eastAsia="zh-CN"/>
                    </w:rPr>
                    <w:t xml:space="preserve"> operation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5A" w14:textId="77777777" w:rsidR="00384C87" w:rsidRDefault="000F21B6">
                  <w:pPr>
                    <w:pStyle w:val="TAL"/>
                    <w:rPr>
                      <w:rFonts w:cs="Arial"/>
                      <w:color w:val="000000" w:themeColor="text1"/>
                      <w:szCs w:val="18"/>
                      <w:lang w:eastAsia="zh-CN"/>
                    </w:rPr>
                  </w:pPr>
                  <w:r>
                    <w:rPr>
                      <w:rFonts w:cs="Arial"/>
                      <w:color w:val="000000" w:themeColor="text1"/>
                      <w:szCs w:val="18"/>
                      <w:highlight w:val="yellow"/>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5B" w14:textId="77777777" w:rsidR="00384C87" w:rsidRDefault="000F21B6">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5C" w14:textId="77777777" w:rsidR="00384C87" w:rsidRDefault="000F21B6">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5D" w14:textId="77777777" w:rsidR="00384C87" w:rsidRDefault="000F21B6">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5E" w14:textId="77777777" w:rsidR="00384C87" w:rsidRDefault="000F21B6">
                  <w:pPr>
                    <w:pStyle w:val="TAL"/>
                    <w:rPr>
                      <w:rFonts w:cs="Arial"/>
                      <w:color w:val="000000" w:themeColor="text1"/>
                      <w:szCs w:val="18"/>
                    </w:rPr>
                  </w:pPr>
                  <w:r>
                    <w:rPr>
                      <w:rFonts w:cs="Arial"/>
                      <w:color w:val="000000" w:themeColor="text1"/>
                      <w:szCs w:val="18"/>
                    </w:rPr>
                    <w:t>Component 1 candidate values: {</w:t>
                  </w:r>
                  <w:proofErr w:type="spellStart"/>
                  <w:r>
                    <w:rPr>
                      <w:rFonts w:cs="Arial"/>
                      <w:color w:val="000000" w:themeColor="text1"/>
                      <w:szCs w:val="18"/>
                    </w:rPr>
                    <w:t>withAO</w:t>
                  </w:r>
                  <w:proofErr w:type="spellEnd"/>
                  <w:r>
                    <w:rPr>
                      <w:rFonts w:cs="Arial"/>
                      <w:color w:val="000000" w:themeColor="text1"/>
                      <w:szCs w:val="18"/>
                    </w:rPr>
                    <w:t xml:space="preserve">-SSB, </w:t>
                  </w:r>
                  <w:proofErr w:type="spellStart"/>
                  <w:r>
                    <w:rPr>
                      <w:rFonts w:cs="Arial"/>
                      <w:color w:val="000000" w:themeColor="text1"/>
                      <w:szCs w:val="18"/>
                    </w:rPr>
                    <w:t>withoutAO</w:t>
                  </w:r>
                  <w:proofErr w:type="spellEnd"/>
                  <w:r>
                    <w:rPr>
                      <w:rFonts w:cs="Arial"/>
                      <w:color w:val="000000" w:themeColor="text1"/>
                      <w:szCs w:val="18"/>
                    </w:rPr>
                    <w:t>-SSB, both}</w:t>
                  </w:r>
                </w:p>
                <w:p w14:paraId="31E4A45F" w14:textId="77777777" w:rsidR="00384C87" w:rsidRDefault="00384C87">
                  <w:pPr>
                    <w:pStyle w:val="TAL"/>
                    <w:rPr>
                      <w:rFonts w:cs="Arial"/>
                      <w:color w:val="000000" w:themeColor="text1"/>
                      <w:szCs w:val="18"/>
                    </w:rPr>
                  </w:pPr>
                </w:p>
                <w:p w14:paraId="31E4A460" w14:textId="77777777" w:rsidR="00384C87" w:rsidRDefault="000F21B6">
                  <w:pPr>
                    <w:pStyle w:val="TAL"/>
                    <w:rPr>
                      <w:rFonts w:cs="Arial"/>
                      <w:color w:val="000000" w:themeColor="text1"/>
                      <w:szCs w:val="18"/>
                    </w:rPr>
                  </w:pPr>
                  <w:r>
                    <w:rPr>
                      <w:rFonts w:cs="Arial"/>
                      <w:color w:val="000000" w:themeColor="text1"/>
                      <w:szCs w:val="18"/>
                    </w:rPr>
                    <w:t>Component 2 candidate values:</w:t>
                  </w:r>
                </w:p>
                <w:p w14:paraId="31E4A461" w14:textId="77777777" w:rsidR="00384C87" w:rsidRDefault="000F21B6">
                  <w:pPr>
                    <w:pStyle w:val="TAL"/>
                    <w:rPr>
                      <w:rFonts w:cs="Arial"/>
                      <w:color w:val="000000" w:themeColor="text1"/>
                      <w:szCs w:val="18"/>
                    </w:rPr>
                  </w:pPr>
                  <w:r>
                    <w:rPr>
                      <w:rFonts w:cs="Arial"/>
                      <w:color w:val="000000" w:themeColor="text1"/>
                      <w:szCs w:val="18"/>
                    </w:rPr>
                    <w:t>{</w:t>
                  </w:r>
                  <w:proofErr w:type="spellStart"/>
                  <w:r>
                    <w:rPr>
                      <w:rFonts w:cs="Arial"/>
                      <w:color w:val="000000" w:themeColor="text1"/>
                      <w:szCs w:val="18"/>
                    </w:rPr>
                    <w:t>RRCbased</w:t>
                  </w:r>
                  <w:proofErr w:type="spellEnd"/>
                  <w:r>
                    <w:rPr>
                      <w:rFonts w:cs="Arial"/>
                      <w:color w:val="000000" w:themeColor="text1"/>
                      <w:szCs w:val="18"/>
                    </w:rPr>
                    <w:t>, MAC-</w:t>
                  </w:r>
                  <w:proofErr w:type="spellStart"/>
                  <w:r>
                    <w:rPr>
                      <w:rFonts w:cs="Arial"/>
                      <w:color w:val="000000" w:themeColor="text1"/>
                      <w:szCs w:val="18"/>
                    </w:rPr>
                    <w:t>CEbased</w:t>
                  </w:r>
                  <w:proofErr w:type="spellEnd"/>
                  <w:r>
                    <w:rPr>
                      <w:rFonts w:cs="Arial"/>
                      <w:color w:val="000000" w:themeColor="text1"/>
                      <w:szCs w:val="18"/>
                    </w:rPr>
                    <w: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62" w14:textId="77777777" w:rsidR="00384C87" w:rsidRDefault="000F21B6">
                  <w:pPr>
                    <w:pStyle w:val="TAL"/>
                    <w:rPr>
                      <w:rFonts w:cs="Arial"/>
                      <w:color w:val="000000" w:themeColor="text1"/>
                      <w:szCs w:val="18"/>
                      <w:lang w:val="en-US"/>
                    </w:rPr>
                  </w:pPr>
                  <w:r>
                    <w:rPr>
                      <w:rFonts w:cs="Arial"/>
                      <w:color w:val="000000" w:themeColor="text1"/>
                      <w:szCs w:val="18"/>
                      <w:lang w:val="en-US"/>
                    </w:rPr>
                    <w:t>Optional with capability signaling</w:t>
                  </w:r>
                </w:p>
              </w:tc>
            </w:tr>
          </w:tbl>
          <w:p w14:paraId="31E4A464"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480" w14:textId="77777777">
        <w:tc>
          <w:tcPr>
            <w:tcW w:w="1844" w:type="dxa"/>
            <w:tcBorders>
              <w:top w:val="single" w:sz="4" w:space="0" w:color="auto"/>
              <w:left w:val="single" w:sz="4" w:space="0" w:color="auto"/>
              <w:bottom w:val="single" w:sz="4" w:space="0" w:color="auto"/>
              <w:right w:val="single" w:sz="4" w:space="0" w:color="auto"/>
            </w:tcBorders>
          </w:tcPr>
          <w:p w14:paraId="31E4A466" w14:textId="77777777" w:rsidR="00384C87" w:rsidRDefault="000F21B6">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_Ref190267213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467" w14:textId="77777777" w:rsidR="00384C87" w:rsidRDefault="000F21B6">
            <w:r>
              <w:t xml:space="preserve">RAN1 has agreed to support on-demand SSB on a </w:t>
            </w:r>
            <w:proofErr w:type="spellStart"/>
            <w:r>
              <w:t>SCell</w:t>
            </w:r>
            <w:proofErr w:type="spellEnd"/>
            <w:r>
              <w:t xml:space="preserve">, wherein the on-demand SSB can be indicated to be transmitted by a RRC parameter or a MAC CE. The on-demand SSB can be supported in a </w:t>
            </w:r>
            <w:proofErr w:type="spellStart"/>
            <w:r>
              <w:t>SCell</w:t>
            </w:r>
            <w:proofErr w:type="spellEnd"/>
            <w:r>
              <w:t xml:space="preserve"> with or without always-on SSB, and there is further restriction on the on-demand SSB when the always-on SSB is in the same cell. Based on these, we have the following proposal. </w:t>
            </w:r>
          </w:p>
          <w:p w14:paraId="31E4A468" w14:textId="77777777" w:rsidR="00384C87" w:rsidRDefault="000F21B6">
            <w:pPr>
              <w:spacing w:after="0"/>
              <w:rPr>
                <w:b/>
                <w:u w:val="single"/>
                <w:lang w:eastAsia="zh-CN"/>
              </w:rPr>
            </w:pPr>
            <w:r>
              <w:rPr>
                <w:b/>
                <w:u w:val="single"/>
                <w:lang w:eastAsia="zh-CN"/>
              </w:rPr>
              <w:t xml:space="preserve">Proposal 1: Support at least one FG for on-demand SSB for </w:t>
            </w:r>
            <w:proofErr w:type="spellStart"/>
            <w:r>
              <w:rPr>
                <w:b/>
                <w:u w:val="single"/>
                <w:lang w:eastAsia="zh-CN"/>
              </w:rPr>
              <w:t>SCell</w:t>
            </w:r>
            <w:proofErr w:type="spellEnd"/>
            <w:r>
              <w:rPr>
                <w:b/>
                <w:u w:val="single"/>
                <w:lang w:eastAsia="zh-CN"/>
              </w:rPr>
              <w:t xml:space="preserve"> operation:</w:t>
            </w:r>
          </w:p>
          <w:p w14:paraId="31E4A469" w14:textId="77777777" w:rsidR="00384C87" w:rsidRDefault="00384C87">
            <w:pPr>
              <w:spacing w:after="0"/>
              <w:rPr>
                <w:b/>
                <w:u w:val="single"/>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444"/>
              <w:gridCol w:w="2213"/>
              <w:gridCol w:w="5870"/>
              <w:gridCol w:w="519"/>
              <w:gridCol w:w="492"/>
              <w:gridCol w:w="483"/>
              <w:gridCol w:w="3125"/>
              <w:gridCol w:w="519"/>
              <w:gridCol w:w="519"/>
              <w:gridCol w:w="519"/>
              <w:gridCol w:w="483"/>
              <w:gridCol w:w="519"/>
              <w:gridCol w:w="2171"/>
            </w:tblGrid>
            <w:tr w:rsidR="00384C87" w14:paraId="31E4A47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4A46A"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 xml:space="preserve">X. </w:t>
                  </w:r>
                  <w:proofErr w:type="spellStart"/>
                  <w:r>
                    <w:rPr>
                      <w:rFonts w:eastAsia="MS Mincho" w:cs="Arial"/>
                      <w:color w:val="000000" w:themeColor="text1"/>
                      <w:sz w:val="16"/>
                      <w:szCs w:val="16"/>
                      <w:lang w:eastAsia="ja-JP"/>
                    </w:rPr>
                    <w:t>Netw_Energy_NR_enh</w:t>
                  </w:r>
                  <w:proofErr w:type="spellEnd"/>
                  <w:r>
                    <w:rPr>
                      <w:rFonts w:eastAsia="MS Mincho" w:cs="Arial"/>
                      <w:color w:val="000000" w:themeColor="text1"/>
                      <w:sz w:val="16"/>
                      <w:szCs w:val="16"/>
                      <w:lang w:eastAsia="ja-JP"/>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6B"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6C"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 xml:space="preserve">Support on-demand SSB on </w:t>
                  </w:r>
                  <w:proofErr w:type="spellStart"/>
                  <w:r>
                    <w:rPr>
                      <w:rFonts w:eastAsia="MS Mincho" w:cs="Arial"/>
                      <w:color w:val="000000" w:themeColor="text1"/>
                      <w:sz w:val="16"/>
                      <w:szCs w:val="16"/>
                      <w:lang w:eastAsia="ja-JP"/>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6D" w14:textId="77777777" w:rsidR="00384C87" w:rsidRDefault="000F21B6">
                  <w:pPr>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 xml:space="preserve">1) Reception of a RRC parameter indicating activation and deactivation of on-demand SSB on </w:t>
                  </w:r>
                  <w:proofErr w:type="spellStart"/>
                  <w:r>
                    <w:rPr>
                      <w:rFonts w:eastAsia="MS Mincho" w:cs="Arial"/>
                      <w:color w:val="000000" w:themeColor="text1"/>
                      <w:sz w:val="16"/>
                      <w:szCs w:val="16"/>
                      <w:lang w:eastAsia="ja-JP"/>
                    </w:rPr>
                    <w:t>SCell</w:t>
                  </w:r>
                  <w:proofErr w:type="spellEnd"/>
                </w:p>
                <w:p w14:paraId="31E4A46E" w14:textId="77777777" w:rsidR="00384C87" w:rsidRDefault="000F21B6">
                  <w:pPr>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 xml:space="preserve">2) Reception of a MAC CE indicating activation and deactivation of on-demand SSB on </w:t>
                  </w:r>
                  <w:proofErr w:type="spellStart"/>
                  <w:r>
                    <w:rPr>
                      <w:rFonts w:eastAsia="MS Mincho" w:cs="Arial"/>
                      <w:color w:val="000000" w:themeColor="text1"/>
                      <w:sz w:val="16"/>
                      <w:szCs w:val="16"/>
                      <w:lang w:eastAsia="ja-JP"/>
                    </w:rPr>
                    <w:t>SCell</w:t>
                  </w:r>
                  <w:proofErr w:type="spellEnd"/>
                </w:p>
                <w:p w14:paraId="31E4A46F" w14:textId="77777777" w:rsidR="00384C87" w:rsidRDefault="000F21B6">
                  <w:pPr>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 xml:space="preserve">3) Reception of on-demand SSB on </w:t>
                  </w:r>
                  <w:proofErr w:type="spellStart"/>
                  <w:r>
                    <w:rPr>
                      <w:rFonts w:eastAsia="MS Mincho" w:cs="Arial"/>
                      <w:color w:val="000000" w:themeColor="text1"/>
                      <w:sz w:val="16"/>
                      <w:szCs w:val="16"/>
                      <w:lang w:eastAsia="ja-JP"/>
                    </w:rPr>
                    <w:t>SCell</w:t>
                  </w:r>
                  <w:proofErr w:type="spellEnd"/>
                  <w:r>
                    <w:rPr>
                      <w:rFonts w:eastAsia="MS Mincho" w:cs="Arial"/>
                      <w:color w:val="000000" w:themeColor="text1"/>
                      <w:sz w:val="16"/>
                      <w:szCs w:val="16"/>
                      <w:lang w:eastAsia="ja-JP"/>
                    </w:rPr>
                    <w:t xml:space="preserve">, when the </w:t>
                  </w:r>
                  <w:proofErr w:type="spellStart"/>
                  <w:r>
                    <w:rPr>
                      <w:rFonts w:eastAsia="MS Mincho" w:cs="Arial"/>
                      <w:color w:val="000000" w:themeColor="text1"/>
                      <w:sz w:val="16"/>
                      <w:szCs w:val="16"/>
                      <w:lang w:eastAsia="ja-JP"/>
                    </w:rPr>
                    <w:t>SCell</w:t>
                  </w:r>
                  <w:proofErr w:type="spellEnd"/>
                  <w:r>
                    <w:rPr>
                      <w:rFonts w:eastAsia="MS Mincho" w:cs="Arial"/>
                      <w:color w:val="000000" w:themeColor="text1"/>
                      <w:sz w:val="16"/>
                      <w:szCs w:val="16"/>
                      <w:lang w:eastAsia="ja-JP"/>
                    </w:rPr>
                    <w:t xml:space="preserve"> has always-on SSB</w:t>
                  </w:r>
                </w:p>
                <w:p w14:paraId="31E4A470" w14:textId="77777777" w:rsidR="00384C87" w:rsidRDefault="000F21B6">
                  <w:pPr>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 xml:space="preserve">4) Reception of on-demand SSB on </w:t>
                  </w:r>
                  <w:proofErr w:type="spellStart"/>
                  <w:r>
                    <w:rPr>
                      <w:rFonts w:eastAsia="MS Mincho" w:cs="Arial"/>
                      <w:color w:val="000000" w:themeColor="text1"/>
                      <w:sz w:val="16"/>
                      <w:szCs w:val="16"/>
                      <w:lang w:eastAsia="ja-JP"/>
                    </w:rPr>
                    <w:t>SCell</w:t>
                  </w:r>
                  <w:proofErr w:type="spellEnd"/>
                  <w:r>
                    <w:rPr>
                      <w:rFonts w:eastAsia="MS Mincho" w:cs="Arial"/>
                      <w:color w:val="000000" w:themeColor="text1"/>
                      <w:sz w:val="16"/>
                      <w:szCs w:val="16"/>
                      <w:lang w:eastAsia="ja-JP"/>
                    </w:rPr>
                    <w:t xml:space="preserve">, when the </w:t>
                  </w:r>
                  <w:proofErr w:type="spellStart"/>
                  <w:r>
                    <w:rPr>
                      <w:rFonts w:eastAsia="MS Mincho" w:cs="Arial"/>
                      <w:color w:val="000000" w:themeColor="text1"/>
                      <w:sz w:val="16"/>
                      <w:szCs w:val="16"/>
                      <w:lang w:eastAsia="ja-JP"/>
                    </w:rPr>
                    <w:t>SCell</w:t>
                  </w:r>
                  <w:proofErr w:type="spellEnd"/>
                  <w:r>
                    <w:rPr>
                      <w:rFonts w:eastAsia="MS Mincho" w:cs="Arial"/>
                      <w:color w:val="000000" w:themeColor="text1"/>
                      <w:sz w:val="16"/>
                      <w:szCs w:val="16"/>
                      <w:lang w:eastAsia="ja-JP"/>
                    </w:rPr>
                    <w:t xml:space="preserve"> does not have always-on SSB</w:t>
                  </w:r>
                </w:p>
                <w:p w14:paraId="31E4A471" w14:textId="77777777" w:rsidR="00384C87" w:rsidRDefault="000F21B6">
                  <w:pPr>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5) Perform L1 measurement based on on-demand SSB</w:t>
                  </w:r>
                </w:p>
                <w:p w14:paraId="31E4A472" w14:textId="77777777" w:rsidR="00384C87" w:rsidRDefault="000F21B6">
                  <w:pPr>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6) Perform L3 measurement based on on-demand SSB</w:t>
                  </w:r>
                </w:p>
                <w:p w14:paraId="31E4A473" w14:textId="77777777" w:rsidR="00384C87" w:rsidRDefault="000F21B6">
                  <w:pPr>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 xml:space="preserve">FFS: whether some of above components are partitioned into separate FGs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74"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75"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76"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77"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 xml:space="preserve">UE is not able to support on-demand SSB on </w:t>
                  </w:r>
                  <w:proofErr w:type="spellStart"/>
                  <w:r>
                    <w:rPr>
                      <w:rFonts w:eastAsia="MS Mincho" w:cs="Arial"/>
                      <w:color w:val="000000" w:themeColor="text1"/>
                      <w:sz w:val="16"/>
                      <w:szCs w:val="16"/>
                      <w:lang w:eastAsia="ja-JP"/>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78"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79"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7A"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7B"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7C" w14:textId="77777777" w:rsidR="00384C87" w:rsidRDefault="000F21B6">
                  <w:pPr>
                    <w:keepNext/>
                    <w:keepLines/>
                    <w:kinsoku w:val="0"/>
                    <w:overflowPunct w:val="0"/>
                    <w:rPr>
                      <w:rFonts w:eastAsia="MS Mincho" w:cs="Arial"/>
                      <w:strike/>
                      <w:color w:val="000000" w:themeColor="text1"/>
                      <w:sz w:val="16"/>
                      <w:szCs w:val="16"/>
                      <w:lang w:eastAsia="ja-JP"/>
                    </w:rPr>
                  </w:pPr>
                  <w:r>
                    <w:rPr>
                      <w:rFonts w:eastAsia="MS Mincho" w:cs="Arial"/>
                      <w:color w:val="000000" w:themeColor="text1"/>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7D"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 xml:space="preserve">Optional with capability </w:t>
                  </w:r>
                  <w:proofErr w:type="spellStart"/>
                  <w:r>
                    <w:rPr>
                      <w:rFonts w:eastAsia="MS Mincho" w:cs="Arial"/>
                      <w:color w:val="000000" w:themeColor="text1"/>
                      <w:sz w:val="16"/>
                      <w:szCs w:val="16"/>
                      <w:lang w:eastAsia="ja-JP"/>
                    </w:rPr>
                    <w:t>signalling</w:t>
                  </w:r>
                  <w:proofErr w:type="spellEnd"/>
                </w:p>
              </w:tc>
            </w:tr>
          </w:tbl>
          <w:p w14:paraId="31E4A47F"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49C" w14:textId="77777777">
        <w:tc>
          <w:tcPr>
            <w:tcW w:w="1844" w:type="dxa"/>
            <w:tcBorders>
              <w:top w:val="single" w:sz="4" w:space="0" w:color="auto"/>
              <w:left w:val="single" w:sz="4" w:space="0" w:color="auto"/>
              <w:bottom w:val="single" w:sz="4" w:space="0" w:color="auto"/>
              <w:right w:val="single" w:sz="4" w:space="0" w:color="auto"/>
            </w:tcBorders>
          </w:tcPr>
          <w:p w14:paraId="31E4A481" w14:textId="77777777" w:rsidR="00384C87" w:rsidRDefault="000F21B6">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_Ref190267218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12798"/>
            </w:tblGrid>
            <w:tr w:rsidR="00384C87" w14:paraId="31E4A488" w14:textId="77777777">
              <w:tc>
                <w:tcPr>
                  <w:tcW w:w="0" w:type="auto"/>
                </w:tcPr>
                <w:p w14:paraId="31E4A482" w14:textId="77777777" w:rsidR="00384C87" w:rsidRDefault="000F21B6">
                  <w:pPr>
                    <w:spacing w:before="0" w:after="0" w:line="240" w:lineRule="auto"/>
                    <w:jc w:val="left"/>
                    <w:rPr>
                      <w:rFonts w:ascii="Times" w:eastAsia="Batang" w:hAnsi="Times"/>
                      <w:b/>
                      <w:bCs/>
                      <w:highlight w:val="green"/>
                      <w:lang w:eastAsia="ko-KR"/>
                    </w:rPr>
                  </w:pPr>
                  <w:r>
                    <w:rPr>
                      <w:rFonts w:ascii="Times" w:eastAsia="Batang" w:hAnsi="Times"/>
                      <w:b/>
                      <w:bCs/>
                      <w:highlight w:val="green"/>
                      <w:lang w:eastAsia="zh-CN"/>
                    </w:rPr>
                    <w:t>Agreement</w:t>
                  </w:r>
                  <w:r>
                    <w:rPr>
                      <w:rFonts w:ascii="Times" w:eastAsia="Batang" w:hAnsi="Times" w:hint="eastAsia"/>
                      <w:b/>
                      <w:bCs/>
                      <w:lang w:eastAsia="ko-KR"/>
                    </w:rPr>
                    <w:t xml:space="preserve"> (RAN1#116)</w:t>
                  </w:r>
                </w:p>
                <w:p w14:paraId="31E4A483" w14:textId="77777777" w:rsidR="00384C87" w:rsidRDefault="000F21B6">
                  <w:pPr>
                    <w:spacing w:before="0" w:after="0" w:line="240" w:lineRule="auto"/>
                    <w:contextualSpacing/>
                    <w:rPr>
                      <w:rFonts w:eastAsia="Malgun Gothic"/>
                      <w:lang w:eastAsia="zh-CN"/>
                    </w:rPr>
                  </w:pPr>
                  <w:r>
                    <w:rPr>
                      <w:rFonts w:ascii="Times" w:eastAsia="Batang" w:hAnsi="Times"/>
                      <w:lang w:eastAsia="zh-CN"/>
                    </w:rPr>
                    <w:t xml:space="preserve">Regarding the UE assumption on SSB transmission on a cell supporting on-demand SSB </w:t>
                  </w:r>
                  <w:proofErr w:type="spellStart"/>
                  <w:r>
                    <w:rPr>
                      <w:rFonts w:ascii="Times" w:eastAsia="Batang" w:hAnsi="Times"/>
                      <w:lang w:eastAsia="zh-CN"/>
                    </w:rPr>
                    <w:t>SCell</w:t>
                  </w:r>
                  <w:proofErr w:type="spellEnd"/>
                  <w:r>
                    <w:rPr>
                      <w:rFonts w:ascii="Times" w:eastAsia="Batang" w:hAnsi="Times"/>
                      <w:lang w:eastAsia="zh-CN"/>
                    </w:rPr>
                    <w:t xml:space="preserve"> operation, </w:t>
                  </w:r>
                  <w:r>
                    <w:rPr>
                      <w:rFonts w:ascii="Times" w:eastAsia="Batang" w:hAnsi="Times" w:hint="eastAsia"/>
                      <w:lang w:eastAsia="zh-CN"/>
                    </w:rPr>
                    <w:t>the</w:t>
                  </w:r>
                  <w:r>
                    <w:rPr>
                      <w:rFonts w:ascii="Times" w:eastAsia="Batang" w:hAnsi="Times"/>
                      <w:lang w:eastAsia="ko-KR"/>
                    </w:rPr>
                    <w:t xml:space="preserve"> following cases are identified for further study:</w:t>
                  </w:r>
                </w:p>
                <w:p w14:paraId="31E4A484" w14:textId="77777777" w:rsidR="00384C87" w:rsidRDefault="000F21B6">
                  <w:pPr>
                    <w:numPr>
                      <w:ilvl w:val="0"/>
                      <w:numId w:val="39"/>
                    </w:numPr>
                    <w:spacing w:before="0" w:after="0" w:line="240" w:lineRule="auto"/>
                    <w:contextualSpacing/>
                    <w:jc w:val="left"/>
                    <w:rPr>
                      <w:rFonts w:eastAsia="Malgun Gothic"/>
                      <w:lang w:eastAsia="zh-CN"/>
                    </w:rPr>
                  </w:pPr>
                  <w:r>
                    <w:rPr>
                      <w:rFonts w:ascii="Times" w:eastAsia="Batang" w:hAnsi="Times"/>
                      <w:lang w:eastAsia="zh-CN"/>
                    </w:rPr>
                    <w:t xml:space="preserve">Case #1: </w:t>
                  </w:r>
                  <w:bookmarkStart w:id="40" w:name="_Hlk166698521"/>
                  <w:r>
                    <w:rPr>
                      <w:rFonts w:ascii="Times" w:eastAsia="Batang" w:hAnsi="Times"/>
                      <w:lang w:eastAsia="zh-CN"/>
                    </w:rPr>
                    <w:t>No always-on SSB on the cell</w:t>
                  </w:r>
                  <w:bookmarkEnd w:id="40"/>
                </w:p>
                <w:p w14:paraId="31E4A485" w14:textId="77777777" w:rsidR="00384C87" w:rsidRDefault="000F21B6">
                  <w:pPr>
                    <w:numPr>
                      <w:ilvl w:val="0"/>
                      <w:numId w:val="39"/>
                    </w:numPr>
                    <w:spacing w:before="0" w:after="0" w:line="240" w:lineRule="auto"/>
                    <w:contextualSpacing/>
                    <w:jc w:val="left"/>
                    <w:rPr>
                      <w:rFonts w:eastAsia="Malgun Gothic"/>
                      <w:lang w:eastAsia="zh-CN"/>
                    </w:rPr>
                  </w:pPr>
                  <w:r>
                    <w:rPr>
                      <w:rFonts w:ascii="Times" w:eastAsia="Batang" w:hAnsi="Times"/>
                      <w:lang w:eastAsia="zh-CN"/>
                    </w:rPr>
                    <w:t>Case #2: Always-on SSB is periodically transmitted on the cell</w:t>
                  </w:r>
                </w:p>
                <w:p w14:paraId="31E4A486" w14:textId="77777777" w:rsidR="00384C87" w:rsidRDefault="000F21B6">
                  <w:pPr>
                    <w:numPr>
                      <w:ilvl w:val="0"/>
                      <w:numId w:val="39"/>
                    </w:numPr>
                    <w:spacing w:before="0" w:after="0" w:line="240" w:lineRule="auto"/>
                    <w:contextualSpacing/>
                    <w:jc w:val="left"/>
                    <w:rPr>
                      <w:rFonts w:eastAsia="Malgun Gothic"/>
                      <w:lang w:eastAsia="zh-CN"/>
                    </w:rPr>
                  </w:pPr>
                  <w:r>
                    <w:rPr>
                      <w:rFonts w:ascii="Times" w:eastAsia="Batang" w:hAnsi="Times"/>
                      <w:lang w:eastAsia="zh-CN"/>
                    </w:rPr>
                    <w:t>FFS: Whether always-on SSB and on-demand SSB are not cell-defining SSB if transmitted.</w:t>
                  </w:r>
                </w:p>
                <w:p w14:paraId="31E4A487" w14:textId="77777777" w:rsidR="00384C87" w:rsidRDefault="000F21B6">
                  <w:pPr>
                    <w:spacing w:before="0" w:after="0" w:line="240" w:lineRule="auto"/>
                    <w:jc w:val="left"/>
                    <w:rPr>
                      <w:rFonts w:ascii="Times" w:eastAsia="Batang" w:hAnsi="Times"/>
                      <w:lang w:eastAsia="zh-CN"/>
                    </w:rPr>
                  </w:pPr>
                  <w:r>
                    <w:rPr>
                      <w:rFonts w:ascii="Times" w:eastAsia="Batang" w:hAnsi="Times"/>
                      <w:lang w:eastAsia="zh-CN"/>
                    </w:rPr>
                    <w:t xml:space="preserve">FFS: Which scenario the above applies for </w:t>
                  </w:r>
                </w:p>
              </w:tc>
            </w:tr>
          </w:tbl>
          <w:p w14:paraId="31E4A489" w14:textId="77777777" w:rsidR="00384C87" w:rsidRDefault="00384C87">
            <w:pPr>
              <w:spacing w:before="120" w:line="240" w:lineRule="auto"/>
              <w:ind w:firstLineChars="100" w:firstLine="220"/>
              <w:rPr>
                <w:rFonts w:eastAsia="Batang"/>
                <w:sz w:val="22"/>
                <w:szCs w:val="22"/>
                <w:lang w:eastAsia="ko-KR"/>
              </w:rPr>
            </w:pPr>
          </w:p>
          <w:p w14:paraId="31E4A48A" w14:textId="77777777" w:rsidR="00384C87" w:rsidRDefault="000F21B6">
            <w:pPr>
              <w:spacing w:before="120" w:line="240" w:lineRule="auto"/>
              <w:ind w:firstLineChars="100" w:firstLine="220"/>
              <w:rPr>
                <w:rFonts w:eastAsia="Batang"/>
                <w:sz w:val="22"/>
                <w:szCs w:val="22"/>
                <w:lang w:eastAsia="ko-KR"/>
              </w:rPr>
            </w:pPr>
            <w:r>
              <w:rPr>
                <w:rFonts w:eastAsia="Batang" w:hint="eastAsia"/>
                <w:sz w:val="22"/>
                <w:szCs w:val="22"/>
                <w:lang w:eastAsia="ko-KR"/>
              </w:rPr>
              <w:t xml:space="preserve">For a cell supporting on-demand SSB </w:t>
            </w:r>
            <w:proofErr w:type="spellStart"/>
            <w:r>
              <w:rPr>
                <w:rFonts w:eastAsia="Batang" w:hint="eastAsia"/>
                <w:sz w:val="22"/>
                <w:szCs w:val="22"/>
                <w:lang w:eastAsia="ko-KR"/>
              </w:rPr>
              <w:t>SCell</w:t>
            </w:r>
            <w:proofErr w:type="spellEnd"/>
            <w:r>
              <w:rPr>
                <w:rFonts w:eastAsia="Batang" w:hint="eastAsia"/>
                <w:sz w:val="22"/>
                <w:szCs w:val="22"/>
                <w:lang w:eastAsia="ko-KR"/>
              </w:rPr>
              <w:t xml:space="preserve"> operation, two cases were defined depending on whether </w:t>
            </w:r>
            <w:r>
              <w:rPr>
                <w:rFonts w:eastAsia="Batang"/>
                <w:sz w:val="22"/>
                <w:szCs w:val="22"/>
                <w:lang w:eastAsia="ko-KR"/>
              </w:rPr>
              <w:t>always</w:t>
            </w:r>
            <w:r>
              <w:rPr>
                <w:rFonts w:eastAsia="Batang" w:hint="eastAsia"/>
                <w:sz w:val="22"/>
                <w:szCs w:val="22"/>
                <w:lang w:eastAsia="ko-KR"/>
              </w:rPr>
              <w:t>-on SSB is periodically transmitted on the cell or not, as shown above. Considering UE implementation/ complexity may vary depending on Case #1 or Case #2, we prefer to create two separate FGs for each case.</w:t>
            </w:r>
          </w:p>
          <w:p w14:paraId="31E4A48B" w14:textId="77777777" w:rsidR="00384C87" w:rsidRDefault="00384C87">
            <w:pPr>
              <w:spacing w:before="120" w:line="240" w:lineRule="auto"/>
              <w:ind w:firstLineChars="100" w:firstLine="220"/>
              <w:rPr>
                <w:rFonts w:eastAsia="Batang"/>
                <w:sz w:val="22"/>
                <w:szCs w:val="22"/>
                <w:lang w:eastAsia="ko-KR"/>
              </w:rPr>
            </w:pPr>
          </w:p>
          <w:p w14:paraId="31E4A48C" w14:textId="77777777" w:rsidR="00384C87" w:rsidRDefault="000F21B6">
            <w:pPr>
              <w:spacing w:before="120" w:line="240" w:lineRule="auto"/>
              <w:ind w:firstLineChars="100" w:firstLine="220"/>
              <w:rPr>
                <w:rFonts w:eastAsiaTheme="minorEastAsia"/>
                <w:b/>
                <w:sz w:val="22"/>
                <w:szCs w:val="22"/>
                <w:lang w:eastAsia="ko-KR"/>
              </w:rPr>
            </w:pPr>
            <w:r>
              <w:rPr>
                <w:rFonts w:eastAsia="Batang"/>
                <w:b/>
                <w:sz w:val="22"/>
                <w:szCs w:val="22"/>
                <w:lang w:eastAsia="ko-KR"/>
              </w:rPr>
              <w:t>Proposal #</w:t>
            </w:r>
            <w:r>
              <w:rPr>
                <w:rFonts w:eastAsia="Batang" w:hint="eastAsia"/>
                <w:b/>
                <w:sz w:val="22"/>
                <w:szCs w:val="22"/>
                <w:lang w:eastAsia="ko-KR"/>
              </w:rPr>
              <w:t>1</w:t>
            </w:r>
            <w:r>
              <w:rPr>
                <w:rFonts w:eastAsia="Batang"/>
                <w:b/>
                <w:sz w:val="22"/>
                <w:szCs w:val="22"/>
                <w:lang w:eastAsia="ko-KR"/>
              </w:rPr>
              <w:t>:</w:t>
            </w:r>
            <w:r>
              <w:rPr>
                <w:b/>
                <w:sz w:val="22"/>
                <w:szCs w:val="22"/>
              </w:rPr>
              <w:t xml:space="preserve"> </w:t>
            </w:r>
            <w:r>
              <w:rPr>
                <w:rFonts w:eastAsiaTheme="minorEastAsia" w:hint="eastAsia"/>
                <w:b/>
                <w:sz w:val="22"/>
                <w:szCs w:val="22"/>
                <w:lang w:eastAsia="ko-KR"/>
              </w:rPr>
              <w:t xml:space="preserve">For on-demand SSB </w:t>
            </w:r>
            <w:proofErr w:type="spellStart"/>
            <w:r>
              <w:rPr>
                <w:rFonts w:eastAsiaTheme="minorEastAsia" w:hint="eastAsia"/>
                <w:b/>
                <w:sz w:val="22"/>
                <w:szCs w:val="22"/>
                <w:lang w:eastAsia="ko-KR"/>
              </w:rPr>
              <w:t>SCell</w:t>
            </w:r>
            <w:proofErr w:type="spellEnd"/>
            <w:r>
              <w:rPr>
                <w:rFonts w:eastAsiaTheme="minorEastAsia" w:hint="eastAsia"/>
                <w:b/>
                <w:sz w:val="22"/>
                <w:szCs w:val="22"/>
                <w:lang w:eastAsia="ko-KR"/>
              </w:rPr>
              <w:t xml:space="preserve"> operation, introduce separate FGs for each of the following Case #1 and C</w:t>
            </w:r>
            <w:r>
              <w:rPr>
                <w:rFonts w:eastAsiaTheme="minorEastAsia"/>
                <w:b/>
                <w:sz w:val="22"/>
                <w:szCs w:val="22"/>
                <w:lang w:eastAsia="ko-KR"/>
              </w:rPr>
              <w:t>a</w:t>
            </w:r>
            <w:r>
              <w:rPr>
                <w:rFonts w:eastAsiaTheme="minorEastAsia" w:hint="eastAsia"/>
                <w:b/>
                <w:sz w:val="22"/>
                <w:szCs w:val="22"/>
                <w:lang w:eastAsia="ko-KR"/>
              </w:rPr>
              <w:t>se #2.</w:t>
            </w:r>
          </w:p>
          <w:p w14:paraId="31E4A48D" w14:textId="77777777" w:rsidR="00384C87" w:rsidRDefault="000F21B6">
            <w:pPr>
              <w:pStyle w:val="ListParagraph"/>
              <w:numPr>
                <w:ilvl w:val="0"/>
                <w:numId w:val="43"/>
              </w:numPr>
              <w:wordWrap w:val="0"/>
              <w:autoSpaceDE w:val="0"/>
              <w:autoSpaceDN w:val="0"/>
              <w:spacing w:before="120" w:line="240" w:lineRule="auto"/>
              <w:contextualSpacing w:val="0"/>
              <w:rPr>
                <w:rFonts w:eastAsiaTheme="minorEastAsia"/>
                <w:b/>
                <w:sz w:val="22"/>
                <w:szCs w:val="22"/>
                <w:lang w:eastAsia="ko-KR"/>
              </w:rPr>
            </w:pPr>
            <w:r>
              <w:rPr>
                <w:rFonts w:ascii="Times New Roman" w:eastAsiaTheme="minorEastAsia" w:hAnsi="Times New Roman"/>
                <w:b/>
                <w:sz w:val="22"/>
                <w:szCs w:val="22"/>
                <w:lang w:val="en-GB" w:eastAsia="ko-KR"/>
              </w:rPr>
              <w:t>Case #1: No always-on SSB on the cell</w:t>
            </w:r>
          </w:p>
          <w:p w14:paraId="31E4A48E" w14:textId="77777777" w:rsidR="00384C87" w:rsidRDefault="000F21B6">
            <w:pPr>
              <w:pStyle w:val="ListParagraph"/>
              <w:numPr>
                <w:ilvl w:val="0"/>
                <w:numId w:val="43"/>
              </w:numPr>
              <w:wordWrap w:val="0"/>
              <w:autoSpaceDE w:val="0"/>
              <w:autoSpaceDN w:val="0"/>
              <w:spacing w:before="120" w:line="240" w:lineRule="auto"/>
              <w:contextualSpacing w:val="0"/>
              <w:rPr>
                <w:rFonts w:ascii="Times New Roman" w:eastAsiaTheme="minorEastAsia" w:hAnsi="Times New Roman"/>
                <w:b/>
                <w:sz w:val="22"/>
                <w:szCs w:val="22"/>
                <w:lang w:val="en-GB" w:eastAsia="ko-KR"/>
              </w:rPr>
            </w:pPr>
            <w:r>
              <w:rPr>
                <w:rFonts w:ascii="Times New Roman" w:eastAsiaTheme="minorEastAsia" w:hAnsi="Times New Roman"/>
                <w:b/>
                <w:sz w:val="22"/>
                <w:szCs w:val="22"/>
                <w:lang w:val="en-GB" w:eastAsia="ko-KR"/>
              </w:rPr>
              <w:t>Case #2: Always-on SSB is periodically transmitted on the cell</w:t>
            </w:r>
          </w:p>
          <w:p w14:paraId="31E4A48F" w14:textId="77777777" w:rsidR="00384C87" w:rsidRDefault="000F21B6">
            <w:pPr>
              <w:pStyle w:val="ListParagraph"/>
              <w:numPr>
                <w:ilvl w:val="0"/>
                <w:numId w:val="43"/>
              </w:numPr>
              <w:wordWrap w:val="0"/>
              <w:autoSpaceDE w:val="0"/>
              <w:autoSpaceDN w:val="0"/>
              <w:spacing w:before="120" w:line="240" w:lineRule="auto"/>
              <w:contextualSpacing w:val="0"/>
              <w:rPr>
                <w:rFonts w:ascii="Times New Roman" w:eastAsiaTheme="minorEastAsia" w:hAnsi="Times New Roman"/>
                <w:b/>
                <w:sz w:val="22"/>
                <w:szCs w:val="22"/>
                <w:lang w:val="en-GB" w:eastAsia="ko-KR"/>
              </w:rPr>
            </w:pPr>
            <w:r>
              <w:rPr>
                <w:rFonts w:ascii="Times New Roman" w:eastAsiaTheme="minorEastAsia" w:hAnsi="Times New Roman" w:hint="eastAsia"/>
                <w:b/>
                <w:sz w:val="22"/>
                <w:szCs w:val="22"/>
                <w:lang w:val="en-GB" w:eastAsia="ko-KR"/>
              </w:rPr>
              <w:t>Note: A</w:t>
            </w:r>
            <w:r>
              <w:rPr>
                <w:rFonts w:ascii="Times New Roman" w:eastAsiaTheme="minorEastAsia" w:hAnsi="Times New Roman"/>
                <w:b/>
                <w:sz w:val="22"/>
                <w:szCs w:val="22"/>
                <w:lang w:val="en-GB" w:eastAsia="ko-KR"/>
              </w:rPr>
              <w:t>lways-on SSB is SSB supported in Rel-18 specifications</w:t>
            </w:r>
          </w:p>
          <w:p w14:paraId="31E4A490" w14:textId="77777777" w:rsidR="00384C87" w:rsidRDefault="00384C87">
            <w:pPr>
              <w:spacing w:before="120" w:line="240" w:lineRule="auto"/>
              <w:ind w:firstLineChars="100" w:firstLine="220"/>
              <w:rPr>
                <w:rFonts w:eastAsia="Batang"/>
                <w:sz w:val="22"/>
                <w:szCs w:val="22"/>
                <w:lang w:eastAsia="ko-KR"/>
              </w:rPr>
            </w:pPr>
          </w:p>
          <w:tbl>
            <w:tblPr>
              <w:tblStyle w:val="TableGrid"/>
              <w:tblW w:w="0" w:type="auto"/>
              <w:tblLook w:val="04A0" w:firstRow="1" w:lastRow="0" w:firstColumn="1" w:lastColumn="0" w:noHBand="0" w:noVBand="1"/>
            </w:tblPr>
            <w:tblGrid>
              <w:gridCol w:w="19535"/>
            </w:tblGrid>
            <w:tr w:rsidR="00384C87" w14:paraId="31E4A497" w14:textId="77777777">
              <w:tc>
                <w:tcPr>
                  <w:tcW w:w="0" w:type="auto"/>
                </w:tcPr>
                <w:p w14:paraId="31E4A491" w14:textId="77777777" w:rsidR="00384C87" w:rsidRDefault="000F21B6">
                  <w:pPr>
                    <w:spacing w:before="0" w:after="0" w:line="240" w:lineRule="auto"/>
                    <w:jc w:val="left"/>
                    <w:rPr>
                      <w:rFonts w:ascii="Times" w:eastAsia="Batang" w:hAnsi="Times" w:cs="Times"/>
                      <w:b/>
                      <w:bCs/>
                      <w:szCs w:val="24"/>
                      <w:highlight w:val="green"/>
                      <w:lang w:eastAsia="ko-KR"/>
                    </w:rPr>
                  </w:pPr>
                  <w:r>
                    <w:rPr>
                      <w:rFonts w:ascii="Times" w:eastAsia="Batang" w:hAnsi="Times" w:cs="Times"/>
                      <w:b/>
                      <w:bCs/>
                      <w:szCs w:val="24"/>
                      <w:highlight w:val="green"/>
                      <w:lang w:eastAsia="zh-CN"/>
                    </w:rPr>
                    <w:t>Agreement</w:t>
                  </w:r>
                  <w:r>
                    <w:rPr>
                      <w:rFonts w:ascii="Times" w:eastAsia="Batang" w:hAnsi="Times" w:cs="Times" w:hint="eastAsia"/>
                      <w:b/>
                      <w:bCs/>
                      <w:szCs w:val="24"/>
                      <w:lang w:eastAsia="ko-KR"/>
                    </w:rPr>
                    <w:t xml:space="preserve"> </w:t>
                  </w:r>
                  <w:r>
                    <w:rPr>
                      <w:rFonts w:ascii="Times" w:eastAsia="Batang" w:hAnsi="Times" w:hint="eastAsia"/>
                      <w:b/>
                      <w:bCs/>
                      <w:lang w:eastAsia="ko-KR"/>
                    </w:rPr>
                    <w:t>(RAN1#118)</w:t>
                  </w:r>
                </w:p>
                <w:p w14:paraId="31E4A492" w14:textId="77777777" w:rsidR="00384C87" w:rsidRDefault="000F21B6">
                  <w:pPr>
                    <w:spacing w:before="0" w:after="160" w:line="256" w:lineRule="auto"/>
                    <w:contextualSpacing/>
                    <w:rPr>
                      <w:rFonts w:eastAsia="Malgun Gothic"/>
                      <w:szCs w:val="24"/>
                      <w:lang w:eastAsia="zh-CN"/>
                    </w:rPr>
                  </w:pPr>
                  <w:r>
                    <w:rPr>
                      <w:rFonts w:ascii="Times" w:eastAsia="Batang" w:hAnsi="Times" w:hint="eastAsia"/>
                      <w:lang w:eastAsia="ko-KR"/>
                    </w:rPr>
                    <w:t>For</w:t>
                  </w:r>
                  <w:r>
                    <w:rPr>
                      <w:rFonts w:ascii="Times" w:eastAsia="Batang" w:hAnsi="Times"/>
                      <w:lang w:eastAsia="zh-CN"/>
                    </w:rPr>
                    <w:t xml:space="preserve"> a cell supporting on-demand SSB </w:t>
                  </w:r>
                  <w:proofErr w:type="spellStart"/>
                  <w:r>
                    <w:rPr>
                      <w:rFonts w:ascii="Times" w:eastAsia="Batang" w:hAnsi="Times"/>
                      <w:lang w:eastAsia="zh-CN"/>
                    </w:rPr>
                    <w:t>SCell</w:t>
                  </w:r>
                  <w:proofErr w:type="spellEnd"/>
                  <w:r>
                    <w:rPr>
                      <w:rFonts w:ascii="Times" w:eastAsia="Batang" w:hAnsi="Times"/>
                      <w:lang w:eastAsia="zh-CN"/>
                    </w:rPr>
                    <w:t xml:space="preserve"> operation</w:t>
                  </w:r>
                  <w:r>
                    <w:rPr>
                      <w:rFonts w:ascii="Times" w:eastAsia="Batang" w:hAnsi="Times" w:hint="eastAsia"/>
                      <w:lang w:eastAsia="ko-KR"/>
                    </w:rPr>
                    <w:t>,</w:t>
                  </w:r>
                </w:p>
                <w:p w14:paraId="31E4A493" w14:textId="77777777" w:rsidR="00384C87" w:rsidRDefault="000F21B6">
                  <w:pPr>
                    <w:numPr>
                      <w:ilvl w:val="0"/>
                      <w:numId w:val="39"/>
                    </w:numPr>
                    <w:spacing w:before="0" w:after="160" w:line="256" w:lineRule="auto"/>
                    <w:contextualSpacing/>
                    <w:jc w:val="left"/>
                    <w:rPr>
                      <w:rFonts w:eastAsia="Malgun Gothic"/>
                      <w:szCs w:val="24"/>
                      <w:lang w:eastAsia="zh-CN"/>
                    </w:rPr>
                  </w:pPr>
                  <w:r>
                    <w:rPr>
                      <w:rFonts w:eastAsia="Malgun Gothic"/>
                      <w:szCs w:val="24"/>
                      <w:lang w:eastAsia="zh-CN"/>
                    </w:rPr>
                    <w:t xml:space="preserve">Support RRC based signaling to indicate on-demand SSB transmission on the cell at least for the case where </w:t>
                  </w:r>
                  <w:r>
                    <w:rPr>
                      <w:rFonts w:eastAsia="Malgun Gothic"/>
                      <w:szCs w:val="24"/>
                      <w:lang w:eastAsia="ko-KR"/>
                    </w:rPr>
                    <w:t xml:space="preserve">this RRC also configures the </w:t>
                  </w:r>
                  <w:proofErr w:type="spellStart"/>
                  <w:r>
                    <w:rPr>
                      <w:rFonts w:eastAsia="Malgun Gothic"/>
                      <w:szCs w:val="24"/>
                      <w:lang w:eastAsia="ko-KR"/>
                    </w:rPr>
                    <w:t>SCell</w:t>
                  </w:r>
                  <w:proofErr w:type="spellEnd"/>
                  <w:r>
                    <w:rPr>
                      <w:rFonts w:eastAsia="Malgun Gothic"/>
                      <w:szCs w:val="24"/>
                      <w:lang w:eastAsia="ko-KR"/>
                    </w:rPr>
                    <w:t xml:space="preserve">, activates the </w:t>
                  </w:r>
                  <w:proofErr w:type="spellStart"/>
                  <w:r>
                    <w:rPr>
                      <w:rFonts w:eastAsia="Malgun Gothic"/>
                      <w:szCs w:val="24"/>
                      <w:lang w:eastAsia="ko-KR"/>
                    </w:rPr>
                    <w:t>SCell</w:t>
                  </w:r>
                  <w:proofErr w:type="spellEnd"/>
                  <w:r>
                    <w:rPr>
                      <w:rFonts w:eastAsia="Malgun Gothic"/>
                      <w:szCs w:val="24"/>
                      <w:lang w:eastAsia="ko-KR"/>
                    </w:rPr>
                    <w:t>, and provides on-demand SSB configuration</w:t>
                  </w:r>
                  <w:r>
                    <w:rPr>
                      <w:rFonts w:eastAsia="Malgun Gothic"/>
                      <w:szCs w:val="24"/>
                      <w:lang w:eastAsia="zh-CN"/>
                    </w:rPr>
                    <w:t>.</w:t>
                  </w:r>
                </w:p>
                <w:p w14:paraId="31E4A494" w14:textId="77777777" w:rsidR="00384C87" w:rsidRDefault="000F21B6">
                  <w:pPr>
                    <w:numPr>
                      <w:ilvl w:val="1"/>
                      <w:numId w:val="39"/>
                    </w:numPr>
                    <w:spacing w:before="0" w:after="160" w:line="256" w:lineRule="auto"/>
                    <w:contextualSpacing/>
                    <w:jc w:val="left"/>
                    <w:rPr>
                      <w:rFonts w:eastAsia="Malgun Gothic"/>
                      <w:szCs w:val="24"/>
                      <w:lang w:eastAsia="zh-CN"/>
                    </w:rPr>
                  </w:pPr>
                  <w:r>
                    <w:rPr>
                      <w:rFonts w:eastAsia="Malgun Gothic"/>
                      <w:szCs w:val="24"/>
                      <w:lang w:eastAsia="ko-KR"/>
                    </w:rPr>
                    <w:t>FFS: Whether to support RRC based signaling for other cases.</w:t>
                  </w:r>
                </w:p>
                <w:p w14:paraId="31E4A495" w14:textId="77777777" w:rsidR="00384C87" w:rsidRDefault="000F21B6">
                  <w:pPr>
                    <w:numPr>
                      <w:ilvl w:val="0"/>
                      <w:numId w:val="39"/>
                    </w:numPr>
                    <w:spacing w:before="0" w:after="160" w:line="256" w:lineRule="auto"/>
                    <w:contextualSpacing/>
                    <w:jc w:val="left"/>
                    <w:rPr>
                      <w:rFonts w:eastAsia="Malgun Gothic"/>
                      <w:szCs w:val="24"/>
                      <w:lang w:eastAsia="zh-CN"/>
                    </w:rPr>
                  </w:pPr>
                  <w:r>
                    <w:rPr>
                      <w:rFonts w:eastAsia="Malgun Gothic"/>
                      <w:szCs w:val="24"/>
                      <w:lang w:eastAsia="zh-CN"/>
                    </w:rPr>
                    <w:t>Support MAC CE based signaling to indicate on-demand SSB transmission on the cell for Scenarios #2 and #2A.</w:t>
                  </w:r>
                </w:p>
                <w:p w14:paraId="31E4A496" w14:textId="77777777" w:rsidR="00384C87" w:rsidRDefault="000F21B6">
                  <w:pPr>
                    <w:spacing w:before="0" w:after="160" w:line="256" w:lineRule="auto"/>
                    <w:contextualSpacing/>
                    <w:rPr>
                      <w:rFonts w:eastAsia="Malgun Gothic"/>
                      <w:szCs w:val="24"/>
                      <w:lang w:eastAsia="zh-CN"/>
                    </w:rPr>
                  </w:pPr>
                  <w:r>
                    <w:rPr>
                      <w:rFonts w:eastAsia="Malgun Gothic"/>
                      <w:szCs w:val="24"/>
                      <w:lang w:eastAsia="zh-CN"/>
                    </w:rPr>
                    <w:t>Note: Deactivation and adaptation of on-demand SSB transmission can be separately discussed.</w:t>
                  </w:r>
                </w:p>
              </w:tc>
            </w:tr>
          </w:tbl>
          <w:p w14:paraId="31E4A498" w14:textId="77777777" w:rsidR="00384C87" w:rsidRDefault="00384C87">
            <w:pPr>
              <w:spacing w:before="120" w:line="240" w:lineRule="auto"/>
              <w:ind w:firstLineChars="100" w:firstLine="220"/>
              <w:rPr>
                <w:rFonts w:eastAsia="Batang"/>
                <w:sz w:val="22"/>
                <w:szCs w:val="22"/>
                <w:lang w:eastAsia="ko-KR"/>
              </w:rPr>
            </w:pPr>
          </w:p>
          <w:p w14:paraId="31E4A499" w14:textId="77777777" w:rsidR="00384C87" w:rsidRDefault="000F21B6">
            <w:pPr>
              <w:spacing w:before="120" w:line="240" w:lineRule="auto"/>
              <w:ind w:firstLineChars="100" w:firstLine="220"/>
              <w:rPr>
                <w:rFonts w:eastAsia="Batang"/>
                <w:sz w:val="22"/>
                <w:szCs w:val="22"/>
                <w:lang w:eastAsia="ko-KR"/>
              </w:rPr>
            </w:pPr>
            <w:r>
              <w:rPr>
                <w:rFonts w:eastAsia="Batang" w:hint="eastAsia"/>
                <w:sz w:val="22"/>
                <w:szCs w:val="22"/>
                <w:lang w:eastAsia="ko-KR"/>
              </w:rPr>
              <w:t xml:space="preserve">Two different </w:t>
            </w:r>
            <w:proofErr w:type="spellStart"/>
            <w:r>
              <w:rPr>
                <w:rFonts w:eastAsia="Batang" w:hint="eastAsia"/>
                <w:sz w:val="22"/>
                <w:szCs w:val="22"/>
                <w:lang w:eastAsia="ko-KR"/>
              </w:rPr>
              <w:t>signalling</w:t>
            </w:r>
            <w:proofErr w:type="spellEnd"/>
            <w:r>
              <w:rPr>
                <w:rFonts w:eastAsia="Batang" w:hint="eastAsia"/>
                <w:sz w:val="22"/>
                <w:szCs w:val="22"/>
                <w:lang w:eastAsia="ko-KR"/>
              </w:rPr>
              <w:t xml:space="preserve"> mechanisms are supported for indicating on-demand SSB transmission, where one is based on RRC </w:t>
            </w:r>
            <w:proofErr w:type="spellStart"/>
            <w:r>
              <w:rPr>
                <w:rFonts w:eastAsia="Batang" w:hint="eastAsia"/>
                <w:sz w:val="22"/>
                <w:szCs w:val="22"/>
                <w:lang w:eastAsia="ko-KR"/>
              </w:rPr>
              <w:t>signalling</w:t>
            </w:r>
            <w:proofErr w:type="spellEnd"/>
            <w:r>
              <w:rPr>
                <w:rFonts w:eastAsia="Batang" w:hint="eastAsia"/>
                <w:sz w:val="22"/>
                <w:szCs w:val="22"/>
                <w:lang w:eastAsia="ko-KR"/>
              </w:rPr>
              <w:t xml:space="preserve"> and the other is based on MAC CE </w:t>
            </w:r>
            <w:proofErr w:type="spellStart"/>
            <w:r>
              <w:rPr>
                <w:rFonts w:eastAsia="Batang" w:hint="eastAsia"/>
                <w:sz w:val="22"/>
                <w:szCs w:val="22"/>
                <w:lang w:eastAsia="ko-KR"/>
              </w:rPr>
              <w:t>signalling</w:t>
            </w:r>
            <w:proofErr w:type="spellEnd"/>
            <w:r>
              <w:rPr>
                <w:rFonts w:eastAsia="Batang" w:hint="eastAsia"/>
                <w:sz w:val="22"/>
                <w:szCs w:val="22"/>
                <w:lang w:eastAsia="ko-KR"/>
              </w:rPr>
              <w:t xml:space="preserve">. It can be further discussed whether two separate FGs are needed depending on RRC or MAC CE based </w:t>
            </w:r>
            <w:proofErr w:type="spellStart"/>
            <w:r>
              <w:rPr>
                <w:rFonts w:eastAsia="Batang" w:hint="eastAsia"/>
                <w:sz w:val="22"/>
                <w:szCs w:val="22"/>
                <w:lang w:eastAsia="ko-KR"/>
              </w:rPr>
              <w:t>signalling</w:t>
            </w:r>
            <w:proofErr w:type="spellEnd"/>
            <w:r>
              <w:rPr>
                <w:rFonts w:eastAsia="Batang" w:hint="eastAsia"/>
                <w:sz w:val="22"/>
                <w:szCs w:val="22"/>
                <w:lang w:eastAsia="ko-KR"/>
              </w:rPr>
              <w:t xml:space="preserve"> mechanism.</w:t>
            </w:r>
          </w:p>
          <w:p w14:paraId="31E4A49A" w14:textId="77777777" w:rsidR="00384C87" w:rsidRDefault="00384C87">
            <w:pPr>
              <w:spacing w:before="120" w:line="240" w:lineRule="auto"/>
              <w:ind w:firstLineChars="100" w:firstLine="220"/>
              <w:rPr>
                <w:rFonts w:eastAsia="Batang"/>
                <w:sz w:val="22"/>
                <w:szCs w:val="22"/>
                <w:lang w:eastAsia="ko-KR"/>
              </w:rPr>
            </w:pPr>
          </w:p>
          <w:p w14:paraId="31E4A49B" w14:textId="77777777" w:rsidR="00384C87" w:rsidRDefault="000F21B6">
            <w:pPr>
              <w:spacing w:before="120" w:line="240" w:lineRule="auto"/>
              <w:ind w:firstLineChars="100" w:firstLine="220"/>
              <w:rPr>
                <w:rFonts w:eastAsiaTheme="minorEastAsia"/>
                <w:b/>
                <w:sz w:val="22"/>
                <w:szCs w:val="22"/>
                <w:lang w:eastAsia="ko-KR"/>
              </w:rPr>
            </w:pPr>
            <w:r>
              <w:rPr>
                <w:rFonts w:eastAsia="Batang"/>
                <w:b/>
                <w:sz w:val="22"/>
                <w:szCs w:val="22"/>
                <w:lang w:eastAsia="ko-KR"/>
              </w:rPr>
              <w:t>Proposal #</w:t>
            </w:r>
            <w:r>
              <w:rPr>
                <w:rFonts w:eastAsia="Batang" w:hint="eastAsia"/>
                <w:b/>
                <w:sz w:val="22"/>
                <w:szCs w:val="22"/>
                <w:lang w:eastAsia="ko-KR"/>
              </w:rPr>
              <w:t>2</w:t>
            </w:r>
            <w:r>
              <w:rPr>
                <w:rFonts w:eastAsia="Batang"/>
                <w:b/>
                <w:sz w:val="22"/>
                <w:szCs w:val="22"/>
                <w:lang w:eastAsia="ko-KR"/>
              </w:rPr>
              <w:t>:</w:t>
            </w:r>
            <w:r>
              <w:rPr>
                <w:b/>
                <w:sz w:val="22"/>
                <w:szCs w:val="22"/>
              </w:rPr>
              <w:t xml:space="preserve"> </w:t>
            </w:r>
            <w:r>
              <w:rPr>
                <w:rFonts w:eastAsiaTheme="minorEastAsia" w:hint="eastAsia"/>
                <w:b/>
                <w:sz w:val="22"/>
                <w:szCs w:val="22"/>
                <w:lang w:eastAsia="ko-KR"/>
              </w:rPr>
              <w:t xml:space="preserve">For on-demand SSB </w:t>
            </w:r>
            <w:proofErr w:type="spellStart"/>
            <w:r>
              <w:rPr>
                <w:rFonts w:eastAsiaTheme="minorEastAsia" w:hint="eastAsia"/>
                <w:b/>
                <w:sz w:val="22"/>
                <w:szCs w:val="22"/>
                <w:lang w:eastAsia="ko-KR"/>
              </w:rPr>
              <w:t>SCell</w:t>
            </w:r>
            <w:proofErr w:type="spellEnd"/>
            <w:r>
              <w:rPr>
                <w:rFonts w:eastAsiaTheme="minorEastAsia" w:hint="eastAsia"/>
                <w:b/>
                <w:sz w:val="22"/>
                <w:szCs w:val="22"/>
                <w:lang w:eastAsia="ko-KR"/>
              </w:rPr>
              <w:t xml:space="preserve"> operation, discuss whether to introduce a single FG or separate FGs depending on RRC or MAC CE based </w:t>
            </w:r>
            <w:proofErr w:type="spellStart"/>
            <w:r>
              <w:rPr>
                <w:rFonts w:eastAsiaTheme="minorEastAsia" w:hint="eastAsia"/>
                <w:b/>
                <w:sz w:val="22"/>
                <w:szCs w:val="22"/>
                <w:lang w:eastAsia="ko-KR"/>
              </w:rPr>
              <w:t>signalling</w:t>
            </w:r>
            <w:proofErr w:type="spellEnd"/>
            <w:r>
              <w:rPr>
                <w:rFonts w:eastAsiaTheme="minorEastAsia" w:hint="eastAsia"/>
                <w:b/>
                <w:sz w:val="22"/>
                <w:szCs w:val="22"/>
                <w:lang w:eastAsia="ko-KR"/>
              </w:rPr>
              <w:t xml:space="preserve"> mechanism for on-demand SSB transmission indication.</w:t>
            </w:r>
          </w:p>
        </w:tc>
      </w:tr>
      <w:tr w:rsidR="00384C87" w14:paraId="31E4A4F4" w14:textId="77777777">
        <w:tc>
          <w:tcPr>
            <w:tcW w:w="1844" w:type="dxa"/>
            <w:tcBorders>
              <w:top w:val="single" w:sz="4" w:space="0" w:color="auto"/>
              <w:left w:val="single" w:sz="4" w:space="0" w:color="auto"/>
              <w:bottom w:val="single" w:sz="4" w:space="0" w:color="auto"/>
              <w:right w:val="single" w:sz="4" w:space="0" w:color="auto"/>
            </w:tcBorders>
          </w:tcPr>
          <w:p w14:paraId="31E4A49D" w14:textId="77777777" w:rsidR="00384C87" w:rsidRDefault="000F21B6">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_Ref190267223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49E" w14:textId="77777777" w:rsidR="00384C87" w:rsidRDefault="000F21B6">
            <w:pPr>
              <w:spacing w:before="120"/>
            </w:pPr>
            <w:r>
              <w:t>On feature groups to support on-demand SSB transmission, our view is as follows:</w:t>
            </w:r>
          </w:p>
          <w:p w14:paraId="31E4A49F" w14:textId="77777777" w:rsidR="00384C87" w:rsidRDefault="000F21B6">
            <w:pPr>
              <w:pStyle w:val="ListParagraph"/>
              <w:numPr>
                <w:ilvl w:val="0"/>
                <w:numId w:val="44"/>
              </w:numPr>
              <w:spacing w:before="120" w:line="240" w:lineRule="auto"/>
            </w:pPr>
            <w:r>
              <w:t>For MAC-CE based OD-SSB indication, we should have separate UE features for Case #1 and Case #2. Furthermore, for each case, we should have separate UE features for OD-SSB deactivation mechanisms (MAC-CE based vs. OD-SSB transmission duration). Furthermore, for Case #2, the focus should be on support of the case where OD-SSB and always-on SSB are on the same frequency location. If RAN1 agree to support the case where OD-SSB and always-on SSB are on the different frequency locations, it should be subject to a new UE feature group.</w:t>
            </w:r>
          </w:p>
          <w:p w14:paraId="31E4A4A0" w14:textId="77777777" w:rsidR="00384C87" w:rsidRDefault="000F21B6">
            <w:pPr>
              <w:pStyle w:val="ListParagraph"/>
              <w:numPr>
                <w:ilvl w:val="0"/>
                <w:numId w:val="44"/>
              </w:numPr>
              <w:spacing w:before="120" w:line="240" w:lineRule="auto"/>
            </w:pPr>
            <w:r>
              <w:t xml:space="preserve">For RRC based OD-SSB indication, it should be only defined for Case #1 with OD-SSB transmission deactivation based on duration of on-demand SSB transmission. </w:t>
            </w:r>
          </w:p>
          <w:p w14:paraId="31E4A4A1" w14:textId="77777777" w:rsidR="00384C87" w:rsidRDefault="000F21B6">
            <w:pPr>
              <w:spacing w:before="120"/>
            </w:pPr>
            <w:r>
              <w:t xml:space="preserve">On supporting time domain adaptation of SSB (AI 9.5.3), RAN1 should further discuss whether additional UE feature group(s) are necessary in addition to the feature groups to be defined for supporting on-demand SSB operation in </w:t>
            </w:r>
            <w:proofErr w:type="spellStart"/>
            <w:r>
              <w:t>Scell</w:t>
            </w:r>
            <w:proofErr w:type="spellEnd"/>
            <w:r>
              <w:t>.</w:t>
            </w:r>
          </w:p>
          <w:p w14:paraId="31E4A4A2" w14:textId="77777777" w:rsidR="00384C87" w:rsidRDefault="000F21B6">
            <w:pPr>
              <w:spacing w:before="120"/>
              <w:rPr>
                <w:b/>
                <w:bCs/>
              </w:rPr>
            </w:pPr>
            <w:r>
              <w:rPr>
                <w:b/>
                <w:bCs/>
              </w:rPr>
              <w:t xml:space="preserve">Observation 3: Further discuss whether additional UE feature group(s) are necessary in RAN1 for supporting time domain adaptation of SSB (AI 9.5.3) in addition to the feature groups to be defined for supporting on-demand SSB operation in </w:t>
            </w:r>
            <w:proofErr w:type="spellStart"/>
            <w:r>
              <w:rPr>
                <w:b/>
                <w:bCs/>
              </w:rPr>
              <w:t>Scell</w:t>
            </w:r>
            <w:proofErr w:type="spellEnd"/>
            <w:r>
              <w:rPr>
                <w:b/>
                <w:bCs/>
              </w:rPr>
              <w:t>.</w:t>
            </w:r>
          </w:p>
          <w:p w14:paraId="31E4A4A3" w14:textId="77777777" w:rsidR="00384C87" w:rsidRDefault="000F21B6">
            <w:pPr>
              <w:spacing w:before="120" w:line="276" w:lineRule="auto"/>
              <w:rPr>
                <w:rFonts w:cstheme="minorHAnsi"/>
                <w:b/>
                <w:bCs/>
              </w:rPr>
            </w:pPr>
            <w:r>
              <w:rPr>
                <w:rFonts w:cstheme="minorHAnsi"/>
                <w:b/>
                <w:bCs/>
              </w:rPr>
              <w:t>Proposal: For on-demand SSB transmission, introduce the following feature groups.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
              <w:gridCol w:w="3324"/>
              <w:gridCol w:w="5864"/>
              <w:gridCol w:w="894"/>
              <w:gridCol w:w="527"/>
              <w:gridCol w:w="517"/>
              <w:gridCol w:w="5018"/>
              <w:gridCol w:w="578"/>
              <w:gridCol w:w="447"/>
              <w:gridCol w:w="447"/>
              <w:gridCol w:w="447"/>
              <w:gridCol w:w="222"/>
              <w:gridCol w:w="1467"/>
            </w:tblGrid>
            <w:tr w:rsidR="00384C87" w14:paraId="31E4A4B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4A4A4" w14:textId="77777777" w:rsidR="00384C87" w:rsidRDefault="000F21B6">
                  <w:pPr>
                    <w:pStyle w:val="TAL"/>
                    <w:rPr>
                      <w:rFonts w:eastAsia="MS Mincho" w:cs="Arial"/>
                      <w:szCs w:val="18"/>
                    </w:rPr>
                  </w:pPr>
                  <w:r>
                    <w:rPr>
                      <w:rFonts w:cstheme="minorHAnsi"/>
                      <w:sz w:val="20"/>
                    </w:rPr>
                    <w: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A5" w14:textId="77777777" w:rsidR="00384C87" w:rsidRDefault="000F21B6">
                  <w:pPr>
                    <w:pStyle w:val="TAL"/>
                    <w:rPr>
                      <w:rFonts w:eastAsia="SimSun" w:cs="Arial"/>
                      <w:szCs w:val="18"/>
                      <w:lang w:eastAsia="zh-CN"/>
                    </w:rPr>
                  </w:pPr>
                  <w:r>
                    <w:rPr>
                      <w:rFonts w:cstheme="minorHAnsi"/>
                      <w:sz w:val="20"/>
                    </w:rPr>
                    <w:t>MAC-CE based indication and deactivation for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A6" w14:textId="77777777" w:rsidR="00384C87" w:rsidRDefault="000F21B6">
                  <w:pPr>
                    <w:pStyle w:val="ListParagraph"/>
                    <w:numPr>
                      <w:ilvl w:val="0"/>
                      <w:numId w:val="45"/>
                    </w:numPr>
                    <w:spacing w:before="120" w:after="0" w:line="276" w:lineRule="auto"/>
                    <w:ind w:left="360"/>
                    <w:jc w:val="left"/>
                    <w:rPr>
                      <w:rFonts w:cstheme="minorHAnsi"/>
                    </w:rPr>
                  </w:pPr>
                  <w:r>
                    <w:rPr>
                      <w:rFonts w:cstheme="minorHAnsi"/>
                    </w:rPr>
                    <w:t xml:space="preserve">Support of on-demand SSB </w:t>
                  </w:r>
                  <w:proofErr w:type="spellStart"/>
                  <w:r>
                    <w:rPr>
                      <w:rFonts w:cstheme="minorHAnsi"/>
                    </w:rPr>
                    <w:t>Scell</w:t>
                  </w:r>
                  <w:proofErr w:type="spellEnd"/>
                  <w:r>
                    <w:rPr>
                      <w:rFonts w:cstheme="minorHAnsi"/>
                    </w:rPr>
                    <w:t xml:space="preserve"> operation for </w:t>
                  </w:r>
                  <w:proofErr w:type="spellStart"/>
                  <w:r>
                    <w:rPr>
                      <w:rFonts w:cstheme="minorHAnsi"/>
                    </w:rPr>
                    <w:t>Scell</w:t>
                  </w:r>
                  <w:proofErr w:type="spellEnd"/>
                  <w:r>
                    <w:rPr>
                      <w:rFonts w:cstheme="minorHAnsi"/>
                    </w:rPr>
                    <w:t xml:space="preserve"> without always-on SSB transmission</w:t>
                  </w:r>
                </w:p>
                <w:p w14:paraId="31E4A4A7" w14:textId="77777777" w:rsidR="00384C87" w:rsidRDefault="000F21B6">
                  <w:pPr>
                    <w:pStyle w:val="ListParagraph"/>
                    <w:numPr>
                      <w:ilvl w:val="0"/>
                      <w:numId w:val="45"/>
                    </w:numPr>
                    <w:spacing w:before="120" w:after="0" w:line="276" w:lineRule="auto"/>
                    <w:ind w:left="360"/>
                    <w:jc w:val="left"/>
                    <w:rPr>
                      <w:rFonts w:cstheme="minorHAnsi"/>
                    </w:rPr>
                  </w:pPr>
                  <w:r>
                    <w:rPr>
                      <w:rFonts w:cstheme="minorHAnsi"/>
                    </w:rPr>
                    <w:t>Support of MAC-CE based indication of on-demand SSB transmission and support of MAC-CE based deactivation of on-demand SSB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A8" w14:textId="77777777" w:rsidR="00384C87" w:rsidRDefault="000F21B6">
                  <w:pPr>
                    <w:pStyle w:val="TAL"/>
                    <w:rPr>
                      <w:rFonts w:eastAsia="MS Mincho" w:cs="Arial"/>
                      <w:szCs w:val="18"/>
                    </w:rPr>
                  </w:pPr>
                  <w:r>
                    <w:rPr>
                      <w:rFonts w:eastAsia="MS Mincho" w:cs="Arial"/>
                      <w:szCs w:val="18"/>
                      <w:lang w:val="en-US"/>
                    </w:rPr>
                    <w:t>6-5 and/or 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A9" w14:textId="77777777" w:rsidR="00384C87" w:rsidRDefault="000F21B6">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AA" w14:textId="77777777" w:rsidR="00384C87" w:rsidRDefault="000F21B6">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AB" w14:textId="77777777" w:rsidR="00384C87" w:rsidRDefault="000F21B6">
                  <w:pPr>
                    <w:pStyle w:val="TAL"/>
                    <w:rPr>
                      <w:rFonts w:eastAsia="SimSun" w:cs="Arial"/>
                      <w:szCs w:val="18"/>
                      <w:lang w:val="en-US" w:eastAsia="zh-CN"/>
                    </w:rPr>
                  </w:pPr>
                  <w:r>
                    <w:rPr>
                      <w:rFonts w:cstheme="minorHAnsi"/>
                    </w:rPr>
                    <w:t>MAC-CE based indication of on-demand SSB transmission and MAC-CE based deactivation of on-demand SSB transmission are not supported for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AC" w14:textId="77777777" w:rsidR="00384C87" w:rsidRDefault="000F21B6">
                  <w:pPr>
                    <w:pStyle w:val="TAL"/>
                    <w:rPr>
                      <w:rFonts w:eastAsia="SimSun" w:cs="Arial"/>
                      <w:szCs w:val="18"/>
                      <w:lang w:eastAsia="zh-CN"/>
                    </w:rPr>
                  </w:pPr>
                  <w:r>
                    <w:rPr>
                      <w:rFonts w:eastAsia="SimSun" w:cs="Arial"/>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AD" w14:textId="77777777" w:rsidR="00384C87" w:rsidRDefault="000F21B6">
                  <w:pPr>
                    <w:pStyle w:val="TAL"/>
                    <w:rPr>
                      <w:rFonts w:cs="Arial"/>
                      <w:szCs w:val="18"/>
                    </w:rPr>
                  </w:pPr>
                  <w:r>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AE" w14:textId="77777777" w:rsidR="00384C87" w:rsidRDefault="000F21B6">
                  <w:pPr>
                    <w:pStyle w:val="TAL"/>
                    <w:rPr>
                      <w:rFonts w:cs="Arial"/>
                      <w:szCs w:val="18"/>
                    </w:rPr>
                  </w:pPr>
                  <w:r>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AF" w14:textId="77777777" w:rsidR="00384C87" w:rsidRDefault="000F21B6">
                  <w:pPr>
                    <w:pStyle w:val="TAL"/>
                    <w:rPr>
                      <w:rFonts w:cs="Arial"/>
                      <w:szCs w:val="18"/>
                    </w:rPr>
                  </w:pPr>
                  <w:r>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B0" w14:textId="77777777" w:rsidR="00384C87" w:rsidRDefault="00384C87">
                  <w:pPr>
                    <w:jc w:val="left"/>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B1" w14:textId="77777777" w:rsidR="00384C87" w:rsidRDefault="000F21B6">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384C87" w14:paraId="31E4A4C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4A4B3" w14:textId="77777777" w:rsidR="00384C87" w:rsidRDefault="000F21B6">
                  <w:pPr>
                    <w:pStyle w:val="TAL"/>
                    <w:rPr>
                      <w:rFonts w:cs="Arial"/>
                      <w:szCs w:val="18"/>
                    </w:rPr>
                  </w:pPr>
                  <w:r>
                    <w:rPr>
                      <w:rFonts w:cstheme="minorHAnsi"/>
                      <w:sz w:val="20"/>
                    </w:rPr>
                    <w:t>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B4" w14:textId="77777777" w:rsidR="00384C87" w:rsidRDefault="000F21B6">
                  <w:pPr>
                    <w:pStyle w:val="TAL"/>
                    <w:rPr>
                      <w:rFonts w:eastAsia="SimSun" w:cs="Arial"/>
                      <w:szCs w:val="18"/>
                      <w:lang w:eastAsia="zh-CN"/>
                    </w:rPr>
                  </w:pPr>
                  <w:r>
                    <w:rPr>
                      <w:rFonts w:cstheme="minorHAnsi"/>
                      <w:sz w:val="20"/>
                    </w:rPr>
                    <w:t xml:space="preserve">MAC-CE based indication and deactivation based on on-demand SSB transmission for Case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B5" w14:textId="77777777" w:rsidR="00384C87" w:rsidRDefault="000F21B6">
                  <w:pPr>
                    <w:pStyle w:val="ListParagraph"/>
                    <w:numPr>
                      <w:ilvl w:val="0"/>
                      <w:numId w:val="46"/>
                    </w:numPr>
                    <w:spacing w:before="120" w:after="0" w:line="276" w:lineRule="auto"/>
                    <w:jc w:val="left"/>
                    <w:rPr>
                      <w:rFonts w:cstheme="minorHAnsi"/>
                    </w:rPr>
                  </w:pPr>
                  <w:r>
                    <w:rPr>
                      <w:rFonts w:cstheme="minorHAnsi"/>
                    </w:rPr>
                    <w:t xml:space="preserve">Support of on-demand SSB </w:t>
                  </w:r>
                  <w:proofErr w:type="spellStart"/>
                  <w:r>
                    <w:rPr>
                      <w:rFonts w:cstheme="minorHAnsi"/>
                    </w:rPr>
                    <w:t>Scell</w:t>
                  </w:r>
                  <w:proofErr w:type="spellEnd"/>
                  <w:r>
                    <w:rPr>
                      <w:rFonts w:cstheme="minorHAnsi"/>
                    </w:rPr>
                    <w:t xml:space="preserve"> operation for </w:t>
                  </w:r>
                  <w:proofErr w:type="spellStart"/>
                  <w:r>
                    <w:rPr>
                      <w:rFonts w:cstheme="minorHAnsi"/>
                    </w:rPr>
                    <w:t>Scell</w:t>
                  </w:r>
                  <w:proofErr w:type="spellEnd"/>
                  <w:r>
                    <w:rPr>
                      <w:rFonts w:cstheme="minorHAnsi"/>
                    </w:rPr>
                    <w:t xml:space="preserve"> without always-on SSB transmission</w:t>
                  </w:r>
                </w:p>
                <w:p w14:paraId="31E4A4B6" w14:textId="77777777" w:rsidR="00384C87" w:rsidRDefault="000F21B6">
                  <w:pPr>
                    <w:pStyle w:val="ListParagraph"/>
                    <w:numPr>
                      <w:ilvl w:val="0"/>
                      <w:numId w:val="46"/>
                    </w:numPr>
                    <w:spacing w:before="120" w:after="0" w:line="276" w:lineRule="auto"/>
                    <w:jc w:val="left"/>
                    <w:rPr>
                      <w:rFonts w:cstheme="minorHAnsi"/>
                    </w:rPr>
                  </w:pPr>
                  <w:r>
                    <w:rPr>
                      <w:rFonts w:cstheme="minorHAnsi"/>
                    </w:rPr>
                    <w:t>Support of MAC-CE based indication of on-demand SSB transmission and support of on-demand SSB transmission deactivation based on duration of on-demand SSB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B7" w14:textId="77777777" w:rsidR="00384C87" w:rsidRDefault="000F21B6">
                  <w:pPr>
                    <w:pStyle w:val="TAL"/>
                    <w:rPr>
                      <w:rFonts w:eastAsia="MS Mincho" w:cs="Arial"/>
                      <w:color w:val="000000" w:themeColor="text1"/>
                      <w:szCs w:val="18"/>
                    </w:rPr>
                  </w:pPr>
                  <w:r>
                    <w:rPr>
                      <w:rFonts w:eastAsia="MS Mincho" w:cs="Arial"/>
                      <w:color w:val="000000" w:themeColor="text1"/>
                      <w:szCs w:val="18"/>
                      <w:lang w:val="en-US"/>
                    </w:rPr>
                    <w:t>6-5 and/or 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B8" w14:textId="77777777" w:rsidR="00384C87" w:rsidRDefault="000F21B6">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B9" w14:textId="77777777" w:rsidR="00384C87" w:rsidRDefault="000F21B6">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BA" w14:textId="77777777" w:rsidR="00384C87" w:rsidRDefault="000F21B6">
                  <w:pPr>
                    <w:pStyle w:val="TAL"/>
                    <w:rPr>
                      <w:rFonts w:eastAsia="SimSun" w:cs="Arial"/>
                      <w:color w:val="000000" w:themeColor="text1"/>
                      <w:szCs w:val="18"/>
                      <w:lang w:val="en-US" w:eastAsia="zh-CN"/>
                    </w:rPr>
                  </w:pPr>
                  <w:r>
                    <w:rPr>
                      <w:rFonts w:cstheme="minorHAnsi"/>
                    </w:rPr>
                    <w:t>MAC-CE based indication of on-demand SSB transmission and on-demand SSB transmission deactivation based on duration of on-demand SSB transmission are not supported for Case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BB" w14:textId="77777777" w:rsidR="00384C87" w:rsidRDefault="000F21B6">
                  <w:pPr>
                    <w:pStyle w:val="TAL"/>
                    <w:rPr>
                      <w:rFonts w:eastAsia="SimSun" w:cs="Arial"/>
                      <w:color w:val="000000" w:themeColor="text1"/>
                      <w:szCs w:val="18"/>
                      <w:lang w:eastAsia="zh-CN"/>
                    </w:rPr>
                  </w:pPr>
                  <w:r>
                    <w:rPr>
                      <w:rFonts w:eastAsia="SimSun" w:cs="Arial"/>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BC" w14:textId="77777777" w:rsidR="00384C87" w:rsidRDefault="000F21B6">
                  <w:pPr>
                    <w:pStyle w:val="TAL"/>
                    <w:rPr>
                      <w:rFonts w:cs="Arial"/>
                      <w:color w:val="000000" w:themeColor="text1"/>
                      <w:szCs w:val="18"/>
                    </w:rPr>
                  </w:pPr>
                  <w:r>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BD" w14:textId="77777777" w:rsidR="00384C87" w:rsidRDefault="000F21B6">
                  <w:pPr>
                    <w:pStyle w:val="TAL"/>
                    <w:rPr>
                      <w:rFonts w:cs="Arial"/>
                      <w:color w:val="000000" w:themeColor="text1"/>
                      <w:szCs w:val="18"/>
                    </w:rPr>
                  </w:pPr>
                  <w:r>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BE" w14:textId="77777777" w:rsidR="00384C87" w:rsidRDefault="000F21B6">
                  <w:pPr>
                    <w:pStyle w:val="TAL"/>
                    <w:rPr>
                      <w:rFonts w:cs="Arial"/>
                      <w:color w:val="000000" w:themeColor="text1"/>
                      <w:szCs w:val="18"/>
                    </w:rPr>
                  </w:pPr>
                  <w:r>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BF" w14:textId="77777777" w:rsidR="00384C87" w:rsidRDefault="00384C87">
                  <w:pPr>
                    <w:jc w:val="left"/>
                    <w:rPr>
                      <w:rFonts w:cs="Arial"/>
                      <w:color w:val="0070C0"/>
                      <w:sz w:val="18"/>
                      <w:szCs w:val="18"/>
                      <w:u w:val="singl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C0" w14:textId="77777777" w:rsidR="00384C87" w:rsidRDefault="000F21B6">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384C87" w14:paraId="31E4A4D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4A4C2" w14:textId="77777777" w:rsidR="00384C87" w:rsidRDefault="000F21B6">
                  <w:pPr>
                    <w:pStyle w:val="TAL"/>
                    <w:rPr>
                      <w:rFonts w:eastAsia="MS Mincho" w:cs="Arial"/>
                      <w:szCs w:val="18"/>
                    </w:rPr>
                  </w:pPr>
                  <w:r>
                    <w:rPr>
                      <w:rFonts w:cstheme="minorHAnsi"/>
                      <w:sz w:val="20"/>
                    </w:rPr>
                    <w:t>X-3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C3" w14:textId="77777777" w:rsidR="00384C87" w:rsidRDefault="000F21B6">
                  <w:pPr>
                    <w:pStyle w:val="TAL"/>
                    <w:rPr>
                      <w:rFonts w:eastAsia="SimSun" w:cs="Arial"/>
                      <w:szCs w:val="18"/>
                      <w:lang w:eastAsia="zh-CN"/>
                    </w:rPr>
                  </w:pPr>
                  <w:r>
                    <w:rPr>
                      <w:rFonts w:cstheme="minorHAnsi"/>
                      <w:sz w:val="20"/>
                    </w:rPr>
                    <w:t>MAC-CE based indication and deactivation for Case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C4" w14:textId="77777777" w:rsidR="00384C87" w:rsidRDefault="000F21B6">
                  <w:pPr>
                    <w:pStyle w:val="ListParagraph"/>
                    <w:numPr>
                      <w:ilvl w:val="0"/>
                      <w:numId w:val="47"/>
                    </w:numPr>
                    <w:spacing w:before="120" w:after="0" w:line="276" w:lineRule="auto"/>
                    <w:jc w:val="left"/>
                    <w:rPr>
                      <w:rFonts w:cstheme="minorHAnsi"/>
                    </w:rPr>
                  </w:pPr>
                  <w:r>
                    <w:rPr>
                      <w:rFonts w:cstheme="minorHAnsi"/>
                    </w:rPr>
                    <w:t xml:space="preserve">Support of on-demand SSB </w:t>
                  </w:r>
                  <w:proofErr w:type="spellStart"/>
                  <w:r>
                    <w:rPr>
                      <w:rFonts w:cstheme="minorHAnsi"/>
                    </w:rPr>
                    <w:t>Scell</w:t>
                  </w:r>
                  <w:proofErr w:type="spellEnd"/>
                  <w:r>
                    <w:rPr>
                      <w:rFonts w:cstheme="minorHAnsi"/>
                    </w:rPr>
                    <w:t xml:space="preserve"> operation for </w:t>
                  </w:r>
                  <w:proofErr w:type="spellStart"/>
                  <w:r>
                    <w:rPr>
                      <w:rFonts w:cstheme="minorHAnsi"/>
                    </w:rPr>
                    <w:t>Scell</w:t>
                  </w:r>
                  <w:proofErr w:type="spellEnd"/>
                  <w:r>
                    <w:rPr>
                      <w:rFonts w:cstheme="minorHAnsi"/>
                    </w:rPr>
                    <w:t xml:space="preserve"> with always-on SSB transmission in which</w:t>
                  </w:r>
                </w:p>
                <w:p w14:paraId="31E4A4C5" w14:textId="77777777" w:rsidR="00384C87" w:rsidRDefault="000F21B6">
                  <w:pPr>
                    <w:pStyle w:val="ListParagraph"/>
                    <w:numPr>
                      <w:ilvl w:val="0"/>
                      <w:numId w:val="48"/>
                    </w:numPr>
                    <w:spacing w:before="120" w:after="0" w:line="276" w:lineRule="auto"/>
                    <w:jc w:val="left"/>
                    <w:rPr>
                      <w:rFonts w:cstheme="minorHAnsi"/>
                    </w:rPr>
                  </w:pPr>
                  <w:r>
                    <w:rPr>
                      <w:rFonts w:cstheme="minorHAnsi"/>
                    </w:rPr>
                    <w:t>Always-on SSB and on-demand SSB are transmitted in the same center frequency</w:t>
                  </w:r>
                </w:p>
                <w:p w14:paraId="31E4A4C6" w14:textId="77777777" w:rsidR="00384C87" w:rsidRDefault="000F21B6">
                  <w:pPr>
                    <w:pStyle w:val="ListParagraph"/>
                    <w:numPr>
                      <w:ilvl w:val="0"/>
                      <w:numId w:val="48"/>
                    </w:numPr>
                    <w:spacing w:before="120" w:after="0" w:line="276" w:lineRule="auto"/>
                    <w:jc w:val="left"/>
                    <w:rPr>
                      <w:rFonts w:cstheme="minorHAnsi"/>
                    </w:rPr>
                  </w:pPr>
                  <w:r>
                    <w:rPr>
                      <w:rFonts w:cstheme="minorHAnsi"/>
                    </w:rPr>
                    <w:t xml:space="preserve">The time domain locations of always-on SSB burst is a subset of the time domain locations of on-demand SSB burst. </w:t>
                  </w:r>
                </w:p>
                <w:p w14:paraId="31E4A4C7" w14:textId="77777777" w:rsidR="00384C87" w:rsidRDefault="000F21B6">
                  <w:pPr>
                    <w:pStyle w:val="ListParagraph"/>
                    <w:numPr>
                      <w:ilvl w:val="0"/>
                      <w:numId w:val="47"/>
                    </w:numPr>
                    <w:spacing w:line="240" w:lineRule="auto"/>
                    <w:jc w:val="left"/>
                    <w:rPr>
                      <w:rFonts w:eastAsiaTheme="minorEastAsia" w:cs="Arial"/>
                      <w:sz w:val="18"/>
                      <w:szCs w:val="18"/>
                      <w:lang w:eastAsia="zh-CN"/>
                    </w:rPr>
                  </w:pPr>
                  <w:r>
                    <w:rPr>
                      <w:rFonts w:cstheme="minorHAnsi"/>
                    </w:rPr>
                    <w:t>Support of MAC-CE based indication of on-demand SSB transmission and support of MAC-CE based deactivation of on-demand SSB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C8" w14:textId="77777777" w:rsidR="00384C87" w:rsidRDefault="000F21B6">
                  <w:pPr>
                    <w:pStyle w:val="TAL"/>
                    <w:rPr>
                      <w:rFonts w:cs="Arial"/>
                      <w:color w:val="000000" w:themeColor="text1"/>
                      <w:szCs w:val="18"/>
                    </w:rPr>
                  </w:pPr>
                  <w:r>
                    <w:rPr>
                      <w:rFonts w:eastAsia="MS Mincho" w:cs="Arial"/>
                      <w:szCs w:val="18"/>
                      <w:lang w:val="en-US"/>
                    </w:rPr>
                    <w:t>6-5 and/or 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C9" w14:textId="77777777" w:rsidR="00384C87" w:rsidRDefault="000F21B6">
                  <w:pPr>
                    <w:pStyle w:val="TAL"/>
                    <w:rPr>
                      <w:rFonts w:cs="Arial"/>
                      <w:color w:val="000000" w:themeColor="text1"/>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CA" w14:textId="77777777" w:rsidR="00384C87" w:rsidRDefault="000F21B6">
                  <w:pPr>
                    <w:pStyle w:val="TAL"/>
                    <w:rPr>
                      <w:rFonts w:cs="Arial"/>
                      <w:color w:val="000000" w:themeColor="text1"/>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CB" w14:textId="77777777" w:rsidR="00384C87" w:rsidRDefault="000F21B6">
                  <w:pPr>
                    <w:pStyle w:val="TAL"/>
                    <w:rPr>
                      <w:rFonts w:cs="Arial"/>
                      <w:color w:val="000000" w:themeColor="text1"/>
                      <w:szCs w:val="18"/>
                    </w:rPr>
                  </w:pPr>
                  <w:r>
                    <w:rPr>
                      <w:rFonts w:cstheme="minorHAnsi"/>
                    </w:rPr>
                    <w:t>MAC-CE based indication of on-demand SSB transmission and MAC-CE based deactivation of on-demand SSB transmission are not supported for Case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CC" w14:textId="77777777" w:rsidR="00384C87" w:rsidRDefault="000F21B6">
                  <w:pPr>
                    <w:pStyle w:val="TAL"/>
                    <w:rPr>
                      <w:rFonts w:cs="Arial"/>
                      <w:color w:val="000000" w:themeColor="text1"/>
                      <w:szCs w:val="18"/>
                      <w:lang w:eastAsia="zh-CN"/>
                    </w:rPr>
                  </w:pPr>
                  <w:r>
                    <w:rPr>
                      <w:rFonts w:eastAsia="SimSun" w:cs="Arial"/>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CD" w14:textId="77777777" w:rsidR="00384C87" w:rsidRDefault="000F21B6">
                  <w:pPr>
                    <w:pStyle w:val="TAL"/>
                    <w:rPr>
                      <w:rFonts w:cs="Arial"/>
                      <w:color w:val="000000" w:themeColor="text1"/>
                      <w:szCs w:val="18"/>
                      <w:lang w:eastAsia="zh-CN"/>
                    </w:rPr>
                  </w:pPr>
                  <w:r>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CE" w14:textId="77777777" w:rsidR="00384C87" w:rsidRDefault="000F21B6">
                  <w:pPr>
                    <w:pStyle w:val="TAL"/>
                    <w:rPr>
                      <w:rFonts w:cs="Arial"/>
                      <w:color w:val="000000" w:themeColor="text1"/>
                      <w:szCs w:val="18"/>
                      <w:lang w:eastAsia="zh-CN"/>
                    </w:rPr>
                  </w:pPr>
                  <w:r>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CF" w14:textId="77777777" w:rsidR="00384C87" w:rsidRDefault="000F21B6">
                  <w:pPr>
                    <w:pStyle w:val="TAL"/>
                    <w:rPr>
                      <w:rFonts w:cs="Arial"/>
                      <w:color w:val="000000" w:themeColor="text1"/>
                      <w:szCs w:val="18"/>
                      <w:lang w:eastAsia="zh-CN"/>
                    </w:rPr>
                  </w:pPr>
                  <w:r>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D0" w14:textId="77777777" w:rsidR="00384C87" w:rsidRDefault="00384C87">
                  <w:pPr>
                    <w:jc w:val="left"/>
                    <w:rPr>
                      <w:rFonts w:eastAsiaTheme="minorEastAsia"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D1" w14:textId="77777777" w:rsidR="00384C87" w:rsidRDefault="000F21B6">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384C87" w14:paraId="31E4A4E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4A4D3" w14:textId="77777777" w:rsidR="00384C87" w:rsidRDefault="000F21B6">
                  <w:pPr>
                    <w:pStyle w:val="TAL"/>
                    <w:rPr>
                      <w:rFonts w:cs="Arial"/>
                      <w:szCs w:val="18"/>
                    </w:rPr>
                  </w:pPr>
                  <w:r>
                    <w:rPr>
                      <w:rFonts w:cstheme="minorHAnsi"/>
                      <w:sz w:val="20"/>
                    </w:rPr>
                    <w:t>X-4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D4" w14:textId="77777777" w:rsidR="00384C87" w:rsidRDefault="000F21B6">
                  <w:pPr>
                    <w:pStyle w:val="TAL"/>
                    <w:rPr>
                      <w:rFonts w:eastAsia="SimSun" w:cs="Arial"/>
                      <w:szCs w:val="18"/>
                      <w:lang w:eastAsia="zh-CN"/>
                    </w:rPr>
                  </w:pPr>
                  <w:r>
                    <w:rPr>
                      <w:rFonts w:cstheme="minorHAnsi"/>
                      <w:sz w:val="20"/>
                    </w:rPr>
                    <w:t>MAC-CE based indication and deactivation based on on-demand SSB transmission for Case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D5" w14:textId="77777777" w:rsidR="00384C87" w:rsidRDefault="000F21B6">
                  <w:pPr>
                    <w:pStyle w:val="ListParagraph"/>
                    <w:numPr>
                      <w:ilvl w:val="0"/>
                      <w:numId w:val="49"/>
                    </w:numPr>
                    <w:spacing w:before="120" w:after="0" w:line="276" w:lineRule="auto"/>
                    <w:jc w:val="left"/>
                    <w:rPr>
                      <w:rFonts w:cstheme="minorHAnsi"/>
                    </w:rPr>
                  </w:pPr>
                  <w:r>
                    <w:rPr>
                      <w:rFonts w:cstheme="minorHAnsi"/>
                    </w:rPr>
                    <w:t xml:space="preserve">Support of on-demand SSB </w:t>
                  </w:r>
                  <w:proofErr w:type="spellStart"/>
                  <w:r>
                    <w:rPr>
                      <w:rFonts w:cstheme="minorHAnsi"/>
                    </w:rPr>
                    <w:t>Scell</w:t>
                  </w:r>
                  <w:proofErr w:type="spellEnd"/>
                  <w:r>
                    <w:rPr>
                      <w:rFonts w:cstheme="minorHAnsi"/>
                    </w:rPr>
                    <w:t xml:space="preserve"> operation for </w:t>
                  </w:r>
                  <w:proofErr w:type="spellStart"/>
                  <w:r>
                    <w:rPr>
                      <w:rFonts w:cstheme="minorHAnsi"/>
                    </w:rPr>
                    <w:t>Scell</w:t>
                  </w:r>
                  <w:proofErr w:type="spellEnd"/>
                  <w:r>
                    <w:rPr>
                      <w:rFonts w:cstheme="minorHAnsi"/>
                    </w:rPr>
                    <w:t xml:space="preserve"> with always-on SSB transmission in which</w:t>
                  </w:r>
                </w:p>
                <w:p w14:paraId="31E4A4D6" w14:textId="77777777" w:rsidR="00384C87" w:rsidRDefault="000F21B6">
                  <w:pPr>
                    <w:pStyle w:val="ListParagraph"/>
                    <w:numPr>
                      <w:ilvl w:val="0"/>
                      <w:numId w:val="50"/>
                    </w:numPr>
                    <w:spacing w:before="120" w:after="0" w:line="276" w:lineRule="auto"/>
                    <w:jc w:val="left"/>
                    <w:rPr>
                      <w:rFonts w:cstheme="minorHAnsi"/>
                    </w:rPr>
                  </w:pPr>
                  <w:r>
                    <w:rPr>
                      <w:rFonts w:cstheme="minorHAnsi"/>
                    </w:rPr>
                    <w:t>Always-on SSB and on-demand SSB are transmitted in the same center frequency</w:t>
                  </w:r>
                </w:p>
                <w:p w14:paraId="31E4A4D7" w14:textId="77777777" w:rsidR="00384C87" w:rsidRDefault="000F21B6">
                  <w:pPr>
                    <w:pStyle w:val="ListParagraph"/>
                    <w:numPr>
                      <w:ilvl w:val="0"/>
                      <w:numId w:val="50"/>
                    </w:numPr>
                    <w:spacing w:before="120" w:after="0" w:line="276" w:lineRule="auto"/>
                    <w:jc w:val="left"/>
                    <w:rPr>
                      <w:rFonts w:cstheme="minorHAnsi"/>
                    </w:rPr>
                  </w:pPr>
                  <w:r>
                    <w:rPr>
                      <w:rFonts w:cstheme="minorHAnsi"/>
                    </w:rPr>
                    <w:t xml:space="preserve">The time domain locations of always-on SSB burst is a subset of the time domain locations of on-demand SSB burst. </w:t>
                  </w:r>
                </w:p>
                <w:p w14:paraId="31E4A4D8" w14:textId="77777777" w:rsidR="00384C87" w:rsidRDefault="000F21B6">
                  <w:pPr>
                    <w:pStyle w:val="ListParagraph"/>
                    <w:numPr>
                      <w:ilvl w:val="0"/>
                      <w:numId w:val="49"/>
                    </w:numPr>
                    <w:spacing w:line="240" w:lineRule="auto"/>
                    <w:jc w:val="left"/>
                    <w:rPr>
                      <w:rFonts w:cs="Arial"/>
                      <w:sz w:val="18"/>
                      <w:szCs w:val="18"/>
                    </w:rPr>
                  </w:pPr>
                  <w:r>
                    <w:rPr>
                      <w:rFonts w:cstheme="minorHAnsi"/>
                    </w:rPr>
                    <w:t>Support of MAC-CE based indication of on-demand SSB transmission and on-demand SSB transmission deactivation based on duration of on-demand SSB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D9" w14:textId="77777777" w:rsidR="00384C87" w:rsidRDefault="000F21B6">
                  <w:pPr>
                    <w:pStyle w:val="TAL"/>
                    <w:rPr>
                      <w:rFonts w:eastAsia="MS Mincho" w:cs="Arial"/>
                      <w:szCs w:val="18"/>
                    </w:rPr>
                  </w:pPr>
                  <w:r>
                    <w:rPr>
                      <w:rFonts w:eastAsia="MS Mincho" w:cs="Arial"/>
                      <w:szCs w:val="18"/>
                      <w:lang w:val="en-US"/>
                    </w:rPr>
                    <w:t>6-5 and/or 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DA" w14:textId="77777777" w:rsidR="00384C87" w:rsidRDefault="000F21B6">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DB" w14:textId="77777777" w:rsidR="00384C87" w:rsidRDefault="000F21B6">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DC" w14:textId="77777777" w:rsidR="00384C87" w:rsidRDefault="000F21B6">
                  <w:pPr>
                    <w:pStyle w:val="TAL"/>
                    <w:rPr>
                      <w:rFonts w:eastAsia="SimSun" w:cs="Arial"/>
                      <w:szCs w:val="18"/>
                      <w:lang w:val="en-US" w:eastAsia="zh-CN"/>
                    </w:rPr>
                  </w:pPr>
                  <w:r>
                    <w:rPr>
                      <w:rFonts w:cstheme="minorHAnsi"/>
                    </w:rPr>
                    <w:t>MAC-CE based indication of on-demand SSB transmission and on-demand SSB transmission deactivation based on duration of on-demand SSB transmission are not supported for Case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DD" w14:textId="77777777" w:rsidR="00384C87" w:rsidRDefault="000F21B6">
                  <w:pPr>
                    <w:pStyle w:val="TAL"/>
                    <w:rPr>
                      <w:rFonts w:eastAsia="SimSun" w:cs="Arial"/>
                      <w:color w:val="000000" w:themeColor="text1"/>
                      <w:szCs w:val="18"/>
                      <w:lang w:eastAsia="zh-CN"/>
                    </w:rPr>
                  </w:pPr>
                  <w:r>
                    <w:rPr>
                      <w:rFonts w:eastAsia="SimSun" w:cs="Arial"/>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DE" w14:textId="77777777" w:rsidR="00384C87" w:rsidRDefault="000F21B6">
                  <w:pPr>
                    <w:pStyle w:val="TAL"/>
                    <w:rPr>
                      <w:rFonts w:cs="Arial"/>
                      <w:color w:val="000000" w:themeColor="text1"/>
                      <w:szCs w:val="18"/>
                    </w:rPr>
                  </w:pPr>
                  <w:r>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DF" w14:textId="77777777" w:rsidR="00384C87" w:rsidRDefault="000F21B6">
                  <w:pPr>
                    <w:pStyle w:val="TAL"/>
                    <w:rPr>
                      <w:rFonts w:cs="Arial"/>
                      <w:color w:val="000000" w:themeColor="text1"/>
                      <w:szCs w:val="18"/>
                    </w:rPr>
                  </w:pPr>
                  <w:r>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E0" w14:textId="77777777" w:rsidR="00384C87" w:rsidRDefault="000F21B6">
                  <w:pPr>
                    <w:pStyle w:val="TAL"/>
                    <w:rPr>
                      <w:rFonts w:cs="Arial"/>
                      <w:color w:val="000000" w:themeColor="text1"/>
                      <w:szCs w:val="18"/>
                    </w:rPr>
                  </w:pPr>
                  <w:r>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E1" w14:textId="77777777" w:rsidR="00384C87" w:rsidRDefault="00384C8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E2" w14:textId="77777777" w:rsidR="00384C87" w:rsidRDefault="000F21B6">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r w:rsidR="00384C87" w14:paraId="31E4A4F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4A4E4" w14:textId="77777777" w:rsidR="00384C87" w:rsidRDefault="000F21B6">
                  <w:pPr>
                    <w:pStyle w:val="TAL"/>
                    <w:rPr>
                      <w:rFonts w:eastAsia="MS Mincho" w:cs="Arial"/>
                      <w:szCs w:val="18"/>
                    </w:rPr>
                  </w:pPr>
                  <w:r>
                    <w:rPr>
                      <w:rFonts w:cstheme="minorHAnsi"/>
                      <w:sz w:val="20"/>
                    </w:rPr>
                    <w:t>X-5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E5" w14:textId="77777777" w:rsidR="00384C87" w:rsidRDefault="000F21B6">
                  <w:pPr>
                    <w:pStyle w:val="TAL"/>
                    <w:rPr>
                      <w:rFonts w:eastAsia="SimSun" w:cs="Arial"/>
                      <w:szCs w:val="18"/>
                      <w:lang w:eastAsia="zh-CN"/>
                    </w:rPr>
                  </w:pPr>
                  <w:r>
                    <w:rPr>
                      <w:rFonts w:cstheme="minorHAnsi"/>
                      <w:sz w:val="20"/>
                    </w:rPr>
                    <w:t xml:space="preserve">RRC based indication and deactivation based on on-demand SSB transmission for Case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E6" w14:textId="77777777" w:rsidR="00384C87" w:rsidRDefault="000F21B6">
                  <w:pPr>
                    <w:pStyle w:val="ListParagraph"/>
                    <w:numPr>
                      <w:ilvl w:val="0"/>
                      <w:numId w:val="51"/>
                    </w:numPr>
                    <w:spacing w:before="120" w:after="0" w:line="276" w:lineRule="auto"/>
                    <w:jc w:val="left"/>
                    <w:rPr>
                      <w:rFonts w:cstheme="minorHAnsi"/>
                    </w:rPr>
                  </w:pPr>
                  <w:r>
                    <w:rPr>
                      <w:rFonts w:cstheme="minorHAnsi"/>
                    </w:rPr>
                    <w:t xml:space="preserve">Support of on-demand SSB </w:t>
                  </w:r>
                  <w:proofErr w:type="spellStart"/>
                  <w:r>
                    <w:rPr>
                      <w:rFonts w:cstheme="minorHAnsi"/>
                    </w:rPr>
                    <w:t>Scell</w:t>
                  </w:r>
                  <w:proofErr w:type="spellEnd"/>
                  <w:r>
                    <w:rPr>
                      <w:rFonts w:cstheme="minorHAnsi"/>
                    </w:rPr>
                    <w:t xml:space="preserve"> operation for Case #1</w:t>
                  </w:r>
                </w:p>
                <w:p w14:paraId="31E4A4E7" w14:textId="77777777" w:rsidR="00384C87" w:rsidRDefault="000F21B6">
                  <w:pPr>
                    <w:pStyle w:val="ListParagraph"/>
                    <w:numPr>
                      <w:ilvl w:val="0"/>
                      <w:numId w:val="51"/>
                    </w:numPr>
                    <w:spacing w:before="120" w:after="0" w:line="276" w:lineRule="auto"/>
                    <w:jc w:val="left"/>
                    <w:rPr>
                      <w:rFonts w:cstheme="minorHAnsi"/>
                    </w:rPr>
                  </w:pPr>
                  <w:r>
                    <w:rPr>
                      <w:rFonts w:cstheme="minorHAnsi"/>
                    </w:rPr>
                    <w:t>Support of RRC based indication of on-demand SSB transmission and support of on-demand SSB transmission deactivation based on duration of on-demand SSB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E8" w14:textId="77777777" w:rsidR="00384C87" w:rsidRDefault="000F21B6">
                  <w:pPr>
                    <w:pStyle w:val="TAL"/>
                    <w:rPr>
                      <w:rFonts w:eastAsia="MS Mincho" w:cs="Arial"/>
                      <w:szCs w:val="18"/>
                    </w:rPr>
                  </w:pPr>
                  <w:r>
                    <w:rPr>
                      <w:rFonts w:eastAsia="MS Mincho"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E9" w14:textId="77777777" w:rsidR="00384C87" w:rsidRDefault="000F21B6">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EA" w14:textId="77777777" w:rsidR="00384C87" w:rsidRDefault="000F21B6">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EB" w14:textId="77777777" w:rsidR="00384C87" w:rsidRDefault="000F21B6">
                  <w:pPr>
                    <w:pStyle w:val="TAL"/>
                    <w:rPr>
                      <w:rFonts w:eastAsia="SimSun" w:cs="Arial"/>
                      <w:szCs w:val="18"/>
                      <w:lang w:val="en-US" w:eastAsia="zh-CN"/>
                    </w:rPr>
                  </w:pPr>
                  <w:r>
                    <w:rPr>
                      <w:rFonts w:cstheme="minorHAnsi"/>
                    </w:rPr>
                    <w:t>RRC based indication of on-demand SSB transmission and on-demand SSB transmission deactivation based on duration of on-demand SSB transmission are not supported for Case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EC" w14:textId="77777777" w:rsidR="00384C87" w:rsidRDefault="000F21B6">
                  <w:pPr>
                    <w:pStyle w:val="TAL"/>
                    <w:rPr>
                      <w:rFonts w:eastAsia="SimSun" w:cs="Arial"/>
                      <w:szCs w:val="18"/>
                      <w:lang w:eastAsia="zh-CN"/>
                    </w:rPr>
                  </w:pPr>
                  <w:r>
                    <w:rPr>
                      <w:rFonts w:eastAsia="SimSun" w:cs="Arial"/>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ED" w14:textId="77777777" w:rsidR="00384C87" w:rsidRDefault="000F21B6">
                  <w:pPr>
                    <w:pStyle w:val="TAL"/>
                    <w:rPr>
                      <w:rFonts w:cs="Arial"/>
                      <w:szCs w:val="18"/>
                    </w:rPr>
                  </w:pPr>
                  <w:r>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EE" w14:textId="77777777" w:rsidR="00384C87" w:rsidRDefault="000F21B6">
                  <w:pPr>
                    <w:pStyle w:val="TAL"/>
                    <w:rPr>
                      <w:rFonts w:cs="Arial"/>
                      <w:color w:val="000000" w:themeColor="text1"/>
                      <w:szCs w:val="18"/>
                    </w:rPr>
                  </w:pPr>
                  <w:r>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EF" w14:textId="77777777" w:rsidR="00384C87" w:rsidRDefault="000F21B6">
                  <w:pPr>
                    <w:pStyle w:val="TAL"/>
                    <w:rPr>
                      <w:rFonts w:cs="Arial"/>
                      <w:color w:val="000000" w:themeColor="text1"/>
                      <w:szCs w:val="18"/>
                    </w:rPr>
                  </w:pPr>
                  <w:r>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F0" w14:textId="77777777" w:rsidR="00384C87" w:rsidRDefault="00384C87">
                  <w:pPr>
                    <w:jc w:val="left"/>
                    <w:rPr>
                      <w:rFonts w:cs="Arial"/>
                      <w:color w:val="0070C0"/>
                      <w:sz w:val="18"/>
                      <w:szCs w:val="18"/>
                      <w:u w:val="singl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4F1" w14:textId="77777777" w:rsidR="00384C87" w:rsidRDefault="000F21B6">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31E4A4F3"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52E" w14:textId="77777777">
        <w:tc>
          <w:tcPr>
            <w:tcW w:w="1844" w:type="dxa"/>
            <w:tcBorders>
              <w:top w:val="single" w:sz="4" w:space="0" w:color="auto"/>
              <w:left w:val="single" w:sz="4" w:space="0" w:color="auto"/>
              <w:bottom w:val="single" w:sz="4" w:space="0" w:color="auto"/>
              <w:right w:val="single" w:sz="4" w:space="0" w:color="auto"/>
            </w:tcBorders>
          </w:tcPr>
          <w:p w14:paraId="31E4A4F5" w14:textId="77777777" w:rsidR="00384C87" w:rsidRDefault="000F21B6">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_Ref190267230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4F6" w14:textId="77777777" w:rsidR="00384C87" w:rsidRDefault="000F21B6">
            <w:pPr>
              <w:snapToGrid w:val="0"/>
              <w:spacing w:afterLines="50"/>
              <w:rPr>
                <w:rFonts w:eastAsiaTheme="minorEastAsia"/>
                <w:sz w:val="22"/>
                <w:szCs w:val="22"/>
              </w:rPr>
            </w:pPr>
            <w:r>
              <w:rPr>
                <w:rFonts w:eastAsiaTheme="minorEastAsia" w:hint="eastAsia"/>
                <w:sz w:val="22"/>
                <w:szCs w:val="22"/>
              </w:rPr>
              <w:t>F</w:t>
            </w:r>
            <w:r>
              <w:rPr>
                <w:rFonts w:eastAsiaTheme="minorEastAsia"/>
                <w:sz w:val="22"/>
                <w:szCs w:val="22"/>
              </w:rPr>
              <w:t xml:space="preserve">or </w:t>
            </w:r>
            <w:r>
              <w:rPr>
                <w:rFonts w:eastAsiaTheme="minorEastAsia" w:hint="eastAsia"/>
                <w:sz w:val="22"/>
                <w:szCs w:val="22"/>
              </w:rPr>
              <w:t>on-demand SSB,</w:t>
            </w:r>
            <w:r>
              <w:rPr>
                <w:rFonts w:eastAsiaTheme="minorEastAsia"/>
                <w:sz w:val="22"/>
                <w:szCs w:val="22"/>
              </w:rPr>
              <w:t xml:space="preserve"> the following topics </w:t>
            </w:r>
            <w:r>
              <w:rPr>
                <w:rFonts w:eastAsiaTheme="minorEastAsia" w:hint="eastAsia"/>
                <w:sz w:val="22"/>
                <w:szCs w:val="22"/>
              </w:rPr>
              <w:t xml:space="preserve">have been </w:t>
            </w:r>
            <w:r>
              <w:rPr>
                <w:rFonts w:eastAsiaTheme="minorEastAsia"/>
                <w:sz w:val="22"/>
                <w:szCs w:val="22"/>
              </w:rPr>
              <w:t>discussed and agreed so far in summary.</w:t>
            </w:r>
          </w:p>
          <w:p w14:paraId="31E4A4F7" w14:textId="77777777" w:rsidR="00384C87" w:rsidRDefault="000F21B6">
            <w:pPr>
              <w:pStyle w:val="ListParagraph"/>
              <w:numPr>
                <w:ilvl w:val="0"/>
                <w:numId w:val="52"/>
              </w:numPr>
              <w:snapToGrid w:val="0"/>
              <w:spacing w:before="0" w:afterLines="50" w:line="240" w:lineRule="auto"/>
              <w:contextualSpacing w:val="0"/>
              <w:rPr>
                <w:rFonts w:eastAsiaTheme="minorEastAsia"/>
                <w:sz w:val="22"/>
                <w:szCs w:val="22"/>
              </w:rPr>
            </w:pPr>
            <w:r>
              <w:rPr>
                <w:rFonts w:eastAsiaTheme="minorEastAsia"/>
                <w:sz w:val="22"/>
                <w:szCs w:val="22"/>
              </w:rPr>
              <w:t>A</w:t>
            </w:r>
            <w:r>
              <w:rPr>
                <w:rFonts w:eastAsiaTheme="minorEastAsia" w:hint="eastAsia"/>
                <w:sz w:val="22"/>
                <w:szCs w:val="22"/>
              </w:rPr>
              <w:t>pplicable scenario and case</w:t>
            </w:r>
          </w:p>
          <w:p w14:paraId="31E4A4F8" w14:textId="77777777" w:rsidR="00384C87" w:rsidRDefault="000F21B6">
            <w:pPr>
              <w:pStyle w:val="ListParagraph"/>
              <w:numPr>
                <w:ilvl w:val="1"/>
                <w:numId w:val="52"/>
              </w:numPr>
              <w:snapToGrid w:val="0"/>
              <w:spacing w:before="0" w:afterLines="50" w:line="240" w:lineRule="auto"/>
              <w:contextualSpacing w:val="0"/>
              <w:rPr>
                <w:rFonts w:eastAsiaTheme="minorEastAsia"/>
                <w:sz w:val="22"/>
                <w:szCs w:val="22"/>
              </w:rPr>
            </w:pPr>
            <w:r>
              <w:rPr>
                <w:rFonts w:eastAsiaTheme="minorEastAsia" w:hint="eastAsia"/>
                <w:sz w:val="22"/>
                <w:szCs w:val="22"/>
              </w:rPr>
              <w:lastRenderedPageBreak/>
              <w:t>Case1 and case2</w:t>
            </w:r>
          </w:p>
          <w:p w14:paraId="31E4A4F9" w14:textId="77777777" w:rsidR="00384C87" w:rsidRDefault="000F21B6">
            <w:pPr>
              <w:pStyle w:val="ListParagraph"/>
              <w:numPr>
                <w:ilvl w:val="1"/>
                <w:numId w:val="52"/>
              </w:numPr>
              <w:snapToGrid w:val="0"/>
              <w:spacing w:before="0" w:afterLines="50" w:line="240" w:lineRule="auto"/>
              <w:contextualSpacing w:val="0"/>
              <w:rPr>
                <w:rFonts w:eastAsiaTheme="minorEastAsia"/>
                <w:sz w:val="22"/>
                <w:szCs w:val="22"/>
              </w:rPr>
            </w:pPr>
            <w:r>
              <w:rPr>
                <w:rFonts w:eastAsiaTheme="minorEastAsia" w:hint="eastAsia"/>
                <w:sz w:val="22"/>
                <w:szCs w:val="22"/>
              </w:rPr>
              <w:t>scenario2, 2A, [3A, 3B]</w:t>
            </w:r>
          </w:p>
          <w:p w14:paraId="31E4A4FA" w14:textId="77777777" w:rsidR="00384C87" w:rsidRDefault="000F21B6">
            <w:pPr>
              <w:pStyle w:val="ListParagraph"/>
              <w:numPr>
                <w:ilvl w:val="0"/>
                <w:numId w:val="52"/>
              </w:numPr>
              <w:snapToGrid w:val="0"/>
              <w:spacing w:before="0" w:afterLines="50" w:line="240" w:lineRule="auto"/>
              <w:contextualSpacing w:val="0"/>
              <w:rPr>
                <w:rFonts w:eastAsiaTheme="minorEastAsia"/>
                <w:sz w:val="22"/>
                <w:szCs w:val="22"/>
              </w:rPr>
            </w:pPr>
            <w:r>
              <w:rPr>
                <w:rFonts w:eastAsiaTheme="minorEastAsia" w:hint="eastAsia"/>
                <w:sz w:val="22"/>
                <w:szCs w:val="22"/>
              </w:rPr>
              <w:t>On-demand SSB configurations</w:t>
            </w:r>
          </w:p>
          <w:p w14:paraId="31E4A4FB" w14:textId="77777777" w:rsidR="00384C87" w:rsidRDefault="000F21B6">
            <w:pPr>
              <w:pStyle w:val="ListParagraph"/>
              <w:numPr>
                <w:ilvl w:val="0"/>
                <w:numId w:val="52"/>
              </w:numPr>
              <w:snapToGrid w:val="0"/>
              <w:spacing w:before="0" w:afterLines="50" w:line="240" w:lineRule="auto"/>
              <w:contextualSpacing w:val="0"/>
              <w:rPr>
                <w:rFonts w:eastAsiaTheme="minorEastAsia"/>
                <w:sz w:val="22"/>
                <w:szCs w:val="22"/>
              </w:rPr>
            </w:pPr>
            <w:r>
              <w:rPr>
                <w:rFonts w:eastAsiaTheme="minorEastAsia"/>
                <w:sz w:val="22"/>
                <w:szCs w:val="22"/>
              </w:rPr>
              <w:t>O</w:t>
            </w:r>
            <w:r>
              <w:rPr>
                <w:rFonts w:eastAsiaTheme="minorEastAsia" w:hint="eastAsia"/>
                <w:sz w:val="22"/>
                <w:szCs w:val="22"/>
              </w:rPr>
              <w:t>n-demand SSB activation indication</w:t>
            </w:r>
          </w:p>
          <w:p w14:paraId="31E4A4FC" w14:textId="77777777" w:rsidR="00384C87" w:rsidRDefault="000F21B6">
            <w:pPr>
              <w:pStyle w:val="ListParagraph"/>
              <w:numPr>
                <w:ilvl w:val="1"/>
                <w:numId w:val="52"/>
              </w:numPr>
              <w:snapToGrid w:val="0"/>
              <w:spacing w:before="0" w:afterLines="50" w:line="240" w:lineRule="auto"/>
              <w:contextualSpacing w:val="0"/>
              <w:rPr>
                <w:rFonts w:eastAsiaTheme="minorEastAsia"/>
                <w:sz w:val="22"/>
                <w:szCs w:val="22"/>
              </w:rPr>
            </w:pPr>
            <w:r>
              <w:rPr>
                <w:rFonts w:eastAsiaTheme="minorEastAsia" w:hint="eastAsia"/>
                <w:sz w:val="22"/>
                <w:szCs w:val="22"/>
              </w:rPr>
              <w:t>MAC CE, RRC</w:t>
            </w:r>
          </w:p>
          <w:p w14:paraId="31E4A4FD" w14:textId="77777777" w:rsidR="00384C87" w:rsidRDefault="000F21B6">
            <w:pPr>
              <w:pStyle w:val="ListParagraph"/>
              <w:numPr>
                <w:ilvl w:val="0"/>
                <w:numId w:val="52"/>
              </w:numPr>
              <w:snapToGrid w:val="0"/>
              <w:spacing w:before="0" w:afterLines="50" w:line="240" w:lineRule="auto"/>
              <w:contextualSpacing w:val="0"/>
              <w:rPr>
                <w:rFonts w:eastAsiaTheme="minorEastAsia"/>
                <w:sz w:val="22"/>
                <w:szCs w:val="22"/>
              </w:rPr>
            </w:pPr>
            <w:r>
              <w:rPr>
                <w:rFonts w:eastAsiaTheme="minorEastAsia"/>
                <w:sz w:val="22"/>
                <w:szCs w:val="22"/>
              </w:rPr>
              <w:t>O</w:t>
            </w:r>
            <w:r>
              <w:rPr>
                <w:rFonts w:eastAsiaTheme="minorEastAsia" w:hint="eastAsia"/>
                <w:sz w:val="22"/>
                <w:szCs w:val="22"/>
              </w:rPr>
              <w:t>n-demand SSB deactivation indication</w:t>
            </w:r>
          </w:p>
          <w:p w14:paraId="31E4A4FE" w14:textId="77777777" w:rsidR="00384C87" w:rsidRPr="001A2279" w:rsidRDefault="000F21B6">
            <w:pPr>
              <w:pStyle w:val="ListParagraph"/>
              <w:numPr>
                <w:ilvl w:val="1"/>
                <w:numId w:val="52"/>
              </w:numPr>
              <w:snapToGrid w:val="0"/>
              <w:spacing w:before="0" w:afterLines="50" w:line="240" w:lineRule="auto"/>
              <w:contextualSpacing w:val="0"/>
              <w:rPr>
                <w:rFonts w:eastAsiaTheme="minorEastAsia"/>
                <w:sz w:val="22"/>
                <w:szCs w:val="22"/>
                <w:lang w:val="fr-FR"/>
              </w:rPr>
            </w:pPr>
            <w:r w:rsidRPr="001A2279">
              <w:rPr>
                <w:rFonts w:eastAsiaTheme="minorEastAsia" w:hint="eastAsia"/>
                <w:sz w:val="22"/>
                <w:szCs w:val="22"/>
                <w:lang w:val="fr-FR"/>
              </w:rPr>
              <w:t xml:space="preserve">MAC CE, </w:t>
            </w:r>
            <w:proofErr w:type="spellStart"/>
            <w:r w:rsidRPr="001A2279">
              <w:rPr>
                <w:rFonts w:eastAsiaTheme="minorEastAsia"/>
                <w:sz w:val="22"/>
                <w:szCs w:val="22"/>
                <w:lang w:val="fr-FR"/>
              </w:rPr>
              <w:t>implicit</w:t>
            </w:r>
            <w:proofErr w:type="spellEnd"/>
            <w:r w:rsidRPr="001A2279">
              <w:rPr>
                <w:rFonts w:eastAsiaTheme="minorEastAsia" w:hint="eastAsia"/>
                <w:sz w:val="22"/>
                <w:szCs w:val="22"/>
                <w:lang w:val="fr-FR"/>
              </w:rPr>
              <w:t xml:space="preserve"> indication, [RRC]</w:t>
            </w:r>
          </w:p>
          <w:p w14:paraId="31E4A4FF" w14:textId="77777777" w:rsidR="00384C87" w:rsidRDefault="000F21B6">
            <w:pPr>
              <w:pStyle w:val="ListParagraph"/>
              <w:numPr>
                <w:ilvl w:val="0"/>
                <w:numId w:val="52"/>
              </w:numPr>
              <w:snapToGrid w:val="0"/>
              <w:spacing w:before="0" w:afterLines="50" w:line="240" w:lineRule="auto"/>
              <w:contextualSpacing w:val="0"/>
              <w:rPr>
                <w:rFonts w:eastAsiaTheme="minorEastAsia"/>
                <w:sz w:val="22"/>
                <w:szCs w:val="22"/>
              </w:rPr>
            </w:pPr>
            <w:r>
              <w:rPr>
                <w:rFonts w:eastAsiaTheme="minorEastAsia"/>
                <w:sz w:val="22"/>
                <w:szCs w:val="22"/>
              </w:rPr>
              <w:t>A</w:t>
            </w:r>
            <w:r>
              <w:rPr>
                <w:rFonts w:eastAsiaTheme="minorEastAsia" w:hint="eastAsia"/>
                <w:sz w:val="22"/>
                <w:szCs w:val="22"/>
              </w:rPr>
              <w:t>pplicable use-case</w:t>
            </w:r>
          </w:p>
          <w:p w14:paraId="31E4A500" w14:textId="77777777" w:rsidR="00384C87" w:rsidRDefault="000F21B6">
            <w:pPr>
              <w:pStyle w:val="ListParagraph"/>
              <w:numPr>
                <w:ilvl w:val="1"/>
                <w:numId w:val="52"/>
              </w:numPr>
              <w:snapToGrid w:val="0"/>
              <w:spacing w:before="0" w:afterLines="50" w:line="240" w:lineRule="auto"/>
              <w:contextualSpacing w:val="0"/>
              <w:rPr>
                <w:rFonts w:eastAsiaTheme="minorEastAsia"/>
                <w:sz w:val="22"/>
                <w:szCs w:val="22"/>
              </w:rPr>
            </w:pPr>
            <w:r>
              <w:rPr>
                <w:rFonts w:eastAsiaTheme="minorEastAsia" w:hint="eastAsia"/>
                <w:sz w:val="22"/>
                <w:szCs w:val="22"/>
              </w:rPr>
              <w:t xml:space="preserve">L1 </w:t>
            </w:r>
            <w:r>
              <w:rPr>
                <w:rFonts w:eastAsiaTheme="minorEastAsia"/>
                <w:sz w:val="22"/>
                <w:szCs w:val="22"/>
              </w:rPr>
              <w:t>measurement</w:t>
            </w:r>
          </w:p>
          <w:p w14:paraId="31E4A501" w14:textId="77777777" w:rsidR="00384C87" w:rsidRDefault="000F21B6">
            <w:pPr>
              <w:pStyle w:val="ListParagraph"/>
              <w:numPr>
                <w:ilvl w:val="1"/>
                <w:numId w:val="52"/>
              </w:numPr>
              <w:snapToGrid w:val="0"/>
              <w:spacing w:before="0" w:afterLines="50" w:line="240" w:lineRule="auto"/>
              <w:contextualSpacing w:val="0"/>
              <w:rPr>
                <w:rFonts w:eastAsiaTheme="minorEastAsia"/>
                <w:sz w:val="22"/>
                <w:szCs w:val="22"/>
              </w:rPr>
            </w:pPr>
            <w:r>
              <w:rPr>
                <w:rFonts w:eastAsiaTheme="minorEastAsia" w:hint="eastAsia"/>
                <w:sz w:val="22"/>
                <w:szCs w:val="22"/>
              </w:rPr>
              <w:t xml:space="preserve">L3 </w:t>
            </w:r>
            <w:r>
              <w:rPr>
                <w:rFonts w:eastAsiaTheme="minorEastAsia"/>
                <w:sz w:val="22"/>
                <w:szCs w:val="22"/>
              </w:rPr>
              <w:t>measurement</w:t>
            </w:r>
          </w:p>
          <w:p w14:paraId="31E4A502" w14:textId="77777777" w:rsidR="00384C87" w:rsidRDefault="000F21B6">
            <w:pPr>
              <w:pStyle w:val="ListParagraph"/>
              <w:numPr>
                <w:ilvl w:val="1"/>
                <w:numId w:val="52"/>
              </w:numPr>
              <w:snapToGrid w:val="0"/>
              <w:spacing w:before="0" w:afterLines="50" w:line="240" w:lineRule="auto"/>
              <w:contextualSpacing w:val="0"/>
              <w:rPr>
                <w:rFonts w:eastAsiaTheme="minorEastAsia"/>
                <w:sz w:val="22"/>
                <w:szCs w:val="22"/>
              </w:rPr>
            </w:pPr>
            <w:proofErr w:type="spellStart"/>
            <w:r>
              <w:rPr>
                <w:rFonts w:eastAsiaTheme="minorEastAsia" w:hint="eastAsia"/>
                <w:sz w:val="22"/>
                <w:szCs w:val="22"/>
              </w:rPr>
              <w:t>SCell</w:t>
            </w:r>
            <w:proofErr w:type="spellEnd"/>
            <w:r>
              <w:rPr>
                <w:rFonts w:eastAsiaTheme="minorEastAsia" w:hint="eastAsia"/>
                <w:sz w:val="22"/>
                <w:szCs w:val="22"/>
              </w:rPr>
              <w:t xml:space="preserve"> activation</w:t>
            </w:r>
          </w:p>
          <w:p w14:paraId="31E4A503" w14:textId="77777777" w:rsidR="00384C87" w:rsidRDefault="000F21B6">
            <w:pPr>
              <w:pStyle w:val="ListParagraph"/>
              <w:numPr>
                <w:ilvl w:val="1"/>
                <w:numId w:val="52"/>
              </w:numPr>
              <w:snapToGrid w:val="0"/>
              <w:spacing w:before="0" w:afterLines="50" w:line="240" w:lineRule="auto"/>
              <w:contextualSpacing w:val="0"/>
              <w:rPr>
                <w:rFonts w:eastAsiaTheme="minorEastAsia"/>
                <w:sz w:val="22"/>
                <w:szCs w:val="22"/>
              </w:rPr>
            </w:pPr>
            <w:r>
              <w:rPr>
                <w:rFonts w:eastAsiaTheme="minorEastAsia" w:hint="eastAsia"/>
                <w:sz w:val="22"/>
                <w:szCs w:val="22"/>
              </w:rPr>
              <w:t>FFS: Others (e.g., beam failure)</w:t>
            </w:r>
          </w:p>
          <w:p w14:paraId="31E4A504" w14:textId="77777777" w:rsidR="00384C87" w:rsidRDefault="00384C87">
            <w:pPr>
              <w:snapToGrid w:val="0"/>
              <w:spacing w:afterLines="50"/>
              <w:rPr>
                <w:rFonts w:eastAsiaTheme="minorEastAsia"/>
                <w:sz w:val="22"/>
                <w:szCs w:val="22"/>
              </w:rPr>
            </w:pPr>
          </w:p>
          <w:p w14:paraId="31E4A505" w14:textId="77777777" w:rsidR="00384C87" w:rsidRDefault="000F21B6">
            <w:pPr>
              <w:snapToGrid w:val="0"/>
              <w:spacing w:afterLines="50"/>
              <w:rPr>
                <w:rFonts w:eastAsiaTheme="minorEastAsia"/>
                <w:sz w:val="22"/>
                <w:szCs w:val="22"/>
              </w:rPr>
            </w:pPr>
            <w:r>
              <w:rPr>
                <w:rFonts w:eastAsiaTheme="minorEastAsia" w:hint="eastAsia"/>
                <w:sz w:val="22"/>
                <w:szCs w:val="22"/>
              </w:rPr>
              <w:t xml:space="preserve">We can categorize mainly </w:t>
            </w:r>
            <w:r>
              <w:rPr>
                <w:rFonts w:eastAsiaTheme="minorEastAsia"/>
                <w:sz w:val="22"/>
                <w:szCs w:val="22"/>
              </w:rPr>
              <w:t xml:space="preserve">into </w:t>
            </w:r>
            <w:r>
              <w:rPr>
                <w:rFonts w:eastAsiaTheme="minorEastAsia" w:hint="eastAsia"/>
                <w:sz w:val="22"/>
                <w:szCs w:val="22"/>
              </w:rPr>
              <w:t xml:space="preserve">two groups (1) essential features for </w:t>
            </w:r>
            <w:proofErr w:type="spellStart"/>
            <w:r>
              <w:rPr>
                <w:rFonts w:eastAsiaTheme="minorEastAsia" w:hint="eastAsia"/>
                <w:sz w:val="22"/>
                <w:szCs w:val="22"/>
              </w:rPr>
              <w:t>SCell</w:t>
            </w:r>
            <w:proofErr w:type="spellEnd"/>
            <w:r>
              <w:rPr>
                <w:rFonts w:eastAsiaTheme="minorEastAsia" w:hint="eastAsia"/>
                <w:sz w:val="22"/>
                <w:szCs w:val="22"/>
              </w:rPr>
              <w:t xml:space="preserve"> operation, as activation and </w:t>
            </w:r>
            <w:r>
              <w:rPr>
                <w:rFonts w:eastAsiaTheme="minorEastAsia"/>
                <w:sz w:val="22"/>
                <w:szCs w:val="22"/>
              </w:rPr>
              <w:t>deactivation</w:t>
            </w:r>
            <w:r>
              <w:rPr>
                <w:rFonts w:eastAsiaTheme="minorEastAsia" w:hint="eastAsia"/>
                <w:sz w:val="22"/>
                <w:szCs w:val="22"/>
              </w:rPr>
              <w:t xml:space="preserve"> of OD-SSB and </w:t>
            </w:r>
            <w:proofErr w:type="spellStart"/>
            <w:r>
              <w:rPr>
                <w:rFonts w:eastAsiaTheme="minorEastAsia" w:hint="eastAsia"/>
                <w:sz w:val="22"/>
                <w:szCs w:val="22"/>
              </w:rPr>
              <w:t>SCell</w:t>
            </w:r>
            <w:proofErr w:type="spellEnd"/>
            <w:r>
              <w:rPr>
                <w:rFonts w:eastAsiaTheme="minorEastAsia" w:hint="eastAsia"/>
                <w:sz w:val="22"/>
                <w:szCs w:val="22"/>
              </w:rPr>
              <w:t xml:space="preserve"> activation and L1 </w:t>
            </w:r>
            <w:r>
              <w:rPr>
                <w:rFonts w:eastAsiaTheme="minorEastAsia"/>
                <w:sz w:val="22"/>
                <w:szCs w:val="22"/>
              </w:rPr>
              <w:t>measurement</w:t>
            </w:r>
            <w:r>
              <w:rPr>
                <w:rFonts w:eastAsiaTheme="minorEastAsia" w:hint="eastAsia"/>
                <w:sz w:val="22"/>
                <w:szCs w:val="22"/>
              </w:rPr>
              <w:t xml:space="preserve"> based on indicated OD-SSB, (2) non-essential procedure for </w:t>
            </w:r>
            <w:proofErr w:type="spellStart"/>
            <w:r>
              <w:rPr>
                <w:rFonts w:eastAsiaTheme="minorEastAsia" w:hint="eastAsia"/>
                <w:sz w:val="22"/>
                <w:szCs w:val="22"/>
              </w:rPr>
              <w:t>SCell</w:t>
            </w:r>
            <w:proofErr w:type="spellEnd"/>
            <w:r>
              <w:rPr>
                <w:rFonts w:eastAsiaTheme="minorEastAsia" w:hint="eastAsia"/>
                <w:sz w:val="22"/>
                <w:szCs w:val="22"/>
              </w:rPr>
              <w:t xml:space="preserve"> operation as OD-SSB based L3 </w:t>
            </w:r>
            <w:r>
              <w:rPr>
                <w:rFonts w:eastAsiaTheme="minorEastAsia"/>
                <w:sz w:val="22"/>
                <w:szCs w:val="22"/>
              </w:rPr>
              <w:t>measurement</w:t>
            </w:r>
            <w:r>
              <w:rPr>
                <w:rFonts w:eastAsiaTheme="minorEastAsia" w:hint="eastAsia"/>
                <w:sz w:val="22"/>
                <w:szCs w:val="22"/>
              </w:rPr>
              <w:t xml:space="preserve">. Here, we think L1 </w:t>
            </w:r>
            <w:r>
              <w:rPr>
                <w:rFonts w:eastAsiaTheme="minorEastAsia"/>
                <w:sz w:val="22"/>
                <w:szCs w:val="22"/>
              </w:rPr>
              <w:t>measurement</w:t>
            </w:r>
            <w:r>
              <w:rPr>
                <w:rFonts w:eastAsiaTheme="minorEastAsia" w:hint="eastAsia"/>
                <w:sz w:val="22"/>
                <w:szCs w:val="22"/>
              </w:rPr>
              <w:t xml:space="preserve"> using OD-SSB is essential feature </w:t>
            </w:r>
            <w:r>
              <w:rPr>
                <w:rFonts w:eastAsiaTheme="minorEastAsia"/>
                <w:sz w:val="22"/>
                <w:szCs w:val="22"/>
              </w:rPr>
              <w:t>because</w:t>
            </w:r>
            <w:r>
              <w:rPr>
                <w:rFonts w:eastAsiaTheme="minorEastAsia" w:hint="eastAsia"/>
                <w:sz w:val="22"/>
                <w:szCs w:val="22"/>
              </w:rPr>
              <w:t xml:space="preserve"> </w:t>
            </w:r>
            <w:proofErr w:type="spellStart"/>
            <w:r>
              <w:rPr>
                <w:rFonts w:eastAsiaTheme="minorEastAsia" w:hint="eastAsia"/>
                <w:sz w:val="22"/>
                <w:szCs w:val="22"/>
              </w:rPr>
              <w:t>SCell</w:t>
            </w:r>
            <w:proofErr w:type="spellEnd"/>
            <w:r>
              <w:rPr>
                <w:rFonts w:eastAsiaTheme="minorEastAsia" w:hint="eastAsia"/>
                <w:sz w:val="22"/>
                <w:szCs w:val="22"/>
              </w:rPr>
              <w:t xml:space="preserve"> </w:t>
            </w:r>
            <w:r>
              <w:rPr>
                <w:rFonts w:eastAsiaTheme="minorEastAsia"/>
                <w:sz w:val="22"/>
                <w:szCs w:val="22"/>
              </w:rPr>
              <w:t>activation</w:t>
            </w:r>
            <w:r>
              <w:rPr>
                <w:rFonts w:eastAsiaTheme="minorEastAsia" w:hint="eastAsia"/>
                <w:sz w:val="22"/>
                <w:szCs w:val="22"/>
              </w:rPr>
              <w:t xml:space="preserve"> </w:t>
            </w:r>
            <w:r>
              <w:rPr>
                <w:rFonts w:eastAsiaTheme="minorEastAsia"/>
                <w:sz w:val="22"/>
                <w:szCs w:val="22"/>
              </w:rPr>
              <w:t>completion</w:t>
            </w:r>
            <w:r>
              <w:rPr>
                <w:rFonts w:eastAsiaTheme="minorEastAsia" w:hint="eastAsia"/>
                <w:sz w:val="22"/>
                <w:szCs w:val="22"/>
              </w:rPr>
              <w:t xml:space="preserve"> is defined as the timing when UE reports CSI on </w:t>
            </w:r>
            <w:proofErr w:type="spellStart"/>
            <w:r>
              <w:rPr>
                <w:rFonts w:eastAsiaTheme="minorEastAsia" w:hint="eastAsia"/>
                <w:sz w:val="22"/>
                <w:szCs w:val="22"/>
              </w:rPr>
              <w:t>SCell</w:t>
            </w:r>
            <w:proofErr w:type="spellEnd"/>
            <w:r>
              <w:rPr>
                <w:rFonts w:eastAsiaTheme="minorEastAsia" w:hint="eastAsia"/>
                <w:sz w:val="22"/>
                <w:szCs w:val="22"/>
              </w:rPr>
              <w:t xml:space="preserve">. For CSI reporting based on OD-SSB </w:t>
            </w:r>
            <w:r>
              <w:rPr>
                <w:rFonts w:eastAsiaTheme="minorEastAsia"/>
                <w:sz w:val="22"/>
                <w:szCs w:val="22"/>
              </w:rPr>
              <w:t>measurement,</w:t>
            </w:r>
            <w:r>
              <w:rPr>
                <w:rFonts w:eastAsiaTheme="minorEastAsia" w:hint="eastAsia"/>
                <w:sz w:val="22"/>
                <w:szCs w:val="22"/>
              </w:rPr>
              <w:t xml:space="preserve"> we can discuss differentiation in time </w:t>
            </w:r>
            <w:r>
              <w:rPr>
                <w:rFonts w:eastAsiaTheme="minorEastAsia"/>
                <w:sz w:val="22"/>
                <w:szCs w:val="22"/>
              </w:rPr>
              <w:t>domain</w:t>
            </w:r>
            <w:r>
              <w:rPr>
                <w:rFonts w:eastAsiaTheme="minorEastAsia" w:hint="eastAsia"/>
                <w:sz w:val="22"/>
                <w:szCs w:val="22"/>
              </w:rPr>
              <w:t xml:space="preserve"> </w:t>
            </w:r>
            <w:r>
              <w:rPr>
                <w:rFonts w:eastAsiaTheme="minorEastAsia"/>
                <w:sz w:val="22"/>
                <w:szCs w:val="22"/>
              </w:rPr>
              <w:t>behavior</w:t>
            </w:r>
            <w:r>
              <w:rPr>
                <w:rFonts w:eastAsiaTheme="minorEastAsia" w:hint="eastAsia"/>
                <w:sz w:val="22"/>
                <w:szCs w:val="22"/>
              </w:rPr>
              <w:t xml:space="preserve"> of CSI reporting. Also, </w:t>
            </w:r>
            <w:proofErr w:type="gramStart"/>
            <w:r>
              <w:rPr>
                <w:rFonts w:eastAsiaTheme="minorEastAsia" w:hint="eastAsia"/>
                <w:sz w:val="22"/>
                <w:szCs w:val="22"/>
              </w:rPr>
              <w:t>similar to</w:t>
            </w:r>
            <w:proofErr w:type="gramEnd"/>
            <w:r>
              <w:rPr>
                <w:rFonts w:eastAsiaTheme="minorEastAsia" w:hint="eastAsia"/>
                <w:sz w:val="22"/>
                <w:szCs w:val="22"/>
              </w:rPr>
              <w:t xml:space="preserve"> other legacy features of reference signal, maximum number of CC/OD-SSB can be considered according to the progress of the </w:t>
            </w:r>
            <w:r>
              <w:rPr>
                <w:rFonts w:eastAsiaTheme="minorEastAsia"/>
                <w:sz w:val="22"/>
                <w:szCs w:val="22"/>
              </w:rPr>
              <w:t>normative</w:t>
            </w:r>
            <w:r>
              <w:rPr>
                <w:rFonts w:eastAsiaTheme="minorEastAsia" w:hint="eastAsia"/>
                <w:sz w:val="22"/>
                <w:szCs w:val="22"/>
              </w:rPr>
              <w:t xml:space="preserve"> work. </w:t>
            </w:r>
          </w:p>
          <w:p w14:paraId="31E4A506" w14:textId="77777777" w:rsidR="00384C87" w:rsidRDefault="000F21B6">
            <w:pPr>
              <w:snapToGrid w:val="0"/>
              <w:spacing w:afterLines="50"/>
              <w:rPr>
                <w:rFonts w:eastAsiaTheme="minorEastAsia"/>
                <w:sz w:val="22"/>
                <w:szCs w:val="22"/>
              </w:rPr>
            </w:pPr>
            <w:r>
              <w:rPr>
                <w:rFonts w:eastAsiaTheme="minorEastAsia"/>
                <w:sz w:val="22"/>
                <w:szCs w:val="22"/>
              </w:rPr>
              <w:t>Regarding</w:t>
            </w:r>
            <w:r>
              <w:rPr>
                <w:rFonts w:eastAsiaTheme="minorEastAsia" w:hint="eastAsia"/>
                <w:sz w:val="22"/>
                <w:szCs w:val="22"/>
              </w:rPr>
              <w:t xml:space="preserve"> the type, </w:t>
            </w:r>
            <w:r>
              <w:rPr>
                <w:rFonts w:eastAsiaTheme="minorEastAsia"/>
                <w:sz w:val="22"/>
                <w:szCs w:val="22"/>
              </w:rPr>
              <w:t xml:space="preserve">as this feature is intended for </w:t>
            </w:r>
            <w:proofErr w:type="spellStart"/>
            <w:r>
              <w:rPr>
                <w:rFonts w:eastAsiaTheme="minorEastAsia"/>
                <w:sz w:val="22"/>
                <w:szCs w:val="22"/>
              </w:rPr>
              <w:t>SCell</w:t>
            </w:r>
            <w:proofErr w:type="spellEnd"/>
            <w:r>
              <w:rPr>
                <w:rFonts w:eastAsiaTheme="minorEastAsia"/>
                <w:sz w:val="22"/>
                <w:szCs w:val="22"/>
              </w:rPr>
              <w:t xml:space="preserve"> operation, it can be considered to have finer granularity than per-band. Here our preference is per BC. It is because, among the band combo there should be a freedom for NW to choose </w:t>
            </w:r>
            <w:proofErr w:type="spellStart"/>
            <w:r>
              <w:rPr>
                <w:rFonts w:eastAsiaTheme="minorEastAsia"/>
                <w:sz w:val="22"/>
                <w:szCs w:val="22"/>
              </w:rPr>
              <w:t>PCell</w:t>
            </w:r>
            <w:proofErr w:type="spellEnd"/>
            <w:r>
              <w:rPr>
                <w:rFonts w:eastAsiaTheme="minorEastAsia"/>
                <w:sz w:val="22"/>
                <w:szCs w:val="22"/>
              </w:rPr>
              <w:t xml:space="preserve">. If OD-SSB features are defined to be per-FS/FSPC granularity, it would result in that NW must choose </w:t>
            </w:r>
            <w:proofErr w:type="gramStart"/>
            <w:r>
              <w:rPr>
                <w:rFonts w:eastAsiaTheme="minorEastAsia"/>
                <w:sz w:val="22"/>
                <w:szCs w:val="22"/>
              </w:rPr>
              <w:t>particular band/CC</w:t>
            </w:r>
            <w:proofErr w:type="gramEnd"/>
            <w:r>
              <w:rPr>
                <w:rFonts w:eastAsiaTheme="minorEastAsia"/>
                <w:sz w:val="22"/>
                <w:szCs w:val="22"/>
              </w:rPr>
              <w:t xml:space="preserve"> to be </w:t>
            </w:r>
            <w:proofErr w:type="spellStart"/>
            <w:r>
              <w:rPr>
                <w:rFonts w:eastAsiaTheme="minorEastAsia"/>
                <w:sz w:val="22"/>
                <w:szCs w:val="22"/>
              </w:rPr>
              <w:t>PCell</w:t>
            </w:r>
            <w:proofErr w:type="spellEnd"/>
            <w:r>
              <w:rPr>
                <w:rFonts w:eastAsiaTheme="minorEastAsia"/>
                <w:sz w:val="22"/>
                <w:szCs w:val="22"/>
              </w:rPr>
              <w:t xml:space="preserve"> in order to achieve NES operation because of UE implementation. Also, per-FS/FSPC allows different UEs to support different condition to support OD-SSB operation, which eventually suppress the benefit of NES in real field.</w:t>
            </w:r>
            <w:r>
              <w:rPr>
                <w:rFonts w:eastAsiaTheme="minorEastAsia" w:hint="eastAsia"/>
                <w:sz w:val="22"/>
                <w:szCs w:val="22"/>
              </w:rPr>
              <w:t xml:space="preserve"> </w:t>
            </w:r>
            <w:r>
              <w:rPr>
                <w:rFonts w:eastAsiaTheme="minorEastAsia"/>
                <w:sz w:val="22"/>
                <w:szCs w:val="22"/>
              </w:rPr>
              <w:t>To make sure OD-SSB is beneficial in real field, we prefer to support per BC.</w:t>
            </w:r>
          </w:p>
          <w:p w14:paraId="31E4A507" w14:textId="77777777" w:rsidR="00384C87" w:rsidRDefault="00384C87">
            <w:pPr>
              <w:snapToGrid w:val="0"/>
              <w:spacing w:afterLines="50"/>
              <w:rPr>
                <w:rFonts w:eastAsiaTheme="minorEastAsia"/>
                <w:sz w:val="22"/>
                <w:szCs w:val="22"/>
              </w:rPr>
            </w:pPr>
          </w:p>
          <w:p w14:paraId="31E4A508" w14:textId="77777777" w:rsidR="00384C87" w:rsidRDefault="000F21B6">
            <w:pPr>
              <w:spacing w:afterLines="50"/>
              <w:rPr>
                <w:rFonts w:eastAsiaTheme="minorEastAsia"/>
                <w:b/>
                <w:iCs/>
                <w:sz w:val="22"/>
                <w:szCs w:val="22"/>
              </w:rPr>
            </w:pPr>
            <w:r>
              <w:rPr>
                <w:rFonts w:eastAsiaTheme="minorEastAsia"/>
                <w:b/>
                <w:iCs/>
                <w:sz w:val="22"/>
                <w:szCs w:val="22"/>
              </w:rPr>
              <w:t xml:space="preserve">Proposal 1: Define at least the following FGs for </w:t>
            </w:r>
            <w:r>
              <w:rPr>
                <w:rFonts w:eastAsiaTheme="minorEastAsia" w:hint="eastAsia"/>
                <w:b/>
                <w:iCs/>
                <w:sz w:val="22"/>
                <w:szCs w:val="22"/>
              </w:rPr>
              <w:t>on-demand SSB</w:t>
            </w:r>
            <w:r>
              <w:rPr>
                <w:rFonts w:eastAsiaTheme="minorEastAsia"/>
                <w:b/>
                <w:iCs/>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4359"/>
              <w:gridCol w:w="5859"/>
              <w:gridCol w:w="3218"/>
              <w:gridCol w:w="527"/>
              <w:gridCol w:w="222"/>
              <w:gridCol w:w="797"/>
              <w:gridCol w:w="517"/>
              <w:gridCol w:w="517"/>
              <w:gridCol w:w="222"/>
              <w:gridCol w:w="222"/>
              <w:gridCol w:w="2858"/>
            </w:tblGrid>
            <w:tr w:rsidR="00384C87" w14:paraId="31E4A51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4A509" w14:textId="77777777" w:rsidR="00384C87" w:rsidRDefault="00384C87">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0A" w14:textId="77777777" w:rsidR="00384C87" w:rsidRDefault="00384C87">
                  <w:pPr>
                    <w:keepNext/>
                    <w:keepLines/>
                    <w:rPr>
                      <w:rFonts w:eastAsia="MS Mincho"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0B" w14:textId="77777777" w:rsidR="00384C87" w:rsidRDefault="000F21B6">
                  <w:pPr>
                    <w:keepNext/>
                    <w:keepLines/>
                    <w:rPr>
                      <w:rFonts w:eastAsia="SimSun" w:cs="Arial"/>
                      <w:color w:val="000000" w:themeColor="text1"/>
                      <w:sz w:val="18"/>
                      <w:szCs w:val="18"/>
                      <w:lang w:eastAsia="zh-CN"/>
                    </w:rPr>
                  </w:pPr>
                  <w:r>
                    <w:rPr>
                      <w:rFonts w:eastAsia="Yu Mincho" w:cs="Arial" w:hint="eastAsia"/>
                      <w:color w:val="000000" w:themeColor="text1"/>
                      <w:sz w:val="18"/>
                      <w:szCs w:val="18"/>
                    </w:rPr>
                    <w:t>Support of o</w:t>
                  </w:r>
                  <w:r>
                    <w:rPr>
                      <w:rFonts w:eastAsia="Yu Mincho" w:cs="Arial"/>
                      <w:color w:val="000000" w:themeColor="text1"/>
                      <w:sz w:val="18"/>
                      <w:szCs w:val="18"/>
                    </w:rPr>
                    <w:t xml:space="preserve">n-demand </w:t>
                  </w:r>
                  <w:r>
                    <w:rPr>
                      <w:rFonts w:eastAsia="Yu Mincho" w:cs="Arial" w:hint="eastAsia"/>
                      <w:color w:val="000000" w:themeColor="text1"/>
                      <w:sz w:val="18"/>
                      <w:szCs w:val="18"/>
                    </w:rPr>
                    <w:t xml:space="preserve">SSB </w:t>
                  </w:r>
                  <w:r>
                    <w:rPr>
                      <w:rFonts w:eastAsia="Yu Mincho" w:cs="Arial"/>
                      <w:color w:val="000000" w:themeColor="text1"/>
                      <w:sz w:val="18"/>
                      <w:szCs w:val="18"/>
                    </w:rPr>
                    <w:t>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0C" w14:textId="77777777" w:rsidR="00384C87" w:rsidRDefault="000F21B6">
                  <w:pPr>
                    <w:pStyle w:val="ListParagraph"/>
                    <w:numPr>
                      <w:ilvl w:val="0"/>
                      <w:numId w:val="53"/>
                    </w:numPr>
                    <w:spacing w:before="0" w:after="0"/>
                    <w:contextualSpacing w:val="0"/>
                    <w:jc w:val="left"/>
                    <w:rPr>
                      <w:rFonts w:cs="Arial"/>
                      <w:sz w:val="18"/>
                      <w:szCs w:val="18"/>
                    </w:rPr>
                  </w:pPr>
                  <w:r>
                    <w:rPr>
                      <w:rFonts w:cs="Arial" w:hint="eastAsia"/>
                      <w:sz w:val="18"/>
                      <w:szCs w:val="18"/>
                    </w:rPr>
                    <w:t xml:space="preserve">Support </w:t>
                  </w:r>
                  <w:r>
                    <w:rPr>
                      <w:rFonts w:cs="Arial"/>
                      <w:sz w:val="18"/>
                      <w:szCs w:val="18"/>
                    </w:rPr>
                    <w:t>receiving</w:t>
                  </w:r>
                  <w:r>
                    <w:rPr>
                      <w:rFonts w:cs="Arial" w:hint="eastAsia"/>
                      <w:sz w:val="18"/>
                      <w:szCs w:val="18"/>
                    </w:rPr>
                    <w:t xml:space="preserve"> on-demand SSB activation in RRC </w:t>
                  </w:r>
                  <w:r>
                    <w:rPr>
                      <w:rFonts w:cs="Arial"/>
                      <w:sz w:val="18"/>
                      <w:szCs w:val="18"/>
                    </w:rPr>
                    <w:t>signaling</w:t>
                  </w:r>
                </w:p>
                <w:p w14:paraId="31E4A50D" w14:textId="77777777" w:rsidR="00384C87" w:rsidRDefault="000F21B6">
                  <w:pPr>
                    <w:pStyle w:val="ListParagraph"/>
                    <w:numPr>
                      <w:ilvl w:val="0"/>
                      <w:numId w:val="53"/>
                    </w:numPr>
                    <w:spacing w:before="0" w:after="0"/>
                    <w:contextualSpacing w:val="0"/>
                    <w:jc w:val="left"/>
                    <w:rPr>
                      <w:rFonts w:cs="Arial"/>
                      <w:sz w:val="18"/>
                      <w:szCs w:val="18"/>
                    </w:rPr>
                  </w:pPr>
                  <w:r>
                    <w:rPr>
                      <w:rFonts w:cs="Arial" w:hint="eastAsia"/>
                      <w:sz w:val="18"/>
                      <w:szCs w:val="18"/>
                    </w:rPr>
                    <w:t xml:space="preserve">Support </w:t>
                  </w:r>
                  <w:r>
                    <w:rPr>
                      <w:rFonts w:cs="Arial"/>
                      <w:sz w:val="18"/>
                      <w:szCs w:val="18"/>
                    </w:rPr>
                    <w:t>receiving</w:t>
                  </w:r>
                  <w:r>
                    <w:rPr>
                      <w:rFonts w:cs="Arial" w:hint="eastAsia"/>
                      <w:sz w:val="18"/>
                      <w:szCs w:val="18"/>
                    </w:rPr>
                    <w:t xml:space="preserve"> on-demand SSB activation in MAC CE </w:t>
                  </w:r>
                  <w:r>
                    <w:rPr>
                      <w:rFonts w:cs="Arial"/>
                      <w:sz w:val="18"/>
                      <w:szCs w:val="18"/>
                    </w:rPr>
                    <w:t>signaling</w:t>
                  </w:r>
                </w:p>
                <w:p w14:paraId="31E4A50E" w14:textId="77777777" w:rsidR="00384C87" w:rsidRDefault="000F21B6">
                  <w:pPr>
                    <w:pStyle w:val="ListParagraph"/>
                    <w:numPr>
                      <w:ilvl w:val="0"/>
                      <w:numId w:val="53"/>
                    </w:numPr>
                    <w:spacing w:before="0" w:after="0"/>
                    <w:contextualSpacing w:val="0"/>
                    <w:jc w:val="left"/>
                    <w:rPr>
                      <w:rFonts w:cs="Arial"/>
                      <w:sz w:val="18"/>
                      <w:szCs w:val="18"/>
                    </w:rPr>
                  </w:pPr>
                  <w:r>
                    <w:rPr>
                      <w:rFonts w:cs="Arial" w:hint="eastAsia"/>
                      <w:sz w:val="18"/>
                      <w:szCs w:val="18"/>
                    </w:rPr>
                    <w:t xml:space="preserve">Support </w:t>
                  </w:r>
                  <w:r>
                    <w:rPr>
                      <w:rFonts w:cs="Arial"/>
                      <w:sz w:val="18"/>
                      <w:szCs w:val="18"/>
                    </w:rPr>
                    <w:t>receiving</w:t>
                  </w:r>
                  <w:r>
                    <w:rPr>
                      <w:rFonts w:cs="Arial" w:hint="eastAsia"/>
                      <w:sz w:val="18"/>
                      <w:szCs w:val="18"/>
                    </w:rPr>
                    <w:t xml:space="preserve"> on-demand SSB </w:t>
                  </w:r>
                  <w:r>
                    <w:rPr>
                      <w:rFonts w:cs="Arial"/>
                      <w:sz w:val="18"/>
                      <w:szCs w:val="18"/>
                    </w:rPr>
                    <w:t>activation</w:t>
                  </w:r>
                  <w:r>
                    <w:rPr>
                      <w:rFonts w:cs="Arial" w:hint="eastAsia"/>
                      <w:sz w:val="18"/>
                      <w:szCs w:val="18"/>
                    </w:rPr>
                    <w:t xml:space="preserve"> in MAC CE </w:t>
                  </w:r>
                  <w:r>
                    <w:rPr>
                      <w:rFonts w:cs="Arial"/>
                      <w:sz w:val="18"/>
                      <w:szCs w:val="18"/>
                    </w:rPr>
                    <w:t>signaling</w:t>
                  </w:r>
                </w:p>
                <w:p w14:paraId="31E4A50F" w14:textId="77777777" w:rsidR="00384C87" w:rsidRDefault="000F21B6">
                  <w:pPr>
                    <w:pStyle w:val="ListParagraph"/>
                    <w:numPr>
                      <w:ilvl w:val="0"/>
                      <w:numId w:val="53"/>
                    </w:numPr>
                    <w:spacing w:before="0" w:after="0"/>
                    <w:contextualSpacing w:val="0"/>
                    <w:jc w:val="left"/>
                    <w:rPr>
                      <w:rFonts w:cs="Arial"/>
                      <w:color w:val="000000" w:themeColor="text1"/>
                      <w:sz w:val="18"/>
                      <w:szCs w:val="18"/>
                    </w:rPr>
                  </w:pPr>
                  <w:r>
                    <w:rPr>
                      <w:rFonts w:cs="Arial" w:hint="eastAsia"/>
                      <w:color w:val="000000" w:themeColor="text1"/>
                      <w:sz w:val="18"/>
                      <w:szCs w:val="18"/>
                    </w:rPr>
                    <w:t xml:space="preserve">Support of implicit </w:t>
                  </w:r>
                  <w:r>
                    <w:rPr>
                      <w:rFonts w:cs="Arial"/>
                      <w:color w:val="000000" w:themeColor="text1"/>
                      <w:sz w:val="18"/>
                      <w:szCs w:val="18"/>
                    </w:rPr>
                    <w:t>deactivation</w:t>
                  </w:r>
                  <w:r>
                    <w:rPr>
                      <w:rFonts w:cs="Arial" w:hint="eastAsia"/>
                      <w:color w:val="000000" w:themeColor="text1"/>
                      <w:sz w:val="18"/>
                      <w:szCs w:val="18"/>
                    </w:rPr>
                    <w:t xml:space="preserve"> of o</w:t>
                  </w:r>
                  <w:r>
                    <w:rPr>
                      <w:rFonts w:cs="Arial"/>
                      <w:color w:val="000000" w:themeColor="text1"/>
                      <w:sz w:val="18"/>
                      <w:szCs w:val="18"/>
                    </w:rPr>
                    <w:t>n-demand SSB</w:t>
                  </w:r>
                </w:p>
                <w:p w14:paraId="31E4A510" w14:textId="77777777" w:rsidR="00384C87" w:rsidRDefault="000F21B6">
                  <w:pPr>
                    <w:pStyle w:val="ListParagraph"/>
                    <w:numPr>
                      <w:ilvl w:val="0"/>
                      <w:numId w:val="53"/>
                    </w:numPr>
                    <w:spacing w:before="0" w:after="0"/>
                    <w:contextualSpacing w:val="0"/>
                    <w:jc w:val="left"/>
                    <w:rPr>
                      <w:rFonts w:cs="Arial"/>
                      <w:color w:val="000000" w:themeColor="text1"/>
                      <w:sz w:val="18"/>
                      <w:szCs w:val="18"/>
                    </w:rPr>
                  </w:pPr>
                  <w:proofErr w:type="spellStart"/>
                  <w:r>
                    <w:rPr>
                      <w:rFonts w:cs="Arial"/>
                      <w:color w:val="000000" w:themeColor="text1"/>
                      <w:sz w:val="18"/>
                      <w:szCs w:val="18"/>
                    </w:rPr>
                    <w:t>SCell</w:t>
                  </w:r>
                  <w:proofErr w:type="spellEnd"/>
                  <w:r>
                    <w:rPr>
                      <w:rFonts w:cs="Arial"/>
                      <w:color w:val="000000" w:themeColor="text1"/>
                      <w:sz w:val="18"/>
                      <w:szCs w:val="18"/>
                    </w:rPr>
                    <w:t xml:space="preserve"> activation based on on-demand SSB</w:t>
                  </w:r>
                </w:p>
                <w:p w14:paraId="31E4A511" w14:textId="77777777" w:rsidR="00384C87" w:rsidRDefault="000F21B6">
                  <w:pPr>
                    <w:pStyle w:val="ListParagraph"/>
                    <w:numPr>
                      <w:ilvl w:val="0"/>
                      <w:numId w:val="53"/>
                    </w:numPr>
                    <w:spacing w:before="0" w:after="0"/>
                    <w:contextualSpacing w:val="0"/>
                    <w:jc w:val="left"/>
                    <w:rPr>
                      <w:rFonts w:cs="Arial"/>
                      <w:color w:val="000000" w:themeColor="text1"/>
                      <w:sz w:val="18"/>
                      <w:szCs w:val="18"/>
                    </w:rPr>
                  </w:pPr>
                  <w:r>
                    <w:rPr>
                      <w:rFonts w:cs="Arial"/>
                      <w:color w:val="000000" w:themeColor="text1"/>
                      <w:sz w:val="18"/>
                      <w:szCs w:val="18"/>
                    </w:rPr>
                    <w:t>L1 measurement based on on-demand SSB</w:t>
                  </w:r>
                </w:p>
                <w:p w14:paraId="31E4A512" w14:textId="77777777" w:rsidR="00384C87" w:rsidRDefault="000F21B6">
                  <w:pPr>
                    <w:rPr>
                      <w:rFonts w:cs="Arial"/>
                      <w:color w:val="000000" w:themeColor="text1"/>
                      <w:sz w:val="18"/>
                      <w:szCs w:val="18"/>
                    </w:rPr>
                  </w:pPr>
                  <w:r>
                    <w:rPr>
                      <w:rFonts w:cs="Arial" w:hint="eastAsia"/>
                      <w:color w:val="000000" w:themeColor="text1"/>
                      <w:sz w:val="18"/>
                      <w:szCs w:val="18"/>
                      <w:highlight w:val="yellow"/>
                    </w:rPr>
                    <w:t>FFS: dependency on CSI reporting</w:t>
                  </w:r>
                  <w:r>
                    <w:rPr>
                      <w:rFonts w:cs="Arial" w:hint="eastAsia"/>
                      <w:color w:val="000000" w:themeColor="text1"/>
                      <w:sz w:val="18"/>
                      <w:szCs w:val="18"/>
                    </w:rPr>
                    <w:t xml:space="preserve"> </w:t>
                  </w:r>
                </w:p>
                <w:p w14:paraId="31E4A513" w14:textId="77777777" w:rsidR="00384C87" w:rsidRDefault="000F21B6">
                  <w:pPr>
                    <w:pStyle w:val="ListParagraph"/>
                    <w:numPr>
                      <w:ilvl w:val="0"/>
                      <w:numId w:val="53"/>
                    </w:numPr>
                    <w:spacing w:before="0" w:after="0"/>
                    <w:contextualSpacing w:val="0"/>
                    <w:jc w:val="left"/>
                    <w:rPr>
                      <w:rFonts w:cs="Arial"/>
                      <w:color w:val="000000" w:themeColor="text1"/>
                      <w:sz w:val="18"/>
                      <w:szCs w:val="18"/>
                    </w:rPr>
                  </w:pPr>
                  <w:r>
                    <w:rPr>
                      <w:rFonts w:cs="Arial" w:hint="eastAsia"/>
                      <w:sz w:val="18"/>
                      <w:szCs w:val="18"/>
                      <w:highlight w:val="yellow"/>
                    </w:rPr>
                    <w:t>FFS: max number of configurations/CCs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14" w14:textId="77777777" w:rsidR="00384C87" w:rsidRDefault="000F21B6">
                  <w:pPr>
                    <w:keepNext/>
                    <w:keepLines/>
                    <w:rPr>
                      <w:rFonts w:eastAsia="MS Mincho" w:cs="Arial"/>
                      <w:sz w:val="18"/>
                      <w:szCs w:val="18"/>
                    </w:rPr>
                  </w:pPr>
                  <w:r>
                    <w:rPr>
                      <w:rFonts w:eastAsia="MS Mincho" w:cs="Arial" w:hint="eastAsia"/>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1E4A515" w14:textId="77777777" w:rsidR="00384C87" w:rsidRDefault="000F21B6">
                  <w:pPr>
                    <w:keepNext/>
                    <w:keepLines/>
                    <w:rPr>
                      <w:rFonts w:eastAsiaTheme="minorEastAsia" w:cs="Arial"/>
                      <w:color w:val="000000" w:themeColor="text1"/>
                      <w:sz w:val="18"/>
                      <w:szCs w:val="18"/>
                    </w:rPr>
                  </w:pPr>
                  <w:r>
                    <w:rPr>
                      <w:rFonts w:eastAsia="SimSun"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16" w14:textId="77777777" w:rsidR="00384C87" w:rsidRDefault="00384C87">
                  <w:pPr>
                    <w:keepNext/>
                    <w:keepLines/>
                    <w:rPr>
                      <w:rFonts w:eastAsiaTheme="minorEastAsia"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17" w14:textId="77777777" w:rsidR="00384C87" w:rsidRDefault="000F21B6">
                  <w:pPr>
                    <w:keepNext/>
                    <w:keepLines/>
                    <w:rPr>
                      <w:rFonts w:eastAsiaTheme="minorEastAsia" w:cs="Arial"/>
                      <w:sz w:val="18"/>
                      <w:szCs w:val="18"/>
                    </w:rPr>
                  </w:pPr>
                  <w:r>
                    <w:rPr>
                      <w:rFonts w:eastAsiaTheme="minorEastAsia" w:cs="Arial" w:hint="eastAsia"/>
                      <w:sz w:val="18"/>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18" w14:textId="77777777" w:rsidR="00384C87" w:rsidRDefault="000F21B6">
                  <w:pPr>
                    <w:keepNext/>
                    <w:keepLines/>
                    <w:rPr>
                      <w:rFonts w:eastAsia="SimSun" w:cs="Arial"/>
                      <w:sz w:val="18"/>
                      <w:szCs w:val="18"/>
                    </w:rPr>
                  </w:pPr>
                  <w:r>
                    <w:rPr>
                      <w:rFonts w:eastAsia="MS Mincho"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19" w14:textId="77777777" w:rsidR="00384C87" w:rsidRDefault="000F21B6">
                  <w:pPr>
                    <w:keepNext/>
                    <w:keepLines/>
                    <w:rPr>
                      <w:rFonts w:eastAsia="SimSun" w:cs="Arial"/>
                      <w:sz w:val="18"/>
                      <w:szCs w:val="18"/>
                    </w:rPr>
                  </w:pPr>
                  <w:r>
                    <w:rPr>
                      <w:rFonts w:eastAsia="MS Mincho"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1A" w14:textId="77777777" w:rsidR="00384C87" w:rsidRDefault="00384C87">
                  <w:pPr>
                    <w:keepNext/>
                    <w:keepLines/>
                    <w:rPr>
                      <w:rFonts w:eastAsiaTheme="minorEastAsia"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1B" w14:textId="77777777" w:rsidR="00384C87" w:rsidRDefault="00384C87">
                  <w:pPr>
                    <w:keepNext/>
                    <w:keepLines/>
                    <w:rPr>
                      <w:rFonts w:eastAsia="MS Mincho" w:cs="Arial"/>
                      <w:color w:val="000000"/>
                      <w:sz w:val="18"/>
                      <w:szCs w:val="18"/>
                    </w:rPr>
                  </w:pPr>
                </w:p>
                <w:p w14:paraId="31E4A51C" w14:textId="77777777" w:rsidR="00384C87" w:rsidRDefault="00384C87">
                  <w:pPr>
                    <w:keepNext/>
                    <w:keepLines/>
                    <w:rPr>
                      <w:rFonts w:eastAsia="MS Mincho"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1D" w14:textId="77777777" w:rsidR="00384C87" w:rsidRDefault="000F21B6">
                  <w:pPr>
                    <w:keepNext/>
                    <w:keepLines/>
                    <w:rPr>
                      <w:rFonts w:eastAsia="SimSun" w:cs="Arial"/>
                      <w:sz w:val="18"/>
                      <w:szCs w:val="18"/>
                    </w:rPr>
                  </w:pPr>
                  <w:r>
                    <w:rPr>
                      <w:rFonts w:eastAsia="MS Mincho" w:cs="Arial"/>
                      <w:sz w:val="18"/>
                      <w:szCs w:val="18"/>
                    </w:rPr>
                    <w:t xml:space="preserve">Optional with capability </w:t>
                  </w:r>
                  <w:proofErr w:type="spellStart"/>
                  <w:r>
                    <w:rPr>
                      <w:rFonts w:eastAsia="MS Mincho" w:cs="Arial"/>
                      <w:sz w:val="18"/>
                      <w:szCs w:val="18"/>
                    </w:rPr>
                    <w:t>signalling</w:t>
                  </w:r>
                  <w:proofErr w:type="spellEnd"/>
                </w:p>
              </w:tc>
            </w:tr>
            <w:tr w:rsidR="00384C87" w14:paraId="31E4A52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4A51F" w14:textId="77777777" w:rsidR="00384C87" w:rsidRDefault="00384C87">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20" w14:textId="77777777" w:rsidR="00384C87" w:rsidRDefault="00384C87">
                  <w:pPr>
                    <w:keepNext/>
                    <w:keepLines/>
                    <w:rPr>
                      <w:rFonts w:eastAsia="MS Mincho"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21" w14:textId="77777777" w:rsidR="00384C87" w:rsidRDefault="000F21B6">
                  <w:pPr>
                    <w:keepNext/>
                    <w:keepLines/>
                    <w:rPr>
                      <w:rFonts w:eastAsia="Yu Mincho" w:cs="Arial"/>
                      <w:color w:val="000000" w:themeColor="text1"/>
                      <w:sz w:val="18"/>
                      <w:szCs w:val="18"/>
                    </w:rPr>
                  </w:pPr>
                  <w:r>
                    <w:rPr>
                      <w:rFonts w:eastAsia="Yu Mincho" w:cs="Arial" w:hint="eastAsia"/>
                      <w:color w:val="000000" w:themeColor="text1"/>
                      <w:sz w:val="18"/>
                      <w:szCs w:val="18"/>
                    </w:rPr>
                    <w:t>Support of o</w:t>
                  </w:r>
                  <w:r>
                    <w:rPr>
                      <w:rFonts w:eastAsia="Yu Mincho" w:cs="Arial"/>
                      <w:color w:val="000000" w:themeColor="text1"/>
                      <w:sz w:val="18"/>
                      <w:szCs w:val="18"/>
                    </w:rPr>
                    <w:t xml:space="preserve">n-demand </w:t>
                  </w:r>
                  <w:r>
                    <w:rPr>
                      <w:rFonts w:eastAsia="Yu Mincho" w:cs="Arial" w:hint="eastAsia"/>
                      <w:color w:val="000000" w:themeColor="text1"/>
                      <w:sz w:val="18"/>
                      <w:szCs w:val="18"/>
                    </w:rPr>
                    <w:t xml:space="preserve">SSB based L3 </w:t>
                  </w:r>
                  <w:r>
                    <w:rPr>
                      <w:rFonts w:eastAsia="Yu Mincho" w:cs="Arial"/>
                      <w:color w:val="000000" w:themeColor="text1"/>
                      <w:sz w:val="18"/>
                      <w:szCs w:val="18"/>
                    </w:rPr>
                    <w:t>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22" w14:textId="77777777" w:rsidR="00384C87" w:rsidRDefault="000F21B6">
                  <w:pPr>
                    <w:pStyle w:val="ListParagraph"/>
                    <w:numPr>
                      <w:ilvl w:val="0"/>
                      <w:numId w:val="54"/>
                    </w:numPr>
                    <w:spacing w:before="0" w:after="0"/>
                    <w:contextualSpacing w:val="0"/>
                    <w:jc w:val="left"/>
                    <w:rPr>
                      <w:rFonts w:cs="Arial"/>
                      <w:color w:val="000000" w:themeColor="text1"/>
                      <w:sz w:val="18"/>
                      <w:szCs w:val="18"/>
                    </w:rPr>
                  </w:pPr>
                  <w:r>
                    <w:rPr>
                      <w:rFonts w:cs="Arial"/>
                      <w:color w:val="000000" w:themeColor="text1"/>
                      <w:sz w:val="18"/>
                      <w:szCs w:val="18"/>
                    </w:rPr>
                    <w:t>L3 measurement based on on-demand SSB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23" w14:textId="77777777" w:rsidR="00384C87" w:rsidRDefault="000F21B6">
                  <w:pPr>
                    <w:keepNext/>
                    <w:keepLines/>
                    <w:rPr>
                      <w:rFonts w:eastAsia="MS Mincho" w:cs="Arial"/>
                      <w:sz w:val="18"/>
                      <w:szCs w:val="18"/>
                    </w:rPr>
                  </w:pPr>
                  <w:r>
                    <w:rPr>
                      <w:rFonts w:eastAsia="MS Mincho" w:cs="Arial"/>
                      <w:sz w:val="18"/>
                      <w:szCs w:val="18"/>
                    </w:rPr>
                    <w:t>S</w:t>
                  </w:r>
                  <w:r>
                    <w:rPr>
                      <w:rFonts w:eastAsia="MS Mincho" w:cs="Arial" w:hint="eastAsia"/>
                      <w:sz w:val="18"/>
                      <w:szCs w:val="18"/>
                    </w:rPr>
                    <w:t>upport of on-demand SSB operation</w:t>
                  </w:r>
                </w:p>
              </w:tc>
              <w:tc>
                <w:tcPr>
                  <w:tcW w:w="0" w:type="auto"/>
                  <w:tcBorders>
                    <w:top w:val="single" w:sz="4" w:space="0" w:color="auto"/>
                    <w:left w:val="single" w:sz="4" w:space="0" w:color="auto"/>
                    <w:bottom w:val="single" w:sz="4" w:space="0" w:color="auto"/>
                    <w:right w:val="single" w:sz="4" w:space="0" w:color="auto"/>
                  </w:tcBorders>
                </w:tcPr>
                <w:p w14:paraId="31E4A524" w14:textId="77777777" w:rsidR="00384C87" w:rsidRDefault="000F21B6">
                  <w:pPr>
                    <w:keepNext/>
                    <w:keepLines/>
                    <w:rPr>
                      <w:rFonts w:eastAsia="SimSun" w:cs="Arial"/>
                      <w:color w:val="000000" w:themeColor="text1"/>
                      <w:sz w:val="18"/>
                      <w:szCs w:val="18"/>
                      <w:lang w:eastAsia="zh-CN"/>
                    </w:rPr>
                  </w:pPr>
                  <w:r>
                    <w:rPr>
                      <w:rFonts w:eastAsiaTheme="minorEastAsia" w:cs="Arial" w:hint="eastAsia"/>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25" w14:textId="77777777" w:rsidR="00384C87" w:rsidRDefault="00384C87">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26" w14:textId="77777777" w:rsidR="00384C87" w:rsidRDefault="000F21B6">
                  <w:pPr>
                    <w:keepNext/>
                    <w:keepLines/>
                    <w:rPr>
                      <w:rFonts w:eastAsiaTheme="minorEastAsia" w:cs="Arial"/>
                      <w:sz w:val="18"/>
                      <w:szCs w:val="18"/>
                    </w:rPr>
                  </w:pPr>
                  <w:r>
                    <w:rPr>
                      <w:rFonts w:eastAsiaTheme="minorEastAsia" w:cs="Arial" w:hint="eastAsia"/>
                      <w:sz w:val="18"/>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27" w14:textId="77777777" w:rsidR="00384C87" w:rsidRDefault="000F21B6">
                  <w:pPr>
                    <w:keepNext/>
                    <w:keepLines/>
                    <w:rPr>
                      <w:rFonts w:eastAsia="MS Mincho" w:cs="Arial"/>
                      <w:sz w:val="18"/>
                      <w:szCs w:val="18"/>
                    </w:rPr>
                  </w:pPr>
                  <w:r>
                    <w:rPr>
                      <w:rFonts w:eastAsia="MS Mincho"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28" w14:textId="77777777" w:rsidR="00384C87" w:rsidRDefault="000F21B6">
                  <w:pPr>
                    <w:keepNext/>
                    <w:keepLines/>
                    <w:rPr>
                      <w:rFonts w:eastAsia="MS Mincho" w:cs="Arial"/>
                      <w:sz w:val="18"/>
                      <w:szCs w:val="18"/>
                    </w:rPr>
                  </w:pPr>
                  <w:r>
                    <w:rPr>
                      <w:rFonts w:eastAsia="MS Mincho"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29" w14:textId="77777777" w:rsidR="00384C87" w:rsidRDefault="00384C87">
                  <w:pPr>
                    <w:keepNext/>
                    <w:keepLines/>
                    <w:rPr>
                      <w:rFonts w:eastAsiaTheme="minorEastAsia"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2A" w14:textId="77777777" w:rsidR="00384C87" w:rsidRDefault="00384C87">
                  <w:pPr>
                    <w:keepNext/>
                    <w:keepLines/>
                    <w:rPr>
                      <w:rFonts w:eastAsia="MS Mincho"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2B" w14:textId="77777777" w:rsidR="00384C87" w:rsidRDefault="000F21B6">
                  <w:pPr>
                    <w:keepNext/>
                    <w:keepLines/>
                    <w:rPr>
                      <w:rFonts w:eastAsia="MS Mincho" w:cs="Arial"/>
                      <w:sz w:val="18"/>
                      <w:szCs w:val="18"/>
                    </w:rPr>
                  </w:pPr>
                  <w:r>
                    <w:rPr>
                      <w:rFonts w:eastAsia="MS Mincho" w:cs="Arial"/>
                      <w:sz w:val="18"/>
                      <w:szCs w:val="18"/>
                    </w:rPr>
                    <w:t xml:space="preserve">Optional with capability </w:t>
                  </w:r>
                  <w:proofErr w:type="spellStart"/>
                  <w:r>
                    <w:rPr>
                      <w:rFonts w:eastAsia="MS Mincho" w:cs="Arial"/>
                      <w:sz w:val="18"/>
                      <w:szCs w:val="18"/>
                    </w:rPr>
                    <w:t>signalling</w:t>
                  </w:r>
                  <w:proofErr w:type="spellEnd"/>
                </w:p>
              </w:tc>
            </w:tr>
          </w:tbl>
          <w:p w14:paraId="31E4A52D"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541" w14:textId="77777777">
        <w:tc>
          <w:tcPr>
            <w:tcW w:w="1844" w:type="dxa"/>
            <w:tcBorders>
              <w:top w:val="single" w:sz="4" w:space="0" w:color="auto"/>
              <w:left w:val="single" w:sz="4" w:space="0" w:color="auto"/>
              <w:bottom w:val="single" w:sz="4" w:space="0" w:color="auto"/>
              <w:right w:val="single" w:sz="4" w:space="0" w:color="auto"/>
            </w:tcBorders>
          </w:tcPr>
          <w:p w14:paraId="31E4A52F" w14:textId="77777777" w:rsidR="00384C87" w:rsidRDefault="000F21B6">
            <w:pPr>
              <w:jc w:val="left"/>
              <w:rPr>
                <w:rFonts w:ascii="Calibri" w:eastAsiaTheme="minorEastAsia" w:hAnsi="Calibri" w:cs="Calibri"/>
                <w:lang w:eastAsia="zh-CN"/>
              </w:rPr>
            </w:pPr>
            <w:proofErr w:type="gramStart"/>
            <w:r>
              <w:rPr>
                <w:rFonts w:cs="Arial"/>
                <w:sz w:val="16"/>
                <w:szCs w:val="16"/>
              </w:rPr>
              <w:lastRenderedPageBreak/>
              <w:t>Rapporteur(</w:t>
            </w:r>
            <w:proofErr w:type="gramEnd"/>
            <w:r>
              <w:rPr>
                <w:rFonts w:cs="Arial"/>
                <w:sz w:val="16"/>
                <w:szCs w:val="16"/>
              </w:rPr>
              <w:t xml:space="preserve">Ericsson) </w:t>
            </w:r>
            <w:r>
              <w:rPr>
                <w:rFonts w:cs="Arial"/>
                <w:sz w:val="16"/>
                <w:szCs w:val="16"/>
              </w:rPr>
              <w:fldChar w:fldCharType="begin"/>
            </w:r>
            <w:r>
              <w:rPr>
                <w:rFonts w:cs="Arial"/>
                <w:sz w:val="16"/>
                <w:szCs w:val="16"/>
              </w:rPr>
              <w:instrText xml:space="preserve"> REF _Ref190267235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554"/>
              <w:gridCol w:w="2618"/>
              <w:gridCol w:w="5734"/>
              <w:gridCol w:w="222"/>
              <w:gridCol w:w="527"/>
              <w:gridCol w:w="222"/>
              <w:gridCol w:w="3886"/>
              <w:gridCol w:w="870"/>
              <w:gridCol w:w="222"/>
              <w:gridCol w:w="222"/>
              <w:gridCol w:w="222"/>
              <w:gridCol w:w="222"/>
              <w:gridCol w:w="2388"/>
            </w:tblGrid>
            <w:tr w:rsidR="00384C87" w14:paraId="31E4A53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1E4A530" w14:textId="77777777" w:rsidR="00384C87" w:rsidRDefault="000F21B6">
                  <w:pPr>
                    <w:keepNext/>
                    <w:keepLines/>
                    <w:spacing w:after="0" w:line="240" w:lineRule="auto"/>
                    <w:rPr>
                      <w:rFonts w:eastAsia="SimSun" w:cs="Arial"/>
                      <w:color w:val="000000"/>
                      <w:sz w:val="18"/>
                      <w:szCs w:val="18"/>
                      <w:lang w:val="en-GB" w:eastAsia="ja-JP"/>
                    </w:rPr>
                  </w:pPr>
                  <w:r>
                    <w:rPr>
                      <w:rFonts w:eastAsia="MS Mincho" w:cs="Arial"/>
                      <w:color w:val="000000"/>
                      <w:sz w:val="18"/>
                      <w:szCs w:val="18"/>
                      <w:lang w:val="en-GB" w:eastAsia="ja-JP"/>
                    </w:rPr>
                    <w:t>61</w:t>
                  </w:r>
                  <w:r>
                    <w:rPr>
                      <w:rFonts w:eastAsia="SimSun" w:cs="Arial"/>
                      <w:color w:val="000000"/>
                      <w:sz w:val="18"/>
                      <w:szCs w:val="18"/>
                      <w:lang w:val="en-GB" w:eastAsia="ja-JP"/>
                    </w:rPr>
                    <w:t xml:space="preserve">. </w:t>
                  </w:r>
                  <w:proofErr w:type="spellStart"/>
                  <w:r>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1E4A531" w14:textId="77777777" w:rsidR="00384C87" w:rsidRDefault="000F21B6">
                  <w:pPr>
                    <w:keepNext/>
                    <w:keepLines/>
                    <w:spacing w:after="0" w:line="240" w:lineRule="auto"/>
                    <w:rPr>
                      <w:rFonts w:eastAsia="MS Mincho" w:cs="Arial"/>
                      <w:color w:val="000000"/>
                      <w:sz w:val="18"/>
                      <w:szCs w:val="18"/>
                      <w:lang w:val="en-GB" w:eastAsia="ja-JP"/>
                    </w:rPr>
                  </w:pPr>
                  <w:r>
                    <w:rPr>
                      <w:rFonts w:eastAsia="MS Mincho" w:cs="Arial"/>
                      <w:color w:val="000000"/>
                      <w:sz w:val="18"/>
                      <w:szCs w:val="18"/>
                      <w:lang w:val="en-GB" w:eastAsia="ja-JP"/>
                    </w:rPr>
                    <w:t>61-1</w:t>
                  </w:r>
                </w:p>
              </w:tc>
              <w:tc>
                <w:tcPr>
                  <w:tcW w:w="0" w:type="auto"/>
                  <w:tcBorders>
                    <w:top w:val="single" w:sz="4" w:space="0" w:color="auto"/>
                    <w:left w:val="single" w:sz="4" w:space="0" w:color="auto"/>
                    <w:bottom w:val="single" w:sz="4" w:space="0" w:color="auto"/>
                    <w:right w:val="single" w:sz="4" w:space="0" w:color="auto"/>
                  </w:tcBorders>
                </w:tcPr>
                <w:p w14:paraId="31E4A532" w14:textId="77777777" w:rsidR="00384C87" w:rsidRDefault="000F21B6">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 xml:space="preserve">On-demand SSB for </w:t>
                  </w:r>
                  <w:proofErr w:type="spellStart"/>
                  <w:r>
                    <w:rPr>
                      <w:rFonts w:eastAsia="SimSun" w:cs="Arial"/>
                      <w:color w:val="000000"/>
                      <w:sz w:val="18"/>
                      <w:szCs w:val="18"/>
                      <w:lang w:val="en-GB" w:eastAsia="zh-CN"/>
                    </w:rPr>
                    <w:t>SCell</w:t>
                  </w:r>
                  <w:proofErr w:type="spellEnd"/>
                  <w:r>
                    <w:rPr>
                      <w:rFonts w:eastAsia="SimSun" w:cs="Arial"/>
                      <w:color w:val="000000"/>
                      <w:sz w:val="18"/>
                      <w:szCs w:val="18"/>
                      <w:lang w:val="en-GB" w:eastAsia="zh-CN"/>
                    </w:rPr>
                    <w:t xml:space="preserve"> operation </w:t>
                  </w:r>
                </w:p>
              </w:tc>
              <w:tc>
                <w:tcPr>
                  <w:tcW w:w="0" w:type="auto"/>
                  <w:tcBorders>
                    <w:top w:val="single" w:sz="4" w:space="0" w:color="auto"/>
                    <w:left w:val="single" w:sz="4" w:space="0" w:color="auto"/>
                    <w:bottom w:val="single" w:sz="4" w:space="0" w:color="auto"/>
                    <w:right w:val="single" w:sz="4" w:space="0" w:color="auto"/>
                  </w:tcBorders>
                </w:tcPr>
                <w:p w14:paraId="31E4A533" w14:textId="77777777" w:rsidR="00384C87" w:rsidRDefault="000F21B6">
                  <w:pPr>
                    <w:pStyle w:val="ListParagraph"/>
                    <w:numPr>
                      <w:ilvl w:val="0"/>
                      <w:numId w:val="55"/>
                    </w:numPr>
                    <w:spacing w:before="0" w:after="0" w:line="240" w:lineRule="auto"/>
                    <w:contextualSpacing w:val="0"/>
                    <w:jc w:val="left"/>
                    <w:rPr>
                      <w:rFonts w:eastAsia="MS Gothic" w:cs="Arial"/>
                      <w:color w:val="000000"/>
                      <w:sz w:val="18"/>
                      <w:szCs w:val="18"/>
                      <w:lang w:val="en-GB" w:eastAsia="ja-JP"/>
                    </w:rPr>
                  </w:pPr>
                  <w:r>
                    <w:rPr>
                      <w:rFonts w:eastAsia="MS Gothic" w:cs="Arial"/>
                      <w:color w:val="000000"/>
                      <w:sz w:val="18"/>
                      <w:szCs w:val="18"/>
                      <w:lang w:val="en-GB" w:eastAsia="ja-JP"/>
                    </w:rPr>
                    <w:t xml:space="preserve">Configuration of on-demand SSB for </w:t>
                  </w:r>
                  <w:proofErr w:type="spellStart"/>
                  <w:r>
                    <w:rPr>
                      <w:rFonts w:eastAsia="MS Gothic" w:cs="Arial"/>
                      <w:color w:val="000000"/>
                      <w:sz w:val="18"/>
                      <w:szCs w:val="18"/>
                      <w:lang w:val="en-GB" w:eastAsia="ja-JP"/>
                    </w:rPr>
                    <w:t>SCell</w:t>
                  </w:r>
                  <w:proofErr w:type="spellEnd"/>
                </w:p>
                <w:p w14:paraId="31E4A534" w14:textId="77777777" w:rsidR="00384C87" w:rsidRDefault="000F21B6">
                  <w:pPr>
                    <w:pStyle w:val="ListParagraph"/>
                    <w:numPr>
                      <w:ilvl w:val="0"/>
                      <w:numId w:val="55"/>
                    </w:numPr>
                    <w:spacing w:before="0" w:after="0" w:line="240" w:lineRule="auto"/>
                    <w:contextualSpacing w:val="0"/>
                    <w:jc w:val="left"/>
                    <w:rPr>
                      <w:rFonts w:eastAsia="MS Gothic" w:cs="Arial"/>
                      <w:color w:val="000000"/>
                      <w:sz w:val="18"/>
                      <w:szCs w:val="18"/>
                      <w:lang w:val="en-GB" w:eastAsia="ja-JP"/>
                    </w:rPr>
                  </w:pPr>
                  <w:r>
                    <w:rPr>
                      <w:rFonts w:eastAsia="MS Gothic" w:cs="Arial"/>
                      <w:color w:val="000000"/>
                      <w:sz w:val="18"/>
                      <w:szCs w:val="18"/>
                      <w:lang w:val="en-GB" w:eastAsia="ja-JP"/>
                    </w:rPr>
                    <w:t xml:space="preserve">Reception of on-demand SSB on </w:t>
                  </w:r>
                  <w:proofErr w:type="spellStart"/>
                  <w:r>
                    <w:rPr>
                      <w:rFonts w:eastAsia="MS Gothic" w:cs="Arial"/>
                      <w:color w:val="000000"/>
                      <w:sz w:val="18"/>
                      <w:szCs w:val="18"/>
                      <w:lang w:val="en-GB" w:eastAsia="ja-JP"/>
                    </w:rPr>
                    <w:t>SCell</w:t>
                  </w:r>
                  <w:proofErr w:type="spellEnd"/>
                  <w:r>
                    <w:rPr>
                      <w:rFonts w:eastAsia="MS Gothic" w:cs="Arial"/>
                      <w:color w:val="000000"/>
                      <w:sz w:val="18"/>
                      <w:szCs w:val="18"/>
                      <w:lang w:val="en-GB" w:eastAsia="ja-JP"/>
                    </w:rPr>
                    <w:t xml:space="preserve"> based on RRC/MAC CE based </w:t>
                  </w:r>
                  <w:proofErr w:type="spellStart"/>
                  <w:r>
                    <w:rPr>
                      <w:rFonts w:eastAsia="MS Gothic" w:cs="Arial"/>
                      <w:color w:val="000000"/>
                      <w:sz w:val="18"/>
                      <w:szCs w:val="18"/>
                      <w:lang w:val="en-GB" w:eastAsia="ja-JP"/>
                    </w:rPr>
                    <w:t>signaling</w:t>
                  </w:r>
                  <w:proofErr w:type="spellEnd"/>
                </w:p>
              </w:tc>
              <w:tc>
                <w:tcPr>
                  <w:tcW w:w="0" w:type="auto"/>
                  <w:tcBorders>
                    <w:top w:val="single" w:sz="4" w:space="0" w:color="auto"/>
                    <w:left w:val="single" w:sz="4" w:space="0" w:color="auto"/>
                    <w:bottom w:val="single" w:sz="4" w:space="0" w:color="auto"/>
                    <w:right w:val="single" w:sz="4" w:space="0" w:color="auto"/>
                  </w:tcBorders>
                </w:tcPr>
                <w:p w14:paraId="31E4A535" w14:textId="77777777" w:rsidR="00384C87" w:rsidRDefault="00384C87">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536" w14:textId="77777777" w:rsidR="00384C87" w:rsidRDefault="000F21B6">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31E4A537" w14:textId="77777777" w:rsidR="00384C87" w:rsidRDefault="00384C87">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538" w14:textId="77777777" w:rsidR="00384C87" w:rsidRDefault="000F21B6">
                  <w:pPr>
                    <w:keepNext/>
                    <w:keepLines/>
                    <w:spacing w:after="0" w:line="240" w:lineRule="auto"/>
                    <w:rPr>
                      <w:rFonts w:eastAsia="SimSun" w:cs="Arial"/>
                      <w:color w:val="000000"/>
                      <w:sz w:val="18"/>
                      <w:szCs w:val="18"/>
                      <w:lang w:eastAsia="zh-CN"/>
                    </w:rPr>
                  </w:pPr>
                  <w:r>
                    <w:rPr>
                      <w:rFonts w:eastAsia="SimSun" w:cs="Arial"/>
                      <w:color w:val="000000"/>
                      <w:sz w:val="18"/>
                      <w:szCs w:val="18"/>
                      <w:lang w:eastAsia="zh-CN"/>
                    </w:rPr>
                    <w:t xml:space="preserve">UE does not support on-demand SSB for </w:t>
                  </w:r>
                  <w:proofErr w:type="spellStart"/>
                  <w:r>
                    <w:rPr>
                      <w:rFonts w:eastAsia="SimSun" w:cs="Arial"/>
                      <w:color w:val="000000"/>
                      <w:sz w:val="18"/>
                      <w:szCs w:val="18"/>
                      <w:lang w:eastAsia="zh-CN"/>
                    </w:rPr>
                    <w:t>SCell</w:t>
                  </w:r>
                  <w:proofErr w:type="spellEnd"/>
                  <w:r>
                    <w:rPr>
                      <w:rFonts w:eastAsia="SimSun" w:cs="Arial"/>
                      <w:color w:val="000000"/>
                      <w:sz w:val="18"/>
                      <w:szCs w:val="18"/>
                      <w:lang w:eastAsia="zh-CN"/>
                    </w:rPr>
                    <w:t xml:space="preserve"> operation</w:t>
                  </w:r>
                </w:p>
              </w:tc>
              <w:tc>
                <w:tcPr>
                  <w:tcW w:w="0" w:type="auto"/>
                  <w:tcBorders>
                    <w:top w:val="single" w:sz="4" w:space="0" w:color="auto"/>
                    <w:left w:val="single" w:sz="4" w:space="0" w:color="auto"/>
                    <w:bottom w:val="single" w:sz="4" w:space="0" w:color="auto"/>
                    <w:right w:val="single" w:sz="4" w:space="0" w:color="auto"/>
                  </w:tcBorders>
                </w:tcPr>
                <w:p w14:paraId="31E4A539" w14:textId="77777777" w:rsidR="00384C87" w:rsidRDefault="000F21B6">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31E4A53A" w14:textId="77777777" w:rsidR="00384C87" w:rsidRDefault="00384C87">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53B" w14:textId="77777777" w:rsidR="00384C87" w:rsidRDefault="00384C87">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53C" w14:textId="77777777" w:rsidR="00384C87" w:rsidRDefault="00384C87">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53D" w14:textId="77777777" w:rsidR="00384C87" w:rsidRDefault="00384C87">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53E" w14:textId="77777777" w:rsidR="00384C87" w:rsidRDefault="000F21B6">
                  <w:pPr>
                    <w:keepNext/>
                    <w:keepLines/>
                    <w:spacing w:after="0" w:line="240" w:lineRule="auto"/>
                    <w:rPr>
                      <w:rFonts w:eastAsia="SimSun" w:cs="Arial"/>
                      <w:color w:val="000000"/>
                      <w:sz w:val="18"/>
                      <w:szCs w:val="18"/>
                      <w:lang w:val="en-GB" w:eastAsia="ja-JP"/>
                    </w:rPr>
                  </w:pPr>
                  <w:r>
                    <w:rPr>
                      <w:rFonts w:eastAsia="SimSun" w:cs="Arial"/>
                      <w:color w:val="000000"/>
                      <w:sz w:val="18"/>
                      <w:szCs w:val="18"/>
                      <w:lang w:val="en-GB" w:eastAsia="ja-JP"/>
                    </w:rPr>
                    <w:t xml:space="preserve">Optional with capability </w:t>
                  </w:r>
                  <w:proofErr w:type="spellStart"/>
                  <w:r>
                    <w:rPr>
                      <w:rFonts w:eastAsia="SimSun" w:cs="Arial"/>
                      <w:color w:val="000000"/>
                      <w:sz w:val="18"/>
                      <w:szCs w:val="18"/>
                      <w:lang w:val="en-GB" w:eastAsia="ja-JP"/>
                    </w:rPr>
                    <w:t>signaling</w:t>
                  </w:r>
                  <w:proofErr w:type="spellEnd"/>
                </w:p>
              </w:tc>
            </w:tr>
          </w:tbl>
          <w:p w14:paraId="31E4A540"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546" w14:textId="77777777">
        <w:tc>
          <w:tcPr>
            <w:tcW w:w="1844" w:type="dxa"/>
            <w:tcBorders>
              <w:top w:val="single" w:sz="4" w:space="0" w:color="auto"/>
              <w:left w:val="single" w:sz="4" w:space="0" w:color="auto"/>
              <w:bottom w:val="single" w:sz="4" w:space="0" w:color="auto"/>
              <w:right w:val="single" w:sz="4" w:space="0" w:color="auto"/>
            </w:tcBorders>
          </w:tcPr>
          <w:p w14:paraId="31E4A542" w14:textId="77777777" w:rsidR="00384C87" w:rsidRDefault="000F21B6">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_Ref190267240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543" w14:textId="77777777" w:rsidR="00384C87" w:rsidRDefault="000F21B6">
            <w:pPr>
              <w:pStyle w:val="BodyText"/>
              <w:numPr>
                <w:ilvl w:val="0"/>
                <w:numId w:val="56"/>
              </w:numPr>
              <w:tabs>
                <w:tab w:val="clear" w:pos="1440"/>
              </w:tabs>
              <w:rPr>
                <w:rFonts w:cs="Arial"/>
                <w:kern w:val="2"/>
                <w:szCs w:val="20"/>
                <w14:ligatures w14:val="standardContextual"/>
              </w:rPr>
            </w:pPr>
            <w:r>
              <w:rPr>
                <w:rFonts w:cs="Arial"/>
                <w:kern w:val="2"/>
                <w:szCs w:val="20"/>
                <w14:ligatures w14:val="standardContextual"/>
              </w:rPr>
              <w:t xml:space="preserve">On-demand SSB for </w:t>
            </w:r>
            <w:proofErr w:type="spellStart"/>
            <w:r>
              <w:rPr>
                <w:rFonts w:cs="Arial"/>
                <w:kern w:val="2"/>
                <w:szCs w:val="20"/>
                <w14:ligatures w14:val="standardContextual"/>
              </w:rPr>
              <w:t>SCell</w:t>
            </w:r>
            <w:proofErr w:type="spellEnd"/>
            <w:r>
              <w:rPr>
                <w:rFonts w:cs="Arial"/>
                <w:kern w:val="2"/>
                <w:szCs w:val="20"/>
                <w14:ligatures w14:val="standardContextual"/>
              </w:rPr>
              <w:t xml:space="preserve"> operation </w:t>
            </w:r>
          </w:p>
          <w:p w14:paraId="31E4A544" w14:textId="77777777" w:rsidR="00384C87" w:rsidRDefault="000F21B6">
            <w:pPr>
              <w:pStyle w:val="BodyText"/>
              <w:numPr>
                <w:ilvl w:val="1"/>
                <w:numId w:val="56"/>
              </w:numPr>
              <w:tabs>
                <w:tab w:val="clear" w:pos="1440"/>
              </w:tabs>
              <w:rPr>
                <w:rFonts w:cs="Arial"/>
                <w:kern w:val="2"/>
                <w:szCs w:val="20"/>
                <w14:ligatures w14:val="standardContextual"/>
              </w:rPr>
            </w:pPr>
            <w:r>
              <w:rPr>
                <w:rFonts w:cs="Arial"/>
                <w:kern w:val="2"/>
                <w:szCs w:val="20"/>
                <w14:ligatures w14:val="standardContextual"/>
              </w:rPr>
              <w:t xml:space="preserve">RAN1 is developing functionality for on-demand SSB on </w:t>
            </w:r>
            <w:proofErr w:type="spellStart"/>
            <w:r>
              <w:rPr>
                <w:rFonts w:cs="Arial"/>
                <w:kern w:val="2"/>
                <w:szCs w:val="20"/>
                <w14:ligatures w14:val="standardContextual"/>
              </w:rPr>
              <w:t>SCells</w:t>
            </w:r>
            <w:proofErr w:type="spellEnd"/>
            <w:r>
              <w:rPr>
                <w:rFonts w:cs="Arial"/>
                <w:kern w:val="2"/>
                <w:szCs w:val="20"/>
                <w14:ligatures w14:val="standardContextual"/>
              </w:rPr>
              <w:t xml:space="preserve">, including aspects such as configuration of on-demand SSB for </w:t>
            </w:r>
            <w:proofErr w:type="spellStart"/>
            <w:r>
              <w:rPr>
                <w:rFonts w:cs="Arial"/>
                <w:kern w:val="2"/>
                <w:szCs w:val="20"/>
                <w14:ligatures w14:val="standardContextual"/>
              </w:rPr>
              <w:t>SCell</w:t>
            </w:r>
            <w:proofErr w:type="spellEnd"/>
            <w:r>
              <w:rPr>
                <w:rFonts w:cs="Arial"/>
                <w:kern w:val="2"/>
                <w:szCs w:val="20"/>
                <w14:ligatures w14:val="standardContextual"/>
              </w:rPr>
              <w:t xml:space="preserve"> and the reception of on-demand SSB on </w:t>
            </w:r>
            <w:proofErr w:type="spellStart"/>
            <w:r>
              <w:rPr>
                <w:rFonts w:cs="Arial"/>
                <w:kern w:val="2"/>
                <w:szCs w:val="20"/>
                <w14:ligatures w14:val="standardContextual"/>
              </w:rPr>
              <w:t>SCell</w:t>
            </w:r>
            <w:proofErr w:type="spellEnd"/>
            <w:r>
              <w:rPr>
                <w:rFonts w:cs="Arial"/>
                <w:kern w:val="2"/>
                <w:szCs w:val="20"/>
                <w14:ligatures w14:val="standardContextual"/>
              </w:rPr>
              <w:t xml:space="preserve"> based on RRC/MAC CE. While RAN1 is still working on the details, including configuration parameters, activation/deactivation of timers, etc., at this point, we think an FG should be introduced for on-demand SSB for </w:t>
            </w:r>
            <w:proofErr w:type="spellStart"/>
            <w:r>
              <w:rPr>
                <w:rFonts w:cs="Arial"/>
                <w:kern w:val="2"/>
                <w:szCs w:val="20"/>
                <w14:ligatures w14:val="standardContextual"/>
              </w:rPr>
              <w:t>SCell</w:t>
            </w:r>
            <w:proofErr w:type="spellEnd"/>
            <w:r>
              <w:rPr>
                <w:rFonts w:cs="Arial"/>
                <w:kern w:val="2"/>
                <w:szCs w:val="20"/>
                <w14:ligatures w14:val="standardContextual"/>
              </w:rPr>
              <w:t xml:space="preserve"> operation. Additional details can be handled later. </w:t>
            </w:r>
          </w:p>
          <w:p w14:paraId="31E4A545" w14:textId="77777777" w:rsidR="00384C87" w:rsidRDefault="000F21B6">
            <w:pPr>
              <w:pStyle w:val="Proposal"/>
              <w:numPr>
                <w:ilvl w:val="0"/>
                <w:numId w:val="0"/>
              </w:numPr>
              <w:ind w:left="1304" w:hanging="1304"/>
            </w:pPr>
            <w:bookmarkStart w:id="41" w:name="_Toc189823992"/>
            <w:r>
              <w:t xml:space="preserve">Proposal: For Rel-19 NES, introduce an FG for on-demand SSB for </w:t>
            </w:r>
            <w:proofErr w:type="spellStart"/>
            <w:r>
              <w:t>SCell</w:t>
            </w:r>
            <w:proofErr w:type="spellEnd"/>
            <w:r>
              <w:t xml:space="preserve"> operation.</w:t>
            </w:r>
            <w:bookmarkEnd w:id="41"/>
          </w:p>
        </w:tc>
      </w:tr>
    </w:tbl>
    <w:p w14:paraId="31E4A547" w14:textId="77777777" w:rsidR="00384C87" w:rsidRDefault="00384C87"/>
    <w:p w14:paraId="31E4A548" w14:textId="77777777" w:rsidR="00384C87" w:rsidRDefault="000F21B6">
      <w:pPr>
        <w:pStyle w:val="Heading2"/>
        <w:numPr>
          <w:ilvl w:val="1"/>
          <w:numId w:val="22"/>
        </w:numPr>
        <w:jc w:val="both"/>
        <w:rPr>
          <w:color w:val="000000"/>
        </w:rPr>
      </w:pPr>
      <w:r>
        <w:rPr>
          <w:color w:val="000000"/>
          <w:lang w:val="en-GB"/>
        </w:rPr>
        <w:t>On-demand SIB1 for idle/inactive mode UEs</w:t>
      </w:r>
    </w:p>
    <w:p w14:paraId="31E4A549" w14:textId="77777777" w:rsidR="00384C87" w:rsidRDefault="00384C87"/>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384C87" w14:paraId="31E4A54C"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31E4A54A" w14:textId="77777777" w:rsidR="00384C87" w:rsidRDefault="000F21B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1E4A54B" w14:textId="77777777" w:rsidR="00384C87" w:rsidRDefault="000F21B6">
            <w:pPr>
              <w:jc w:val="left"/>
              <w:rPr>
                <w:rFonts w:ascii="Calibri" w:eastAsia="MS Mincho" w:hAnsi="Calibri" w:cs="Calibri"/>
                <w:color w:val="000000"/>
              </w:rPr>
            </w:pPr>
            <w:r>
              <w:rPr>
                <w:rFonts w:ascii="Calibri" w:eastAsia="MS Mincho" w:hAnsi="Calibri" w:cs="Calibri"/>
                <w:color w:val="000000"/>
              </w:rPr>
              <w:t>Summary</w:t>
            </w:r>
          </w:p>
        </w:tc>
      </w:tr>
      <w:tr w:rsidR="00384C87" w14:paraId="31E4A563" w14:textId="77777777">
        <w:tc>
          <w:tcPr>
            <w:tcW w:w="1844" w:type="dxa"/>
            <w:tcBorders>
              <w:top w:val="single" w:sz="4" w:space="0" w:color="auto"/>
              <w:left w:val="single" w:sz="4" w:space="0" w:color="auto"/>
              <w:bottom w:val="single" w:sz="4" w:space="0" w:color="auto"/>
              <w:right w:val="single" w:sz="4" w:space="0" w:color="auto"/>
            </w:tcBorders>
          </w:tcPr>
          <w:p w14:paraId="31E4A54D" w14:textId="77777777" w:rsidR="00384C87" w:rsidRDefault="000F21B6">
            <w:pPr>
              <w:jc w:val="left"/>
              <w:rPr>
                <w:rFonts w:ascii="Calibri" w:eastAsiaTheme="minorEastAsia" w:hAnsi="Calibri" w:cs="Calibri"/>
                <w:lang w:eastAsia="zh-CN"/>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_Ref190267157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54E" w14:textId="77777777" w:rsidR="00384C87" w:rsidRDefault="000F21B6">
            <w:pPr>
              <w:spacing w:beforeLines="30" w:before="72" w:after="0" w:line="60" w:lineRule="atLeast"/>
              <w:rPr>
                <w:sz w:val="22"/>
                <w:szCs w:val="22"/>
                <w:lang w:eastAsia="zh-CN"/>
              </w:rPr>
            </w:pPr>
            <w:r>
              <w:rPr>
                <w:sz w:val="22"/>
                <w:szCs w:val="22"/>
                <w:lang w:eastAsia="zh-CN"/>
              </w:rPr>
              <w:t>For on-demand SIB1 for idle/inactive mode UEs, only Case 2 (Option 1+B+X) is agreed to support. Option 1 (</w:t>
            </w:r>
            <w:r>
              <w:rPr>
                <w:rFonts w:eastAsia="PMingLiU"/>
                <w:bCs/>
                <w:iCs/>
                <w:sz w:val="22"/>
                <w:szCs w:val="22"/>
                <w:lang w:eastAsia="zh-TW"/>
              </w:rPr>
              <w:t>UE transmits UL WUS to NES Cell</w:t>
            </w:r>
            <w:r>
              <w:rPr>
                <w:sz w:val="22"/>
                <w:szCs w:val="22"/>
                <w:lang w:eastAsia="zh-CN"/>
              </w:rPr>
              <w:t>), Option B (</w:t>
            </w:r>
            <w:r>
              <w:rPr>
                <w:rFonts w:eastAsia="PMingLiU"/>
                <w:bCs/>
                <w:iCs/>
                <w:sz w:val="22"/>
                <w:szCs w:val="22"/>
                <w:lang w:eastAsia="zh-TW"/>
              </w:rPr>
              <w:t>UE obtains the UL WUS configuration from Cell A</w:t>
            </w:r>
            <w:r>
              <w:rPr>
                <w:sz w:val="22"/>
                <w:szCs w:val="22"/>
                <w:lang w:eastAsia="zh-CN"/>
              </w:rPr>
              <w:t>), and Option X (</w:t>
            </w:r>
            <w:r>
              <w:rPr>
                <w:sz w:val="22"/>
                <w:szCs w:val="22"/>
              </w:rPr>
              <w:t>UE receives on-demand SIB1 from NES Cell</w:t>
            </w:r>
            <w:r>
              <w:rPr>
                <w:sz w:val="22"/>
                <w:szCs w:val="22"/>
                <w:lang w:eastAsia="zh-CN"/>
              </w:rPr>
              <w:t xml:space="preserve">) are all mandatory operations for Rel-15 UE </w:t>
            </w:r>
            <w:r>
              <w:rPr>
                <w:sz w:val="22"/>
                <w:szCs w:val="22"/>
              </w:rPr>
              <w:t>(FG 1-1 Basic initial access channels and procedures</w:t>
            </w:r>
            <w:r>
              <w:rPr>
                <w:sz w:val="22"/>
                <w:szCs w:val="22"/>
                <w:lang w:eastAsia="zh-CN"/>
              </w:rPr>
              <w:t>. Hence, these features are assumed supported as mandatory as well by Rel-19 on-demand SIB1 UEs in idle/inactive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525"/>
              <w:gridCol w:w="3545"/>
              <w:gridCol w:w="4325"/>
              <w:gridCol w:w="222"/>
              <w:gridCol w:w="222"/>
              <w:gridCol w:w="222"/>
              <w:gridCol w:w="4644"/>
              <w:gridCol w:w="639"/>
              <w:gridCol w:w="428"/>
              <w:gridCol w:w="428"/>
              <w:gridCol w:w="506"/>
              <w:gridCol w:w="222"/>
              <w:gridCol w:w="2198"/>
            </w:tblGrid>
            <w:tr w:rsidR="00384C87" w14:paraId="31E4A56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1E4A54F" w14:textId="77777777" w:rsidR="00384C87" w:rsidRDefault="000F21B6">
                  <w:pPr>
                    <w:pStyle w:val="TAL"/>
                    <w:rPr>
                      <w:rFonts w:asciiTheme="minorHAnsi" w:hAnsiTheme="minorHAnsi" w:cstheme="minorHAnsi"/>
                      <w:szCs w:val="18"/>
                    </w:rPr>
                  </w:pPr>
                  <w:r>
                    <w:rPr>
                      <w:rFonts w:asciiTheme="minorHAnsi" w:hAnsiTheme="minorHAnsi" w:cstheme="minorHAnsi"/>
                      <w:szCs w:val="18"/>
                    </w:rPr>
                    <w:t xml:space="preserve">XX. </w:t>
                  </w:r>
                  <w:proofErr w:type="spellStart"/>
                  <w:r>
                    <w:rPr>
                      <w:rFonts w:asciiTheme="minorHAnsi" w:hAnsiTheme="minorHAnsi" w:cstheme="minorHAnsi"/>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1E4A550" w14:textId="77777777" w:rsidR="00384C87" w:rsidRDefault="000F21B6">
                  <w:pPr>
                    <w:pStyle w:val="TAL"/>
                    <w:rPr>
                      <w:rFonts w:asciiTheme="minorHAnsi" w:hAnsiTheme="minorHAnsi" w:cstheme="minorHAnsi"/>
                      <w:szCs w:val="18"/>
                    </w:rPr>
                  </w:pPr>
                  <w:r>
                    <w:rPr>
                      <w:rFonts w:asciiTheme="minorHAnsi" w:hAnsiTheme="minorHAnsi" w:cstheme="minorHAnsi"/>
                      <w:szCs w:val="18"/>
                    </w:rPr>
                    <w:t>XX-2</w:t>
                  </w:r>
                </w:p>
              </w:tc>
              <w:tc>
                <w:tcPr>
                  <w:tcW w:w="0" w:type="auto"/>
                  <w:tcBorders>
                    <w:top w:val="single" w:sz="4" w:space="0" w:color="auto"/>
                    <w:left w:val="single" w:sz="4" w:space="0" w:color="auto"/>
                    <w:bottom w:val="single" w:sz="4" w:space="0" w:color="auto"/>
                    <w:right w:val="single" w:sz="4" w:space="0" w:color="auto"/>
                  </w:tcBorders>
                </w:tcPr>
                <w:p w14:paraId="31E4A551" w14:textId="77777777" w:rsidR="00384C87" w:rsidRDefault="000F21B6">
                  <w:pPr>
                    <w:pStyle w:val="TAL"/>
                    <w:rPr>
                      <w:rFonts w:asciiTheme="minorHAnsi" w:eastAsia="Batang" w:hAnsiTheme="minorHAnsi" w:cstheme="minorHAnsi"/>
                      <w:szCs w:val="18"/>
                    </w:rPr>
                  </w:pPr>
                  <w:r>
                    <w:rPr>
                      <w:rFonts w:asciiTheme="minorHAnsi" w:eastAsia="Batang" w:hAnsiTheme="minorHAnsi" w:cstheme="minorHAnsi"/>
                      <w:szCs w:val="18"/>
                    </w:rPr>
                    <w:t>On-demand SIB1 for RRC_IDLE and RRC_INACTIVE modes</w:t>
                  </w:r>
                </w:p>
              </w:tc>
              <w:tc>
                <w:tcPr>
                  <w:tcW w:w="0" w:type="auto"/>
                  <w:tcBorders>
                    <w:top w:val="single" w:sz="4" w:space="0" w:color="auto"/>
                    <w:left w:val="single" w:sz="4" w:space="0" w:color="auto"/>
                    <w:bottom w:val="single" w:sz="4" w:space="0" w:color="auto"/>
                    <w:right w:val="single" w:sz="4" w:space="0" w:color="auto"/>
                  </w:tcBorders>
                </w:tcPr>
                <w:p w14:paraId="31E4A552" w14:textId="77777777" w:rsidR="00384C87" w:rsidRDefault="000F21B6">
                  <w:pPr>
                    <w:spacing w:afterLines="50"/>
                    <w:contextualSpacing/>
                    <w:rPr>
                      <w:rFonts w:asciiTheme="minorHAnsi" w:eastAsia="Batang" w:hAnsiTheme="minorHAnsi" w:cstheme="minorHAnsi"/>
                      <w:sz w:val="18"/>
                      <w:szCs w:val="18"/>
                    </w:rPr>
                  </w:pPr>
                  <w:r>
                    <w:rPr>
                      <w:rFonts w:asciiTheme="minorHAnsi" w:eastAsia="Batang" w:hAnsiTheme="minorHAnsi" w:cstheme="minorHAnsi"/>
                      <w:sz w:val="18"/>
                      <w:szCs w:val="18"/>
                    </w:rPr>
                    <w:t>Support of on-demand SIB1 for RRC_IDLE and RRC_INACTIVE modes</w:t>
                  </w:r>
                </w:p>
                <w:p w14:paraId="31E4A553" w14:textId="77777777" w:rsidR="00384C87" w:rsidRDefault="000F21B6">
                  <w:pPr>
                    <w:pStyle w:val="ListParagraph"/>
                    <w:numPr>
                      <w:ilvl w:val="0"/>
                      <w:numId w:val="57"/>
                    </w:numPr>
                    <w:autoSpaceDE w:val="0"/>
                    <w:autoSpaceDN w:val="0"/>
                    <w:adjustRightInd w:val="0"/>
                    <w:snapToGrid w:val="0"/>
                    <w:spacing w:before="0" w:after="0" w:line="240" w:lineRule="auto"/>
                    <w:rPr>
                      <w:rFonts w:asciiTheme="minorHAnsi" w:eastAsia="Batang" w:hAnsiTheme="minorHAnsi" w:cstheme="minorHAnsi"/>
                      <w:sz w:val="18"/>
                      <w:szCs w:val="18"/>
                    </w:rPr>
                  </w:pPr>
                  <w:bookmarkStart w:id="42" w:name="OLE_LINK283"/>
                  <w:r>
                    <w:rPr>
                      <w:rFonts w:asciiTheme="minorHAnsi" w:eastAsia="Batang" w:hAnsiTheme="minorHAnsi" w:cstheme="minorHAnsi"/>
                      <w:sz w:val="18"/>
                      <w:szCs w:val="18"/>
                    </w:rPr>
                    <w:t xml:space="preserve">Support of obtaining the </w:t>
                  </w:r>
                  <w:bookmarkStart w:id="43" w:name="OLE_LINK277"/>
                  <w:r>
                    <w:rPr>
                      <w:rFonts w:asciiTheme="minorHAnsi" w:eastAsia="Batang" w:hAnsiTheme="minorHAnsi" w:cstheme="minorHAnsi"/>
                      <w:sz w:val="18"/>
                      <w:szCs w:val="18"/>
                    </w:rPr>
                    <w:t>UL WUS configuration from Cell A</w:t>
                  </w:r>
                  <w:bookmarkEnd w:id="42"/>
                  <w:bookmarkEnd w:id="43"/>
                </w:p>
                <w:p w14:paraId="31E4A554" w14:textId="77777777" w:rsidR="00384C87" w:rsidRDefault="000F21B6">
                  <w:pPr>
                    <w:pStyle w:val="ListParagraph"/>
                    <w:numPr>
                      <w:ilvl w:val="0"/>
                      <w:numId w:val="57"/>
                    </w:numPr>
                    <w:autoSpaceDE w:val="0"/>
                    <w:autoSpaceDN w:val="0"/>
                    <w:adjustRightInd w:val="0"/>
                    <w:snapToGrid w:val="0"/>
                    <w:spacing w:before="0" w:after="0" w:line="240" w:lineRule="auto"/>
                    <w:rPr>
                      <w:rFonts w:asciiTheme="minorHAnsi" w:eastAsia="Batang" w:hAnsiTheme="minorHAnsi" w:cstheme="minorHAnsi"/>
                      <w:sz w:val="18"/>
                      <w:szCs w:val="18"/>
                    </w:rPr>
                  </w:pPr>
                  <w:r>
                    <w:rPr>
                      <w:rFonts w:asciiTheme="minorHAnsi" w:eastAsia="Batang" w:hAnsiTheme="minorHAnsi" w:cstheme="minorHAnsi"/>
                      <w:sz w:val="18"/>
                      <w:szCs w:val="18"/>
                    </w:rPr>
                    <w:t>Support of receiving on-demand SIB1 from NES Cell</w:t>
                  </w:r>
                </w:p>
                <w:p w14:paraId="31E4A555" w14:textId="77777777" w:rsidR="00384C87" w:rsidRDefault="000F21B6">
                  <w:pPr>
                    <w:pStyle w:val="ListParagraph"/>
                    <w:numPr>
                      <w:ilvl w:val="0"/>
                      <w:numId w:val="57"/>
                    </w:numPr>
                    <w:autoSpaceDE w:val="0"/>
                    <w:autoSpaceDN w:val="0"/>
                    <w:adjustRightInd w:val="0"/>
                    <w:snapToGrid w:val="0"/>
                    <w:spacing w:before="0" w:after="0" w:line="240" w:lineRule="auto"/>
                    <w:rPr>
                      <w:rFonts w:asciiTheme="minorHAnsi" w:eastAsia="Batang" w:hAnsiTheme="minorHAnsi" w:cstheme="minorHAnsi"/>
                      <w:sz w:val="18"/>
                      <w:szCs w:val="18"/>
                    </w:rPr>
                  </w:pPr>
                  <w:r>
                    <w:rPr>
                      <w:rFonts w:asciiTheme="minorHAnsi" w:eastAsia="Batang" w:hAnsiTheme="minorHAnsi" w:cstheme="minorHAnsi"/>
                      <w:sz w:val="18"/>
                      <w:szCs w:val="18"/>
                    </w:rPr>
                    <w:t>Support of transmitting UL WUS to NES Cell</w:t>
                  </w:r>
                </w:p>
                <w:p w14:paraId="31E4A556" w14:textId="77777777" w:rsidR="00384C87" w:rsidRDefault="00384C87">
                  <w:pPr>
                    <w:spacing w:afterLines="50"/>
                    <w:contextualSpacing/>
                    <w:rPr>
                      <w:rFonts w:asciiTheme="minorHAnsi" w:eastAsia="Batang" w:hAnsiTheme="minorHAnsi" w:cstheme="min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57" w14:textId="77777777" w:rsidR="00384C87" w:rsidRDefault="00384C87">
                  <w:pPr>
                    <w:pStyle w:val="TAL"/>
                    <w:rPr>
                      <w:rFonts w:asciiTheme="minorHAnsi" w:eastAsia="MS Mincho" w:hAnsiTheme="minorHAnsi" w:cstheme="minorHAnsi"/>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58" w14:textId="77777777" w:rsidR="00384C87" w:rsidRDefault="00384C87">
                  <w:pPr>
                    <w:pStyle w:val="TAL"/>
                    <w:rPr>
                      <w:rFonts w:asciiTheme="minorHAnsi" w:eastAsia="SimSun" w:hAnsiTheme="minorHAnsi" w:cstheme="min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59" w14:textId="77777777" w:rsidR="00384C87" w:rsidRDefault="00384C87">
                  <w:pPr>
                    <w:pStyle w:val="TAL"/>
                    <w:rPr>
                      <w:rFonts w:asciiTheme="minorHAnsi" w:hAnsiTheme="minorHAnsi" w:cstheme="min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5A" w14:textId="77777777" w:rsidR="00384C87" w:rsidRDefault="000F21B6">
                  <w:pPr>
                    <w:pStyle w:val="TAL"/>
                    <w:rPr>
                      <w:rFonts w:asciiTheme="minorHAnsi" w:eastAsia="SimSun" w:hAnsiTheme="minorHAnsi" w:cstheme="minorHAnsi"/>
                      <w:szCs w:val="18"/>
                      <w:lang w:val="en-US" w:eastAsia="zh-CN"/>
                    </w:rPr>
                  </w:pPr>
                  <w:r>
                    <w:rPr>
                      <w:rFonts w:asciiTheme="minorHAnsi" w:eastAsia="SimSun" w:hAnsiTheme="minorHAnsi" w:cstheme="minorHAnsi"/>
                      <w:szCs w:val="18"/>
                      <w:lang w:val="en-US" w:eastAsia="zh-CN"/>
                    </w:rPr>
                    <w:t xml:space="preserve">UE </w:t>
                  </w:r>
                  <w:r>
                    <w:rPr>
                      <w:rFonts w:asciiTheme="minorHAnsi" w:hAnsiTheme="minorHAnsi" w:cstheme="minorHAnsi"/>
                      <w:szCs w:val="18"/>
                    </w:rPr>
                    <w:t>does not support on-demand SIB1 for RRC_IDLE and RRC_INACTIVE modes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5B" w14:textId="77777777" w:rsidR="00384C87" w:rsidRDefault="000F21B6">
                  <w:pPr>
                    <w:pStyle w:val="TAL"/>
                    <w:rPr>
                      <w:rFonts w:asciiTheme="minorHAnsi" w:eastAsia="SimSun" w:hAnsiTheme="minorHAnsi" w:cstheme="minorHAnsi"/>
                      <w:szCs w:val="18"/>
                      <w:lang w:eastAsia="zh-CN"/>
                    </w:rPr>
                  </w:pPr>
                  <w:r>
                    <w:rPr>
                      <w:rFonts w:asciiTheme="minorHAnsi" w:hAnsiTheme="minorHAnsi" w:cstheme="minorHAnsi"/>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5C" w14:textId="77777777" w:rsidR="00384C87" w:rsidRDefault="000F21B6">
                  <w:pPr>
                    <w:pStyle w:val="TAL"/>
                    <w:rPr>
                      <w:rFonts w:asciiTheme="minorHAnsi" w:eastAsia="MS Mincho" w:hAnsiTheme="minorHAnsi" w:cstheme="minorHAnsi"/>
                      <w:szCs w:val="18"/>
                    </w:rPr>
                  </w:pPr>
                  <w:r>
                    <w:rPr>
                      <w:rFonts w:asciiTheme="minorHAnsi" w:hAnsiTheme="minorHAnsi" w:cstheme="min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5D" w14:textId="77777777" w:rsidR="00384C87" w:rsidRDefault="000F21B6">
                  <w:pPr>
                    <w:pStyle w:val="TAL"/>
                    <w:rPr>
                      <w:rFonts w:asciiTheme="minorHAnsi" w:hAnsiTheme="minorHAnsi" w:cstheme="minorHAnsi"/>
                      <w:szCs w:val="18"/>
                    </w:rPr>
                  </w:pPr>
                  <w:r>
                    <w:rPr>
                      <w:rFonts w:asciiTheme="minorHAnsi" w:hAnsiTheme="minorHAnsi" w:cstheme="min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5E" w14:textId="77777777" w:rsidR="00384C87" w:rsidRDefault="000F21B6">
                  <w:pPr>
                    <w:pStyle w:val="TAL"/>
                    <w:rPr>
                      <w:rFonts w:asciiTheme="minorHAnsi" w:hAnsiTheme="minorHAnsi" w:cstheme="minorHAnsi"/>
                      <w:szCs w:val="18"/>
                    </w:rPr>
                  </w:pPr>
                  <w:r>
                    <w:rPr>
                      <w:rFonts w:asciiTheme="minorHAnsi" w:hAnsiTheme="minorHAnsi" w:cstheme="min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E4A55F" w14:textId="77777777" w:rsidR="00384C87" w:rsidRDefault="00384C87">
                  <w:pPr>
                    <w:pStyle w:val="TAL"/>
                    <w:rPr>
                      <w:rFonts w:asciiTheme="minorHAnsi" w:hAnsiTheme="minorHAnsi" w:cstheme="minorHAnsi"/>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1E4A560" w14:textId="77777777" w:rsidR="00384C87" w:rsidRDefault="000F21B6">
                  <w:pPr>
                    <w:pStyle w:val="TAL"/>
                    <w:rPr>
                      <w:rFonts w:asciiTheme="minorHAnsi" w:hAnsiTheme="minorHAnsi" w:cstheme="minorHAnsi"/>
                      <w:szCs w:val="18"/>
                    </w:rPr>
                  </w:pPr>
                  <w:r>
                    <w:rPr>
                      <w:rFonts w:asciiTheme="minorHAnsi" w:hAnsiTheme="minorHAnsi" w:cstheme="minorHAnsi"/>
                      <w:szCs w:val="18"/>
                    </w:rPr>
                    <w:t>Optional with capability signalling</w:t>
                  </w:r>
                </w:p>
              </w:tc>
            </w:tr>
          </w:tbl>
          <w:p w14:paraId="31E4A562"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56B" w14:textId="77777777">
        <w:tc>
          <w:tcPr>
            <w:tcW w:w="1844" w:type="dxa"/>
            <w:tcBorders>
              <w:top w:val="single" w:sz="4" w:space="0" w:color="auto"/>
              <w:left w:val="single" w:sz="4" w:space="0" w:color="auto"/>
              <w:bottom w:val="single" w:sz="4" w:space="0" w:color="auto"/>
              <w:right w:val="single" w:sz="4" w:space="0" w:color="auto"/>
            </w:tcBorders>
          </w:tcPr>
          <w:p w14:paraId="31E4A564" w14:textId="77777777" w:rsidR="00384C87" w:rsidRDefault="000F21B6">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_Ref190267168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617"/>
              <w:gridCol w:w="4352"/>
              <w:gridCol w:w="13768"/>
            </w:tblGrid>
            <w:tr w:rsidR="00384C87" w14:paraId="31E4A569" w14:textId="77777777">
              <w:tc>
                <w:tcPr>
                  <w:tcW w:w="0" w:type="auto"/>
                </w:tcPr>
                <w:p w14:paraId="31E4A565" w14:textId="77777777" w:rsidR="00384C87" w:rsidRDefault="000F21B6">
                  <w:r>
                    <w:t>61-2</w:t>
                  </w:r>
                </w:p>
              </w:tc>
              <w:tc>
                <w:tcPr>
                  <w:tcW w:w="0" w:type="auto"/>
                </w:tcPr>
                <w:p w14:paraId="31E4A566" w14:textId="77777777" w:rsidR="00384C87" w:rsidRDefault="000F21B6">
                  <w:r>
                    <w:t>On-demand SIB1 for UEs in idle/inactive mode</w:t>
                  </w:r>
                </w:p>
              </w:tc>
              <w:tc>
                <w:tcPr>
                  <w:tcW w:w="0" w:type="auto"/>
                </w:tcPr>
                <w:p w14:paraId="31E4A567" w14:textId="77777777" w:rsidR="00384C87" w:rsidRDefault="000F21B6">
                  <w:pPr>
                    <w:pStyle w:val="ListParagraph"/>
                    <w:numPr>
                      <w:ilvl w:val="0"/>
                      <w:numId w:val="58"/>
                    </w:numPr>
                    <w:spacing w:before="0" w:after="0" w:line="240" w:lineRule="auto"/>
                    <w:ind w:left="357" w:hanging="357"/>
                    <w:jc w:val="left"/>
                    <w:rPr>
                      <w:lang w:val="en-GB"/>
                    </w:rPr>
                  </w:pPr>
                  <w:r>
                    <w:rPr>
                      <w:lang w:val="en-GB"/>
                    </w:rPr>
                    <w:t>Support reception of s UL WUS configuration from Cell A, and transmission of UL WUS to NES cell, and reception of on-demand SIB1 from NES cell.</w:t>
                  </w:r>
                </w:p>
                <w:p w14:paraId="31E4A568" w14:textId="77777777" w:rsidR="00384C87" w:rsidRDefault="000F21B6">
                  <w:pPr>
                    <w:pStyle w:val="ListParagraph"/>
                    <w:numPr>
                      <w:ilvl w:val="0"/>
                      <w:numId w:val="58"/>
                    </w:numPr>
                    <w:spacing w:before="0" w:after="0" w:line="240" w:lineRule="auto"/>
                    <w:ind w:left="357" w:hanging="357"/>
                    <w:jc w:val="left"/>
                    <w:rPr>
                      <w:lang w:val="en-GB"/>
                    </w:rPr>
                  </w:pPr>
                  <w:r>
                    <w:rPr>
                      <w:lang w:val="en-GB"/>
                    </w:rPr>
                    <w:t>Support using PRACH as triggering method for UL WUS.</w:t>
                  </w:r>
                </w:p>
              </w:tc>
            </w:tr>
          </w:tbl>
          <w:p w14:paraId="31E4A56A"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588" w14:textId="77777777">
        <w:tc>
          <w:tcPr>
            <w:tcW w:w="1844" w:type="dxa"/>
            <w:tcBorders>
              <w:top w:val="single" w:sz="4" w:space="0" w:color="auto"/>
              <w:left w:val="single" w:sz="4" w:space="0" w:color="auto"/>
              <w:bottom w:val="single" w:sz="4" w:space="0" w:color="auto"/>
              <w:right w:val="single" w:sz="4" w:space="0" w:color="auto"/>
            </w:tcBorders>
          </w:tcPr>
          <w:p w14:paraId="31E4A56C" w14:textId="77777777" w:rsidR="00384C87" w:rsidRDefault="000F21B6">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_Ref190267174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56D" w14:textId="77777777" w:rsidR="00384C87" w:rsidRDefault="000F21B6">
            <w:pPr>
              <w:spacing w:beforeLines="50" w:before="120"/>
              <w:rPr>
                <w:bCs/>
                <w:lang w:eastAsia="zh-CN"/>
              </w:rPr>
            </w:pPr>
            <w:r>
              <w:rPr>
                <w:rFonts w:hint="eastAsia"/>
                <w:bCs/>
                <w:lang w:eastAsia="zh-CN"/>
              </w:rPr>
              <w:t>On-demand SIB1 for UEs in idle/inactive mode was discussed in previous meetings. In detail, UE can obtain the WUS configurations for one or more NES cells from a cell with SIB1 transmitted. What</w:t>
            </w:r>
            <w:r>
              <w:rPr>
                <w:bCs/>
                <w:lang w:eastAsia="zh-CN"/>
              </w:rPr>
              <w:t>’</w:t>
            </w:r>
            <w:r>
              <w:rPr>
                <w:rFonts w:hint="eastAsia"/>
                <w:bCs/>
                <w:lang w:eastAsia="zh-CN"/>
              </w:rPr>
              <w:t xml:space="preserve">s more, UE </w:t>
            </w:r>
            <w:proofErr w:type="gramStart"/>
            <w:r>
              <w:rPr>
                <w:rFonts w:hint="eastAsia"/>
                <w:bCs/>
                <w:lang w:eastAsia="zh-CN"/>
              </w:rPr>
              <w:t>is capable of identifying</w:t>
            </w:r>
            <w:proofErr w:type="gramEnd"/>
            <w:r>
              <w:rPr>
                <w:rFonts w:hint="eastAsia"/>
                <w:bCs/>
                <w:lang w:eastAsia="zh-CN"/>
              </w:rPr>
              <w:t xml:space="preserve"> a NES cell where there is no SIB1 transmission and transmitting WUS to trigger the on-demand SIB1 transmission when it wants to camp on the NES cell.  Thus, we propose to take on-demand SIB1 operation as an FG with corresponding components:</w:t>
            </w:r>
          </w:p>
          <w:p w14:paraId="31E4A56E" w14:textId="77777777" w:rsidR="00384C87" w:rsidRDefault="000F21B6">
            <w:pPr>
              <w:spacing w:beforeLines="50" w:before="120"/>
              <w:rPr>
                <w:bCs/>
                <w:i/>
                <w:iCs/>
                <w:lang w:eastAsia="zh-CN"/>
              </w:rPr>
            </w:pPr>
            <w:r>
              <w:rPr>
                <w:rFonts w:hint="eastAsia"/>
                <w:bCs/>
                <w:i/>
                <w:iCs/>
                <w:lang w:eastAsia="zh-CN"/>
              </w:rPr>
              <w:t>FG X-3: On-demand SIB1 operation for UEs in idle/inactive mode</w:t>
            </w:r>
          </w:p>
          <w:p w14:paraId="31E4A56F" w14:textId="77777777" w:rsidR="00384C87" w:rsidRDefault="000F21B6">
            <w:pPr>
              <w:numPr>
                <w:ilvl w:val="0"/>
                <w:numId w:val="59"/>
              </w:numPr>
              <w:autoSpaceDE w:val="0"/>
              <w:autoSpaceDN w:val="0"/>
              <w:adjustRightInd w:val="0"/>
              <w:snapToGrid w:val="0"/>
              <w:spacing w:beforeLines="50" w:before="120" w:line="240" w:lineRule="auto"/>
              <w:ind w:firstLine="425"/>
              <w:rPr>
                <w:bCs/>
                <w:i/>
                <w:iCs/>
                <w:lang w:eastAsia="zh-CN"/>
              </w:rPr>
            </w:pPr>
            <w:r>
              <w:rPr>
                <w:rFonts w:hint="eastAsia"/>
                <w:bCs/>
                <w:i/>
                <w:iCs/>
                <w:lang w:eastAsia="zh-CN"/>
              </w:rPr>
              <w:t>Support to obtain the WUS configuration from a cell with SIB1 transmitted.</w:t>
            </w:r>
          </w:p>
          <w:p w14:paraId="31E4A570" w14:textId="77777777" w:rsidR="00384C87" w:rsidRDefault="000F21B6">
            <w:pPr>
              <w:numPr>
                <w:ilvl w:val="0"/>
                <w:numId w:val="59"/>
              </w:numPr>
              <w:autoSpaceDE w:val="0"/>
              <w:autoSpaceDN w:val="0"/>
              <w:adjustRightInd w:val="0"/>
              <w:snapToGrid w:val="0"/>
              <w:spacing w:beforeLines="50" w:before="120" w:line="240" w:lineRule="auto"/>
              <w:ind w:firstLine="425"/>
              <w:rPr>
                <w:bCs/>
                <w:i/>
                <w:iCs/>
                <w:lang w:eastAsia="zh-CN"/>
              </w:rPr>
            </w:pPr>
            <w:r>
              <w:rPr>
                <w:rFonts w:hint="eastAsia"/>
                <w:bCs/>
                <w:i/>
                <w:iCs/>
                <w:lang w:eastAsia="zh-CN"/>
              </w:rPr>
              <w:t>Support to identify a NES cell supporting on-demand SIB</w:t>
            </w:r>
            <w:r>
              <w:rPr>
                <w:rFonts w:hint="eastAsia"/>
                <w:i/>
                <w:iCs/>
                <w:lang w:eastAsia="zh-CN"/>
              </w:rPr>
              <w:t>1</w:t>
            </w:r>
            <w:r>
              <w:rPr>
                <w:rFonts w:hint="eastAsia"/>
                <w:bCs/>
                <w:i/>
                <w:iCs/>
                <w:lang w:eastAsia="zh-CN"/>
              </w:rPr>
              <w:t>.</w:t>
            </w:r>
          </w:p>
          <w:p w14:paraId="31E4A571" w14:textId="77777777" w:rsidR="00384C87" w:rsidRDefault="000F21B6">
            <w:pPr>
              <w:numPr>
                <w:ilvl w:val="0"/>
                <w:numId w:val="59"/>
              </w:numPr>
              <w:autoSpaceDE w:val="0"/>
              <w:autoSpaceDN w:val="0"/>
              <w:adjustRightInd w:val="0"/>
              <w:snapToGrid w:val="0"/>
              <w:spacing w:beforeLines="50" w:before="120" w:line="240" w:lineRule="auto"/>
              <w:ind w:firstLine="425"/>
              <w:rPr>
                <w:bCs/>
                <w:i/>
                <w:iCs/>
                <w:lang w:eastAsia="zh-CN"/>
              </w:rPr>
            </w:pPr>
            <w:r>
              <w:rPr>
                <w:rFonts w:hint="eastAsia"/>
                <w:bCs/>
                <w:i/>
                <w:iCs/>
                <w:lang w:eastAsia="zh-CN"/>
              </w:rPr>
              <w:t>Support to transmit WUS to trigger on-demand SIB1 transmission in the NES cell.</w:t>
            </w:r>
          </w:p>
          <w:p w14:paraId="31E4A572" w14:textId="77777777" w:rsidR="00384C87" w:rsidRDefault="000F21B6">
            <w:pPr>
              <w:spacing w:beforeLines="50" w:before="120"/>
              <w:rPr>
                <w:bCs/>
                <w:lang w:eastAsia="zh-CN"/>
              </w:rPr>
            </w:pPr>
            <w:r>
              <w:rPr>
                <w:rFonts w:hint="eastAsia"/>
                <w:bCs/>
                <w:lang w:eastAsia="zh-CN"/>
              </w:rPr>
              <w:t>Based on above analysis, we have the following proposal.</w:t>
            </w:r>
          </w:p>
          <w:p w14:paraId="31E4A573" w14:textId="77777777" w:rsidR="00384C87" w:rsidRDefault="000F21B6">
            <w:pPr>
              <w:pStyle w:val="YJ-Proposal"/>
              <w:numPr>
                <w:ilvl w:val="0"/>
                <w:numId w:val="0"/>
              </w:numPr>
              <w:tabs>
                <w:tab w:val="clear" w:pos="0"/>
              </w:tabs>
              <w:spacing w:before="120"/>
              <w:rPr>
                <w:lang w:val="en-US" w:eastAsia="zh-CN"/>
              </w:rPr>
            </w:pPr>
            <w:bookmarkStart w:id="44" w:name="_Toc15737"/>
            <w:bookmarkStart w:id="45" w:name="_Toc19780"/>
            <w:bookmarkStart w:id="46" w:name="_Toc16526"/>
            <w:bookmarkStart w:id="47" w:name="_Toc24409"/>
            <w:bookmarkStart w:id="48" w:name="_Toc16348"/>
            <w:bookmarkStart w:id="49" w:name="_Toc30613"/>
            <w:bookmarkStart w:id="50" w:name="_Toc12320"/>
            <w:r>
              <w:rPr>
                <w:lang w:val="en-US" w:eastAsia="zh-CN"/>
              </w:rPr>
              <w:t xml:space="preserve">Proposal: </w:t>
            </w:r>
            <w:r>
              <w:rPr>
                <w:rFonts w:hint="eastAsia"/>
                <w:lang w:val="en-US" w:eastAsia="zh-CN"/>
              </w:rPr>
              <w:t xml:space="preserve">Introduce a UE </w:t>
            </w:r>
            <w:r>
              <w:rPr>
                <w:bCs w:val="0"/>
                <w:lang w:eastAsia="zh-CN"/>
              </w:rPr>
              <w:t>feature group</w:t>
            </w:r>
            <w:r>
              <w:rPr>
                <w:lang w:val="en-US" w:eastAsia="zh-CN"/>
              </w:rPr>
              <w:t xml:space="preserve"> </w:t>
            </w:r>
            <w:r>
              <w:rPr>
                <w:rFonts w:hint="eastAsia"/>
                <w:lang w:val="en-US" w:eastAsia="zh-CN"/>
              </w:rPr>
              <w:t>for</w:t>
            </w:r>
            <w:r>
              <w:rPr>
                <w:lang w:val="en-US" w:eastAsia="zh-CN"/>
              </w:rPr>
              <w:t xml:space="preserve"> </w:t>
            </w:r>
            <w:r>
              <w:rPr>
                <w:rFonts w:hint="eastAsia"/>
                <w:lang w:val="en-US" w:eastAsia="zh-CN"/>
              </w:rPr>
              <w:t>on-demand SIB1 for UEs in idle/inactive mode in Table 1 as follows:</w:t>
            </w:r>
            <w:bookmarkEnd w:id="44"/>
            <w:bookmarkEnd w:id="45"/>
            <w:bookmarkEnd w:id="46"/>
            <w:bookmarkEnd w:id="47"/>
          </w:p>
          <w:p w14:paraId="31E4A574" w14:textId="77777777" w:rsidR="00384C87" w:rsidRDefault="000F21B6">
            <w:pPr>
              <w:pStyle w:val="YJ-Proposal"/>
              <w:numPr>
                <w:ilvl w:val="1"/>
                <w:numId w:val="21"/>
              </w:numPr>
              <w:spacing w:before="120"/>
              <w:ind w:left="420"/>
              <w:rPr>
                <w:lang w:val="en-US" w:eastAsia="zh-CN"/>
              </w:rPr>
            </w:pPr>
            <w:bookmarkStart w:id="51" w:name="_Toc24317"/>
            <w:bookmarkStart w:id="52" w:name="_Toc6475"/>
            <w:bookmarkStart w:id="53" w:name="_Toc17186"/>
            <w:bookmarkStart w:id="54" w:name="_Toc11160"/>
            <w:r>
              <w:rPr>
                <w:rFonts w:hint="eastAsia"/>
                <w:lang w:val="en-US" w:eastAsia="zh-CN"/>
              </w:rPr>
              <w:t>FG X-3 On-demand SIB1 operation for UEs in idle/inactive mode</w:t>
            </w:r>
            <w:bookmarkEnd w:id="48"/>
            <w:bookmarkEnd w:id="49"/>
            <w:bookmarkEnd w:id="50"/>
            <w:bookmarkEnd w:id="51"/>
            <w:bookmarkEnd w:id="52"/>
            <w:bookmarkEnd w:id="53"/>
            <w:bookmarkEnd w:id="54"/>
          </w:p>
          <w:tbl>
            <w:tblPr>
              <w:tblpPr w:leftFromText="180" w:rightFromText="180" w:vertAnchor="text" w:horzAnchor="margin" w:tblpY="15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497"/>
              <w:gridCol w:w="4739"/>
              <w:gridCol w:w="6319"/>
              <w:gridCol w:w="222"/>
              <w:gridCol w:w="527"/>
              <w:gridCol w:w="222"/>
              <w:gridCol w:w="797"/>
              <w:gridCol w:w="447"/>
              <w:gridCol w:w="447"/>
              <w:gridCol w:w="447"/>
              <w:gridCol w:w="222"/>
              <w:gridCol w:w="2818"/>
            </w:tblGrid>
            <w:tr w:rsidR="00384C87" w14:paraId="31E4A586" w14:textId="77777777">
              <w:trPr>
                <w:trHeight w:val="868"/>
              </w:trPr>
              <w:tc>
                <w:tcPr>
                  <w:tcW w:w="0" w:type="auto"/>
                </w:tcPr>
                <w:p w14:paraId="31E4A575" w14:textId="77777777" w:rsidR="00384C87" w:rsidRDefault="000F21B6">
                  <w:pPr>
                    <w:pStyle w:val="TAL"/>
                    <w:rPr>
                      <w:szCs w:val="18"/>
                      <w:lang w:val="en-US" w:eastAsia="zh-CN"/>
                    </w:rPr>
                  </w:pPr>
                  <w:r>
                    <w:rPr>
                      <w:color w:val="000000" w:themeColor="text1"/>
                      <w:szCs w:val="18"/>
                      <w:lang w:val="en-US" w:eastAsia="zh-CN"/>
                    </w:rPr>
                    <w:t>X</w:t>
                  </w:r>
                  <w:r>
                    <w:rPr>
                      <w:color w:val="000000" w:themeColor="text1"/>
                      <w:szCs w:val="18"/>
                    </w:rPr>
                    <w:t xml:space="preserve">. </w:t>
                  </w:r>
                  <w:proofErr w:type="spellStart"/>
                  <w:r>
                    <w:rPr>
                      <w:color w:val="000000" w:themeColor="text1"/>
                      <w:szCs w:val="18"/>
                    </w:rPr>
                    <w:t>Netw_Energy_NR</w:t>
                  </w:r>
                  <w:proofErr w:type="spellEnd"/>
                </w:p>
              </w:tc>
              <w:tc>
                <w:tcPr>
                  <w:tcW w:w="0" w:type="auto"/>
                </w:tcPr>
                <w:p w14:paraId="31E4A576" w14:textId="77777777" w:rsidR="00384C87" w:rsidRDefault="000F21B6">
                  <w:pPr>
                    <w:pStyle w:val="TAL"/>
                    <w:rPr>
                      <w:szCs w:val="18"/>
                      <w:lang w:val="en-US" w:eastAsia="zh-CN"/>
                    </w:rPr>
                  </w:pPr>
                  <w:r>
                    <w:rPr>
                      <w:szCs w:val="18"/>
                      <w:lang w:val="en-US" w:eastAsia="zh-CN"/>
                    </w:rPr>
                    <w:t>X-</w:t>
                  </w:r>
                  <w:r>
                    <w:rPr>
                      <w:rFonts w:hint="eastAsia"/>
                      <w:szCs w:val="18"/>
                      <w:lang w:val="en-US" w:eastAsia="zh-CN"/>
                    </w:rPr>
                    <w:t>3</w:t>
                  </w:r>
                </w:p>
                <w:p w14:paraId="31E4A577" w14:textId="77777777" w:rsidR="00384C87" w:rsidRDefault="00384C87">
                  <w:pPr>
                    <w:pStyle w:val="TAL"/>
                    <w:rPr>
                      <w:szCs w:val="18"/>
                    </w:rPr>
                  </w:pPr>
                </w:p>
              </w:tc>
              <w:tc>
                <w:tcPr>
                  <w:tcW w:w="0" w:type="auto"/>
                </w:tcPr>
                <w:p w14:paraId="31E4A578" w14:textId="77777777" w:rsidR="00384C87" w:rsidRDefault="000F21B6">
                  <w:pPr>
                    <w:pStyle w:val="TAL"/>
                    <w:rPr>
                      <w:szCs w:val="18"/>
                      <w:lang w:val="en-US" w:eastAsia="zh-CN"/>
                    </w:rPr>
                  </w:pPr>
                  <w:r>
                    <w:rPr>
                      <w:szCs w:val="18"/>
                      <w:lang w:val="en-US" w:eastAsia="zh-CN"/>
                    </w:rPr>
                    <w:t>On-demand SIB1 operation</w:t>
                  </w:r>
                  <w:r>
                    <w:rPr>
                      <w:rFonts w:hint="eastAsia"/>
                      <w:szCs w:val="18"/>
                      <w:lang w:val="en-US" w:eastAsia="zh-CN"/>
                    </w:rPr>
                    <w:t xml:space="preserve"> for UEs in idle/inactive mode</w:t>
                  </w:r>
                </w:p>
              </w:tc>
              <w:tc>
                <w:tcPr>
                  <w:tcW w:w="0" w:type="auto"/>
                </w:tcPr>
                <w:p w14:paraId="31E4A579" w14:textId="77777777" w:rsidR="00384C87" w:rsidRDefault="000F21B6">
                  <w:pPr>
                    <w:pStyle w:val="TAL"/>
                    <w:numPr>
                      <w:ilvl w:val="0"/>
                      <w:numId w:val="60"/>
                    </w:numPr>
                    <w:overflowPunct/>
                    <w:autoSpaceDE/>
                    <w:autoSpaceDN/>
                    <w:adjustRightInd/>
                    <w:spacing w:afterLines="50" w:after="120" w:line="240" w:lineRule="auto"/>
                    <w:textAlignment w:val="auto"/>
                    <w:rPr>
                      <w:szCs w:val="18"/>
                      <w:lang w:val="en-US" w:eastAsia="zh-CN"/>
                    </w:rPr>
                  </w:pPr>
                  <w:r>
                    <w:rPr>
                      <w:szCs w:val="18"/>
                      <w:lang w:val="en-US" w:eastAsia="zh-CN"/>
                    </w:rPr>
                    <w:t>Support to obtain the WUS configuration from a cell with SIB1 transmitted.</w:t>
                  </w:r>
                </w:p>
                <w:p w14:paraId="31E4A57A" w14:textId="77777777" w:rsidR="00384C87" w:rsidRDefault="000F21B6">
                  <w:pPr>
                    <w:pStyle w:val="TAL"/>
                    <w:numPr>
                      <w:ilvl w:val="0"/>
                      <w:numId w:val="60"/>
                    </w:numPr>
                    <w:overflowPunct/>
                    <w:autoSpaceDE/>
                    <w:autoSpaceDN/>
                    <w:adjustRightInd/>
                    <w:spacing w:afterLines="50" w:after="120" w:line="240" w:lineRule="auto"/>
                    <w:textAlignment w:val="auto"/>
                    <w:rPr>
                      <w:szCs w:val="18"/>
                      <w:lang w:val="en-US" w:eastAsia="zh-CN"/>
                    </w:rPr>
                  </w:pPr>
                  <w:r>
                    <w:rPr>
                      <w:szCs w:val="18"/>
                      <w:lang w:val="en-US" w:eastAsia="zh-CN"/>
                    </w:rPr>
                    <w:t>Support to identify a NES cell supporting on-demand SIB1.</w:t>
                  </w:r>
                </w:p>
                <w:p w14:paraId="31E4A57B" w14:textId="77777777" w:rsidR="00384C87" w:rsidRDefault="000F21B6">
                  <w:pPr>
                    <w:pStyle w:val="TAL"/>
                    <w:numPr>
                      <w:ilvl w:val="0"/>
                      <w:numId w:val="60"/>
                    </w:numPr>
                    <w:overflowPunct/>
                    <w:autoSpaceDE/>
                    <w:autoSpaceDN/>
                    <w:adjustRightInd/>
                    <w:spacing w:afterLines="50" w:after="120" w:line="240" w:lineRule="auto"/>
                    <w:textAlignment w:val="auto"/>
                    <w:rPr>
                      <w:szCs w:val="18"/>
                      <w:lang w:val="en-US" w:eastAsia="zh-CN"/>
                    </w:rPr>
                  </w:pPr>
                  <w:r>
                    <w:rPr>
                      <w:szCs w:val="18"/>
                      <w:lang w:val="en-US" w:eastAsia="zh-CN"/>
                    </w:rPr>
                    <w:t>Support to transmit WUS to trigger on-demand SIB1 transmission.</w:t>
                  </w:r>
                </w:p>
              </w:tc>
              <w:tc>
                <w:tcPr>
                  <w:tcW w:w="0" w:type="auto"/>
                </w:tcPr>
                <w:p w14:paraId="31E4A57C" w14:textId="77777777" w:rsidR="00384C87" w:rsidRDefault="00384C87">
                  <w:pPr>
                    <w:pStyle w:val="TAL"/>
                    <w:rPr>
                      <w:szCs w:val="18"/>
                      <w:lang w:val="en-US" w:eastAsia="zh-CN"/>
                    </w:rPr>
                  </w:pPr>
                </w:p>
              </w:tc>
              <w:tc>
                <w:tcPr>
                  <w:tcW w:w="0" w:type="auto"/>
                </w:tcPr>
                <w:p w14:paraId="31E4A57D" w14:textId="77777777" w:rsidR="00384C87" w:rsidRDefault="000F21B6">
                  <w:pPr>
                    <w:pStyle w:val="TAL"/>
                    <w:rPr>
                      <w:szCs w:val="18"/>
                      <w:lang w:eastAsia="zh-CN"/>
                    </w:rPr>
                  </w:pPr>
                  <w:r>
                    <w:rPr>
                      <w:szCs w:val="18"/>
                      <w:lang w:eastAsia="zh-CN"/>
                    </w:rPr>
                    <w:t>Yes</w:t>
                  </w:r>
                </w:p>
              </w:tc>
              <w:tc>
                <w:tcPr>
                  <w:tcW w:w="0" w:type="auto"/>
                  <w:shd w:val="clear" w:color="auto" w:fill="FFFF00"/>
                </w:tcPr>
                <w:p w14:paraId="31E4A57E" w14:textId="77777777" w:rsidR="00384C87" w:rsidRDefault="00384C87">
                  <w:pPr>
                    <w:pStyle w:val="TAL"/>
                    <w:rPr>
                      <w:szCs w:val="18"/>
                      <w:lang w:val="en-US" w:eastAsia="zh-CN"/>
                    </w:rPr>
                  </w:pPr>
                </w:p>
              </w:tc>
              <w:tc>
                <w:tcPr>
                  <w:tcW w:w="0" w:type="auto"/>
                  <w:shd w:val="clear" w:color="auto" w:fill="FFFF00"/>
                </w:tcPr>
                <w:p w14:paraId="31E4A57F" w14:textId="77777777" w:rsidR="00384C87" w:rsidRDefault="000F21B6">
                  <w:pPr>
                    <w:pStyle w:val="TAL"/>
                    <w:rPr>
                      <w:szCs w:val="18"/>
                      <w:lang w:val="en-US" w:eastAsia="zh-CN"/>
                    </w:rPr>
                  </w:pPr>
                  <w:r>
                    <w:rPr>
                      <w:szCs w:val="18"/>
                      <w:lang w:eastAsia="zh-CN"/>
                    </w:rPr>
                    <w:t>Per UE</w:t>
                  </w:r>
                </w:p>
              </w:tc>
              <w:tc>
                <w:tcPr>
                  <w:tcW w:w="0" w:type="auto"/>
                  <w:shd w:val="clear" w:color="auto" w:fill="FFFF00"/>
                </w:tcPr>
                <w:p w14:paraId="31E4A580" w14:textId="77777777" w:rsidR="00384C87" w:rsidRDefault="000F21B6">
                  <w:pPr>
                    <w:pStyle w:val="TAL"/>
                    <w:rPr>
                      <w:szCs w:val="18"/>
                    </w:rPr>
                  </w:pPr>
                  <w:r>
                    <w:rPr>
                      <w:szCs w:val="18"/>
                    </w:rPr>
                    <w:t>No</w:t>
                  </w:r>
                </w:p>
              </w:tc>
              <w:tc>
                <w:tcPr>
                  <w:tcW w:w="0" w:type="auto"/>
                  <w:shd w:val="clear" w:color="auto" w:fill="FFFF00"/>
                </w:tcPr>
                <w:p w14:paraId="31E4A581" w14:textId="77777777" w:rsidR="00384C87" w:rsidRDefault="000F21B6">
                  <w:pPr>
                    <w:pStyle w:val="TAL"/>
                    <w:rPr>
                      <w:szCs w:val="18"/>
                      <w:lang w:val="en-US" w:eastAsia="zh-CN"/>
                    </w:rPr>
                  </w:pPr>
                  <w:r>
                    <w:rPr>
                      <w:szCs w:val="18"/>
                      <w:lang w:val="en-US" w:eastAsia="zh-CN"/>
                    </w:rPr>
                    <w:t>No</w:t>
                  </w:r>
                </w:p>
              </w:tc>
              <w:tc>
                <w:tcPr>
                  <w:tcW w:w="0" w:type="auto"/>
                </w:tcPr>
                <w:p w14:paraId="31E4A582" w14:textId="77777777" w:rsidR="00384C87" w:rsidRDefault="000F21B6">
                  <w:pPr>
                    <w:pStyle w:val="TAL"/>
                    <w:rPr>
                      <w:szCs w:val="18"/>
                      <w:lang w:val="en-US" w:eastAsia="zh-CN"/>
                    </w:rPr>
                  </w:pPr>
                  <w:r>
                    <w:rPr>
                      <w:szCs w:val="18"/>
                      <w:lang w:val="en-US" w:eastAsia="zh-CN"/>
                    </w:rPr>
                    <w:t>No</w:t>
                  </w:r>
                </w:p>
              </w:tc>
              <w:tc>
                <w:tcPr>
                  <w:tcW w:w="0" w:type="auto"/>
                  <w:shd w:val="clear" w:color="auto" w:fill="FFFF00"/>
                </w:tcPr>
                <w:p w14:paraId="31E4A583" w14:textId="77777777" w:rsidR="00384C87" w:rsidRDefault="00384C87">
                  <w:pPr>
                    <w:pStyle w:val="TAL"/>
                    <w:rPr>
                      <w:szCs w:val="18"/>
                    </w:rPr>
                  </w:pPr>
                </w:p>
              </w:tc>
              <w:tc>
                <w:tcPr>
                  <w:tcW w:w="0" w:type="auto"/>
                </w:tcPr>
                <w:p w14:paraId="31E4A584" w14:textId="77777777" w:rsidR="00384C87" w:rsidRDefault="000F21B6">
                  <w:pPr>
                    <w:pStyle w:val="TAL"/>
                    <w:rPr>
                      <w:szCs w:val="18"/>
                    </w:rPr>
                  </w:pPr>
                  <w:r>
                    <w:rPr>
                      <w:szCs w:val="18"/>
                    </w:rPr>
                    <w:t xml:space="preserve">Optional with capability </w:t>
                  </w:r>
                  <w:proofErr w:type="spellStart"/>
                  <w:r>
                    <w:rPr>
                      <w:szCs w:val="18"/>
                    </w:rPr>
                    <w:t>signaling</w:t>
                  </w:r>
                  <w:proofErr w:type="spellEnd"/>
                </w:p>
                <w:p w14:paraId="31E4A585" w14:textId="77777777" w:rsidR="00384C87" w:rsidRDefault="00384C87">
                  <w:pPr>
                    <w:pStyle w:val="TAL"/>
                    <w:rPr>
                      <w:szCs w:val="18"/>
                    </w:rPr>
                  </w:pPr>
                </w:p>
              </w:tc>
            </w:tr>
          </w:tbl>
          <w:p w14:paraId="31E4A587" w14:textId="77777777" w:rsidR="00384C87" w:rsidRDefault="00384C87">
            <w:pPr>
              <w:pStyle w:val="YJ-Proposal"/>
              <w:numPr>
                <w:ilvl w:val="0"/>
                <w:numId w:val="0"/>
              </w:numPr>
              <w:spacing w:before="120"/>
              <w:rPr>
                <w:lang w:val="en-US" w:eastAsia="zh-CN"/>
              </w:rPr>
            </w:pPr>
          </w:p>
        </w:tc>
      </w:tr>
      <w:tr w:rsidR="00384C87" w14:paraId="31E4A59A" w14:textId="77777777">
        <w:tc>
          <w:tcPr>
            <w:tcW w:w="1844" w:type="dxa"/>
            <w:tcBorders>
              <w:top w:val="single" w:sz="4" w:space="0" w:color="auto"/>
              <w:left w:val="single" w:sz="4" w:space="0" w:color="auto"/>
              <w:bottom w:val="single" w:sz="4" w:space="0" w:color="auto"/>
              <w:right w:val="single" w:sz="4" w:space="0" w:color="auto"/>
            </w:tcBorders>
          </w:tcPr>
          <w:p w14:paraId="31E4A589" w14:textId="77777777" w:rsidR="00384C87" w:rsidRDefault="000F21B6">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_Ref190267181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5"/>
              <w:gridCol w:w="512"/>
              <w:gridCol w:w="2825"/>
              <w:gridCol w:w="6024"/>
              <w:gridCol w:w="222"/>
              <w:gridCol w:w="492"/>
              <w:gridCol w:w="222"/>
              <w:gridCol w:w="3463"/>
              <w:gridCol w:w="783"/>
              <w:gridCol w:w="421"/>
              <w:gridCol w:w="421"/>
              <w:gridCol w:w="483"/>
              <w:gridCol w:w="222"/>
              <w:gridCol w:w="2063"/>
            </w:tblGrid>
            <w:tr w:rsidR="00384C87" w14:paraId="31E4A59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4A58A" w14:textId="77777777" w:rsidR="00384C87" w:rsidRDefault="000F21B6">
                  <w:pPr>
                    <w:pStyle w:val="TAL"/>
                    <w:rPr>
                      <w:rFonts w:cs="Arial"/>
                      <w:color w:val="000000" w:themeColor="text1"/>
                      <w:sz w:val="16"/>
                      <w:szCs w:val="16"/>
                    </w:rPr>
                  </w:pPr>
                  <w:r>
                    <w:rPr>
                      <w:rFonts w:cs="Arial"/>
                      <w:color w:val="000000" w:themeColor="text1"/>
                      <w:sz w:val="16"/>
                      <w:szCs w:val="16"/>
                    </w:rPr>
                    <w:t xml:space="preserve">61. </w:t>
                  </w:r>
                  <w:proofErr w:type="spellStart"/>
                  <w:r>
                    <w:rPr>
                      <w:rFonts w:cs="Arial"/>
                      <w:color w:val="000000" w:themeColor="text1"/>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8B" w14:textId="77777777" w:rsidR="00384C87" w:rsidRDefault="000F21B6">
                  <w:pPr>
                    <w:pStyle w:val="TAL"/>
                    <w:rPr>
                      <w:rFonts w:cs="Arial"/>
                      <w:color w:val="000000" w:themeColor="text1"/>
                      <w:sz w:val="16"/>
                      <w:szCs w:val="16"/>
                      <w:lang w:eastAsia="zh-CN"/>
                    </w:rPr>
                  </w:pPr>
                  <w:r>
                    <w:rPr>
                      <w:rFonts w:cs="Arial"/>
                      <w:color w:val="000000" w:themeColor="text1"/>
                      <w:sz w:val="16"/>
                      <w:szCs w:val="16"/>
                      <w:lang w:eastAsia="zh-CN"/>
                    </w:rPr>
                    <w:t>61-b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8C" w14:textId="77777777" w:rsidR="00384C87" w:rsidRDefault="000F21B6">
                  <w:pPr>
                    <w:pStyle w:val="TAL"/>
                    <w:rPr>
                      <w:rFonts w:eastAsia="SimSun" w:cs="Arial"/>
                      <w:color w:val="000000" w:themeColor="text1"/>
                      <w:sz w:val="16"/>
                      <w:szCs w:val="16"/>
                      <w:lang w:eastAsia="zh-CN"/>
                    </w:rPr>
                  </w:pPr>
                  <w:r>
                    <w:rPr>
                      <w:rFonts w:eastAsia="SimSun" w:cs="Arial"/>
                      <w:color w:val="000000" w:themeColor="text1"/>
                      <w:sz w:val="16"/>
                      <w:szCs w:val="16"/>
                      <w:lang w:eastAsia="zh-CN"/>
                    </w:rPr>
                    <w:t>On-demand SIB1 for UEs in idle/inactive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8D" w14:textId="77777777" w:rsidR="00384C87" w:rsidRDefault="000F21B6">
                  <w:pPr>
                    <w:rPr>
                      <w:rFonts w:cs="Arial"/>
                      <w:color w:val="000000" w:themeColor="text1"/>
                      <w:sz w:val="16"/>
                      <w:szCs w:val="16"/>
                    </w:rPr>
                  </w:pPr>
                  <w:r>
                    <w:rPr>
                      <w:rFonts w:cs="Arial"/>
                      <w:color w:val="000000" w:themeColor="text1"/>
                      <w:sz w:val="16"/>
                      <w:szCs w:val="16"/>
                    </w:rPr>
                    <w:t>1) SIB1 for NES Cell is not broadcasted by default, UE can trigger SIB1 transmission via UL WUS by demand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8E" w14:textId="77777777" w:rsidR="00384C87" w:rsidRDefault="00384C87">
                  <w:pPr>
                    <w:pStyle w:val="TAL"/>
                    <w:rPr>
                      <w:rFonts w:eastAsia="MS Mincho"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8F" w14:textId="77777777" w:rsidR="00384C87" w:rsidRDefault="000F21B6">
                  <w:pPr>
                    <w:pStyle w:val="TAL"/>
                    <w:rPr>
                      <w:rFonts w:eastAsia="SimSun" w:cs="Arial"/>
                      <w:color w:val="000000" w:themeColor="text1"/>
                      <w:sz w:val="16"/>
                      <w:szCs w:val="16"/>
                      <w:lang w:eastAsia="zh-CN"/>
                    </w:rPr>
                  </w:pPr>
                  <w:r>
                    <w:rPr>
                      <w:rFonts w:cs="Arial"/>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90" w14:textId="77777777" w:rsidR="00384C87" w:rsidRDefault="00384C87">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91" w14:textId="77777777" w:rsidR="00384C87" w:rsidRDefault="000F21B6">
                  <w:pPr>
                    <w:pStyle w:val="TAL"/>
                    <w:rPr>
                      <w:rFonts w:eastAsia="SimSun" w:cs="Arial"/>
                      <w:color w:val="000000" w:themeColor="text1"/>
                      <w:sz w:val="16"/>
                      <w:szCs w:val="16"/>
                      <w:lang w:val="en-US" w:eastAsia="zh-CN"/>
                    </w:rPr>
                  </w:pPr>
                  <w:r>
                    <w:rPr>
                      <w:rFonts w:eastAsia="SimSun" w:cs="Arial"/>
                      <w:color w:val="000000" w:themeColor="text1"/>
                      <w:sz w:val="16"/>
                      <w:szCs w:val="16"/>
                      <w:lang w:val="en-US" w:eastAsia="zh-CN"/>
                    </w:rPr>
                    <w:t xml:space="preserve">UE does not support on-demand SIB1 </w:t>
                  </w:r>
                  <w:r>
                    <w:rPr>
                      <w:rFonts w:eastAsia="SimSun" w:cs="Arial"/>
                      <w:color w:val="000000" w:themeColor="text1"/>
                      <w:sz w:val="16"/>
                      <w:szCs w:val="16"/>
                      <w:lang w:eastAsia="zh-CN"/>
                    </w:rPr>
                    <w:t>in idle/inactive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92" w14:textId="77777777" w:rsidR="00384C87" w:rsidRDefault="000F21B6">
                  <w:pPr>
                    <w:pStyle w:val="TAL"/>
                    <w:rPr>
                      <w:rFonts w:eastAsia="SimSun" w:cs="Arial"/>
                      <w:color w:val="000000" w:themeColor="text1"/>
                      <w:sz w:val="16"/>
                      <w:szCs w:val="16"/>
                      <w:lang w:eastAsia="zh-CN"/>
                    </w:rPr>
                  </w:pPr>
                  <w:r>
                    <w:rPr>
                      <w:rFonts w:eastAsia="SimSun" w:cs="Arial"/>
                      <w:color w:val="000000" w:themeColor="text1"/>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93" w14:textId="77777777" w:rsidR="00384C87" w:rsidRDefault="000F21B6">
                  <w:pPr>
                    <w:pStyle w:val="TAL"/>
                    <w:rPr>
                      <w:rFonts w:cs="Arial"/>
                      <w:color w:val="000000" w:themeColor="text1"/>
                      <w:sz w:val="16"/>
                      <w:szCs w:val="16"/>
                    </w:rPr>
                  </w:pPr>
                  <w:r>
                    <w:rPr>
                      <w:rFonts w:cs="Arial"/>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94" w14:textId="77777777" w:rsidR="00384C87" w:rsidRDefault="000F21B6">
                  <w:pPr>
                    <w:pStyle w:val="TAL"/>
                    <w:rPr>
                      <w:rFonts w:cs="Arial"/>
                      <w:color w:val="000000" w:themeColor="text1"/>
                      <w:sz w:val="16"/>
                      <w:szCs w:val="16"/>
                    </w:rPr>
                  </w:pPr>
                  <w:r>
                    <w:rPr>
                      <w:rFonts w:cs="Arial"/>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95" w14:textId="77777777" w:rsidR="00384C87" w:rsidRDefault="000F21B6">
                  <w:pPr>
                    <w:pStyle w:val="TAL"/>
                    <w:rPr>
                      <w:rFonts w:cs="Arial"/>
                      <w:color w:val="000000" w:themeColor="text1"/>
                      <w:sz w:val="16"/>
                      <w:szCs w:val="16"/>
                    </w:rPr>
                  </w:pPr>
                  <w:r>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96" w14:textId="77777777" w:rsidR="00384C87" w:rsidRDefault="00384C87">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97" w14:textId="77777777" w:rsidR="00384C87" w:rsidRDefault="000F21B6">
                  <w:pPr>
                    <w:pStyle w:val="TAL"/>
                    <w:rPr>
                      <w:rFonts w:cs="Arial"/>
                      <w:color w:val="000000" w:themeColor="text1"/>
                      <w:sz w:val="16"/>
                      <w:szCs w:val="16"/>
                    </w:rPr>
                  </w:pPr>
                  <w:r>
                    <w:rPr>
                      <w:rFonts w:cs="Arial"/>
                      <w:sz w:val="16"/>
                      <w:szCs w:val="16"/>
                    </w:rPr>
                    <w:t xml:space="preserve">Optional with capability </w:t>
                  </w:r>
                  <w:proofErr w:type="spellStart"/>
                  <w:r>
                    <w:rPr>
                      <w:rFonts w:cs="Arial"/>
                      <w:sz w:val="16"/>
                      <w:szCs w:val="16"/>
                    </w:rPr>
                    <w:t>signaling</w:t>
                  </w:r>
                  <w:proofErr w:type="spellEnd"/>
                </w:p>
              </w:tc>
            </w:tr>
          </w:tbl>
          <w:p w14:paraId="31E4A599"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5B0" w14:textId="77777777">
        <w:tc>
          <w:tcPr>
            <w:tcW w:w="1844" w:type="dxa"/>
            <w:tcBorders>
              <w:top w:val="single" w:sz="4" w:space="0" w:color="auto"/>
              <w:left w:val="single" w:sz="4" w:space="0" w:color="auto"/>
              <w:bottom w:val="single" w:sz="4" w:space="0" w:color="auto"/>
              <w:right w:val="single" w:sz="4" w:space="0" w:color="auto"/>
            </w:tcBorders>
          </w:tcPr>
          <w:p w14:paraId="31E4A59B" w14:textId="77777777" w:rsidR="00384C87" w:rsidRDefault="000F21B6">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_Ref190267190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8"/>
              <w:gridCol w:w="646"/>
              <w:gridCol w:w="1157"/>
              <w:gridCol w:w="3163"/>
              <w:gridCol w:w="794"/>
              <w:gridCol w:w="1003"/>
              <w:gridCol w:w="981"/>
              <w:gridCol w:w="2785"/>
              <w:gridCol w:w="2035"/>
              <w:gridCol w:w="1226"/>
              <w:gridCol w:w="1228"/>
              <w:gridCol w:w="1247"/>
              <w:gridCol w:w="552"/>
              <w:gridCol w:w="1723"/>
            </w:tblGrid>
            <w:tr w:rsidR="00384C87" w14:paraId="31E4A5AE" w14:textId="77777777">
              <w:trPr>
                <w:trHeight w:val="20"/>
              </w:trPr>
              <w:tc>
                <w:tcPr>
                  <w:tcW w:w="1659" w:type="dxa"/>
                  <w:tcBorders>
                    <w:top w:val="single" w:sz="4" w:space="0" w:color="auto"/>
                    <w:left w:val="single" w:sz="4" w:space="0" w:color="auto"/>
                    <w:bottom w:val="single" w:sz="4" w:space="0" w:color="auto"/>
                    <w:right w:val="single" w:sz="4" w:space="0" w:color="auto"/>
                  </w:tcBorders>
                  <w:shd w:val="clear" w:color="auto" w:fill="auto"/>
                </w:tcPr>
                <w:p w14:paraId="31E4A59C" w14:textId="77777777" w:rsidR="00384C87" w:rsidRDefault="000F21B6">
                  <w:pPr>
                    <w:keepNext/>
                    <w:keepLines/>
                    <w:jc w:val="left"/>
                    <w:rPr>
                      <w:rFonts w:eastAsia="SimSun" w:cs="Arial"/>
                      <w:color w:val="000000"/>
                      <w:sz w:val="18"/>
                      <w:szCs w:val="18"/>
                      <w:lang w:val="en-GB" w:eastAsia="ja-JP"/>
                    </w:rPr>
                  </w:pPr>
                  <w:r>
                    <w:rPr>
                      <w:rFonts w:eastAsia="SimSun" w:cs="Arial" w:hint="eastAsia"/>
                      <w:color w:val="000000"/>
                      <w:sz w:val="18"/>
                      <w:szCs w:val="18"/>
                      <w:lang w:val="en-GB"/>
                    </w:rPr>
                    <w:t>61.</w:t>
                  </w:r>
                  <w:r>
                    <w:rPr>
                      <w:rFonts w:eastAsia="SimSun" w:cs="Arial"/>
                      <w:color w:val="000000"/>
                      <w:sz w:val="18"/>
                      <w:szCs w:val="18"/>
                      <w:lang w:val="en-GB" w:eastAsia="ja-JP"/>
                    </w:rPr>
                    <w:t xml:space="preserve"> </w:t>
                  </w:r>
                  <w:proofErr w:type="spellStart"/>
                  <w:r>
                    <w:rPr>
                      <w:rFonts w:eastAsia="SimSun" w:cs="Arial"/>
                      <w:color w:val="000000"/>
                      <w:sz w:val="18"/>
                      <w:szCs w:val="18"/>
                      <w:lang w:val="en-GB" w:eastAsia="ja-JP"/>
                    </w:rPr>
                    <w:t>Netw_Energy_NR</w:t>
                  </w:r>
                  <w:proofErr w:type="spellEnd"/>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31E4A59D" w14:textId="77777777" w:rsidR="00384C87" w:rsidRDefault="000F21B6">
                  <w:pPr>
                    <w:keepNext/>
                    <w:keepLines/>
                    <w:jc w:val="left"/>
                    <w:rPr>
                      <w:rFonts w:cs="Arial"/>
                      <w:color w:val="000000"/>
                      <w:sz w:val="18"/>
                      <w:szCs w:val="18"/>
                      <w:lang w:val="en-GB"/>
                    </w:rPr>
                  </w:pPr>
                  <w:r>
                    <w:rPr>
                      <w:rFonts w:cs="Arial" w:hint="eastAsia"/>
                      <w:color w:val="000000"/>
                      <w:sz w:val="18"/>
                      <w:szCs w:val="18"/>
                      <w:lang w:val="en-GB"/>
                    </w:rPr>
                    <w:t>61</w:t>
                  </w:r>
                  <w:r>
                    <w:rPr>
                      <w:rFonts w:cs="Arial"/>
                      <w:color w:val="000000"/>
                      <w:sz w:val="18"/>
                      <w:szCs w:val="18"/>
                      <w:lang w:val="en-GB"/>
                    </w:rPr>
                    <w:t>-</w:t>
                  </w:r>
                  <w:r>
                    <w:rPr>
                      <w:rFonts w:cs="Arial" w:hint="eastAsia"/>
                      <w:color w:val="000000"/>
                      <w:sz w:val="18"/>
                      <w:szCs w:val="18"/>
                      <w:lang w:val="en-GB"/>
                    </w:rPr>
                    <w:t>3</w:t>
                  </w:r>
                </w:p>
              </w:tc>
              <w:tc>
                <w:tcPr>
                  <w:tcW w:w="910" w:type="dxa"/>
                  <w:tcBorders>
                    <w:top w:val="single" w:sz="4" w:space="0" w:color="auto"/>
                    <w:left w:val="single" w:sz="4" w:space="0" w:color="auto"/>
                    <w:bottom w:val="single" w:sz="4" w:space="0" w:color="auto"/>
                    <w:right w:val="single" w:sz="4" w:space="0" w:color="auto"/>
                  </w:tcBorders>
                  <w:shd w:val="clear" w:color="auto" w:fill="auto"/>
                </w:tcPr>
                <w:p w14:paraId="31E4A59E" w14:textId="77777777" w:rsidR="00384C87" w:rsidRDefault="000F21B6">
                  <w:pPr>
                    <w:keepNext/>
                    <w:keepLines/>
                    <w:jc w:val="left"/>
                    <w:rPr>
                      <w:rFonts w:eastAsia="SimSun" w:cs="Arial"/>
                      <w:color w:val="000000"/>
                      <w:sz w:val="18"/>
                      <w:szCs w:val="18"/>
                      <w:lang w:val="en-GB"/>
                    </w:rPr>
                  </w:pPr>
                  <w:r>
                    <w:rPr>
                      <w:rFonts w:eastAsia="SimSun" w:cs="Arial" w:hint="eastAsia"/>
                      <w:color w:val="000000"/>
                      <w:sz w:val="18"/>
                      <w:szCs w:val="18"/>
                      <w:lang w:val="en-GB"/>
                    </w:rPr>
                    <w:t>On demand SIB1</w:t>
                  </w:r>
                  <w:r>
                    <w:rPr>
                      <w:rFonts w:eastAsia="SimSun" w:cs="Arial"/>
                      <w:color w:val="000000"/>
                      <w:sz w:val="18"/>
                      <w:szCs w:val="18"/>
                      <w:lang w:val="en-GB"/>
                    </w:rPr>
                    <w:t xml:space="preserve"> for idle</w:t>
                  </w:r>
                  <w:r>
                    <w:rPr>
                      <w:rFonts w:eastAsia="SimSun" w:cs="Arial" w:hint="eastAsia"/>
                      <w:color w:val="000000"/>
                      <w:sz w:val="18"/>
                      <w:szCs w:val="18"/>
                      <w:lang w:val="en-GB"/>
                    </w:rPr>
                    <w:t>/</w:t>
                  </w:r>
                  <w:r>
                    <w:rPr>
                      <w:rFonts w:eastAsia="SimSun" w:cs="Arial"/>
                      <w:color w:val="000000"/>
                      <w:sz w:val="18"/>
                      <w:szCs w:val="18"/>
                      <w:lang w:val="en-GB"/>
                    </w:rPr>
                    <w:t>inactive UE</w:t>
                  </w:r>
                  <w:r>
                    <w:rPr>
                      <w:rFonts w:eastAsia="SimSun" w:cs="Arial" w:hint="eastAsia"/>
                      <w:color w:val="000000"/>
                      <w:sz w:val="18"/>
                      <w:szCs w:val="18"/>
                      <w:lang w:val="en-GB"/>
                    </w:rPr>
                    <w:t>s</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1E4A59F" w14:textId="77777777" w:rsidR="00384C87" w:rsidRDefault="000F21B6">
                  <w:pPr>
                    <w:pStyle w:val="ListParagraph"/>
                    <w:numPr>
                      <w:ilvl w:val="0"/>
                      <w:numId w:val="61"/>
                    </w:numPr>
                    <w:spacing w:before="0" w:after="0" w:line="240" w:lineRule="auto"/>
                    <w:contextualSpacing w:val="0"/>
                    <w:jc w:val="left"/>
                    <w:rPr>
                      <w:rFonts w:cs="Arial"/>
                      <w:color w:val="000000"/>
                      <w:sz w:val="18"/>
                      <w:szCs w:val="18"/>
                    </w:rPr>
                  </w:pPr>
                  <w:r>
                    <w:rPr>
                      <w:rFonts w:cs="Arial"/>
                      <w:color w:val="000000"/>
                      <w:sz w:val="18"/>
                      <w:szCs w:val="18"/>
                    </w:rPr>
                    <w:t>Support reading WUS configuration from a new SIB.</w:t>
                  </w:r>
                </w:p>
                <w:p w14:paraId="31E4A5A0" w14:textId="77777777" w:rsidR="00384C87" w:rsidRDefault="000F21B6">
                  <w:pPr>
                    <w:pStyle w:val="ListParagraph"/>
                    <w:numPr>
                      <w:ilvl w:val="0"/>
                      <w:numId w:val="61"/>
                    </w:numPr>
                    <w:spacing w:before="0" w:after="0" w:line="240" w:lineRule="auto"/>
                    <w:contextualSpacing w:val="0"/>
                    <w:jc w:val="left"/>
                    <w:rPr>
                      <w:rFonts w:cs="Arial"/>
                      <w:color w:val="000000"/>
                      <w:sz w:val="18"/>
                      <w:szCs w:val="18"/>
                    </w:rPr>
                  </w:pPr>
                  <w:r>
                    <w:rPr>
                      <w:rFonts w:cs="Arial" w:hint="eastAsia"/>
                      <w:color w:val="000000"/>
                      <w:sz w:val="18"/>
                      <w:szCs w:val="18"/>
                    </w:rPr>
                    <w:t>S</w:t>
                  </w:r>
                  <w:r>
                    <w:rPr>
                      <w:rFonts w:cs="Arial"/>
                      <w:color w:val="000000"/>
                      <w:sz w:val="18"/>
                      <w:szCs w:val="18"/>
                    </w:rPr>
                    <w:t xml:space="preserve">upport UL WUS transmission to </w:t>
                  </w:r>
                  <w:r>
                    <w:rPr>
                      <w:rFonts w:cs="Arial" w:hint="eastAsia"/>
                      <w:color w:val="000000"/>
                      <w:sz w:val="18"/>
                      <w:szCs w:val="18"/>
                    </w:rPr>
                    <w:t>a NES cell that is not broadcasting SIB1 periodically.</w:t>
                  </w:r>
                </w:p>
                <w:p w14:paraId="31E4A5A1" w14:textId="77777777" w:rsidR="00384C87" w:rsidRDefault="000F21B6">
                  <w:pPr>
                    <w:pStyle w:val="ListParagraph"/>
                    <w:numPr>
                      <w:ilvl w:val="0"/>
                      <w:numId w:val="61"/>
                    </w:numPr>
                    <w:spacing w:before="0" w:after="0" w:line="240" w:lineRule="auto"/>
                    <w:contextualSpacing w:val="0"/>
                    <w:jc w:val="left"/>
                    <w:rPr>
                      <w:rFonts w:cs="Arial"/>
                      <w:color w:val="000000"/>
                      <w:sz w:val="18"/>
                      <w:szCs w:val="18"/>
                    </w:rPr>
                  </w:pPr>
                  <w:r>
                    <w:rPr>
                      <w:rFonts w:cs="Arial" w:hint="eastAsia"/>
                      <w:color w:val="000000"/>
                      <w:sz w:val="18"/>
                      <w:szCs w:val="18"/>
                    </w:rPr>
                    <w:t>S</w:t>
                  </w:r>
                  <w:r>
                    <w:rPr>
                      <w:rFonts w:cs="Arial"/>
                      <w:color w:val="000000"/>
                      <w:sz w:val="18"/>
                      <w:szCs w:val="18"/>
                    </w:rPr>
                    <w:t xml:space="preserve">upport RAR reception </w:t>
                  </w:r>
                  <w:r>
                    <w:rPr>
                      <w:rFonts w:cs="Arial" w:hint="eastAsia"/>
                      <w:color w:val="000000"/>
                      <w:sz w:val="18"/>
                      <w:szCs w:val="18"/>
                    </w:rPr>
                    <w:t>in response to UL WUS transmission</w:t>
                  </w:r>
                </w:p>
                <w:p w14:paraId="31E4A5A2" w14:textId="77777777" w:rsidR="00384C87" w:rsidRDefault="000F21B6">
                  <w:pPr>
                    <w:pStyle w:val="ListParagraph"/>
                    <w:numPr>
                      <w:ilvl w:val="0"/>
                      <w:numId w:val="61"/>
                    </w:numPr>
                    <w:spacing w:before="0" w:after="0" w:line="240" w:lineRule="auto"/>
                    <w:contextualSpacing w:val="0"/>
                    <w:jc w:val="left"/>
                    <w:rPr>
                      <w:rFonts w:cs="Arial"/>
                      <w:color w:val="000000"/>
                      <w:sz w:val="18"/>
                      <w:szCs w:val="18"/>
                    </w:rPr>
                  </w:pPr>
                  <w:r>
                    <w:rPr>
                      <w:rFonts w:cs="Arial" w:hint="eastAsia"/>
                      <w:color w:val="000000"/>
                      <w:sz w:val="18"/>
                      <w:szCs w:val="18"/>
                    </w:rPr>
                    <w:t>Support Type 0 PDCCH monitoring for SIB1 when receiving RAR</w:t>
                  </w:r>
                </w:p>
              </w:tc>
              <w:tc>
                <w:tcPr>
                  <w:tcW w:w="934" w:type="dxa"/>
                  <w:tcBorders>
                    <w:top w:val="single" w:sz="4" w:space="0" w:color="auto"/>
                    <w:left w:val="single" w:sz="4" w:space="0" w:color="auto"/>
                    <w:bottom w:val="single" w:sz="4" w:space="0" w:color="auto"/>
                    <w:right w:val="single" w:sz="4" w:space="0" w:color="auto"/>
                  </w:tcBorders>
                  <w:shd w:val="clear" w:color="auto" w:fill="auto"/>
                </w:tcPr>
                <w:p w14:paraId="31E4A5A3" w14:textId="77777777" w:rsidR="00384C87" w:rsidRDefault="00384C87">
                  <w:pPr>
                    <w:keepNext/>
                    <w:keepLines/>
                    <w:jc w:val="left"/>
                    <w:rPr>
                      <w:rFonts w:eastAsia="MS Mincho" w:cs="Arial"/>
                      <w:color w:val="000000"/>
                      <w:sz w:val="18"/>
                      <w:szCs w:val="18"/>
                      <w:lang w:val="en-GB" w:eastAsia="ja-JP"/>
                    </w:rPr>
                  </w:pP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1E4A5A4" w14:textId="77777777" w:rsidR="00384C87" w:rsidRDefault="000F21B6">
                  <w:pPr>
                    <w:keepNext/>
                    <w:keepLines/>
                    <w:jc w:val="left"/>
                    <w:rPr>
                      <w:rFonts w:eastAsia="SimSun" w:cs="Arial"/>
                      <w:color w:val="000000"/>
                      <w:sz w:val="18"/>
                      <w:szCs w:val="18"/>
                      <w:lang w:val="en-GB"/>
                    </w:rPr>
                  </w:pPr>
                  <w:r>
                    <w:rPr>
                      <w:rFonts w:eastAsia="SimSun" w:cs="Arial" w:hint="eastAsia"/>
                      <w:color w:val="000000"/>
                      <w:sz w:val="18"/>
                      <w:szCs w:val="18"/>
                      <w:lang w:val="en-GB"/>
                    </w:rPr>
                    <w:t>Y</w:t>
                  </w:r>
                  <w:r>
                    <w:rPr>
                      <w:rFonts w:eastAsia="SimSun" w:cs="Arial"/>
                      <w:color w:val="000000"/>
                      <w:sz w:val="18"/>
                      <w:szCs w:val="18"/>
                      <w:lang w:val="en-GB"/>
                    </w:rPr>
                    <w:t>es</w:t>
                  </w:r>
                </w:p>
              </w:tc>
              <w:tc>
                <w:tcPr>
                  <w:tcW w:w="1166" w:type="dxa"/>
                  <w:tcBorders>
                    <w:top w:val="single" w:sz="4" w:space="0" w:color="auto"/>
                    <w:left w:val="single" w:sz="4" w:space="0" w:color="auto"/>
                    <w:bottom w:val="single" w:sz="4" w:space="0" w:color="auto"/>
                    <w:right w:val="single" w:sz="4" w:space="0" w:color="auto"/>
                  </w:tcBorders>
                  <w:shd w:val="clear" w:color="auto" w:fill="auto"/>
                </w:tcPr>
                <w:p w14:paraId="31E4A5A5" w14:textId="77777777" w:rsidR="00384C87" w:rsidRDefault="00384C87">
                  <w:pPr>
                    <w:keepNext/>
                    <w:keepLines/>
                    <w:jc w:val="left"/>
                    <w:rPr>
                      <w:rFonts w:eastAsia="SimSun" w:cs="Arial"/>
                      <w:color w:val="000000"/>
                      <w:sz w:val="18"/>
                      <w:szCs w:val="18"/>
                      <w:lang w:val="en-GB" w:eastAsia="ja-JP"/>
                    </w:rPr>
                  </w:pPr>
                </w:p>
              </w:tc>
              <w:tc>
                <w:tcPr>
                  <w:tcW w:w="3160" w:type="dxa"/>
                  <w:tcBorders>
                    <w:top w:val="single" w:sz="4" w:space="0" w:color="auto"/>
                    <w:left w:val="single" w:sz="4" w:space="0" w:color="auto"/>
                    <w:bottom w:val="single" w:sz="4" w:space="0" w:color="auto"/>
                    <w:right w:val="single" w:sz="4" w:space="0" w:color="auto"/>
                  </w:tcBorders>
                  <w:shd w:val="clear" w:color="auto" w:fill="auto"/>
                </w:tcPr>
                <w:p w14:paraId="31E4A5A6" w14:textId="77777777" w:rsidR="00384C87" w:rsidRDefault="000F21B6">
                  <w:pPr>
                    <w:keepNext/>
                    <w:keepLines/>
                    <w:jc w:val="left"/>
                    <w:rPr>
                      <w:rFonts w:eastAsia="SimSun" w:cs="Arial"/>
                      <w:color w:val="000000"/>
                      <w:sz w:val="18"/>
                      <w:szCs w:val="18"/>
                    </w:rPr>
                  </w:pPr>
                  <w:r>
                    <w:rPr>
                      <w:rFonts w:eastAsia="SimSun" w:cs="Arial" w:hint="eastAsia"/>
                      <w:color w:val="000000"/>
                      <w:sz w:val="18"/>
                      <w:szCs w:val="18"/>
                    </w:rPr>
                    <w:t>U</w:t>
                  </w:r>
                  <w:r>
                    <w:rPr>
                      <w:rFonts w:eastAsia="SimSun" w:cs="Arial"/>
                      <w:color w:val="000000"/>
                      <w:sz w:val="18"/>
                      <w:szCs w:val="18"/>
                    </w:rPr>
                    <w:t>E can</w:t>
                  </w:r>
                  <w:r>
                    <w:rPr>
                      <w:rFonts w:eastAsia="SimSun" w:cs="Arial" w:hint="eastAsia"/>
                      <w:color w:val="000000"/>
                      <w:sz w:val="18"/>
                      <w:szCs w:val="18"/>
                    </w:rPr>
                    <w:t xml:space="preserve"> </w:t>
                  </w:r>
                  <w:r>
                    <w:rPr>
                      <w:rFonts w:eastAsia="SimSun" w:cs="Arial"/>
                      <w:color w:val="000000"/>
                      <w:sz w:val="18"/>
                      <w:szCs w:val="18"/>
                    </w:rPr>
                    <w:t>neither</w:t>
                  </w:r>
                  <w:r>
                    <w:rPr>
                      <w:rFonts w:eastAsia="SimSun" w:cs="Arial" w:hint="eastAsia"/>
                      <w:color w:val="000000"/>
                      <w:sz w:val="18"/>
                      <w:szCs w:val="18"/>
                    </w:rPr>
                    <w:t xml:space="preserve"> perform cell reselection to</w:t>
                  </w:r>
                  <w:r>
                    <w:rPr>
                      <w:rFonts w:eastAsia="SimSun" w:cs="Arial"/>
                      <w:color w:val="000000"/>
                      <w:sz w:val="18"/>
                      <w:szCs w:val="18"/>
                    </w:rPr>
                    <w:t xml:space="preserve"> </w:t>
                  </w:r>
                  <w:r>
                    <w:rPr>
                      <w:rFonts w:eastAsia="SimSun" w:cs="Arial" w:hint="eastAsia"/>
                      <w:color w:val="000000"/>
                      <w:sz w:val="18"/>
                      <w:szCs w:val="18"/>
                    </w:rPr>
                    <w:t xml:space="preserve">nor camp on a </w:t>
                  </w:r>
                  <w:r>
                    <w:rPr>
                      <w:rFonts w:eastAsia="SimSun" w:cs="Arial"/>
                      <w:color w:val="000000"/>
                      <w:sz w:val="18"/>
                      <w:szCs w:val="18"/>
                    </w:rPr>
                    <w:t xml:space="preserve">cell </w:t>
                  </w:r>
                  <w:r>
                    <w:rPr>
                      <w:rFonts w:eastAsia="SimSun" w:cs="Arial" w:hint="eastAsia"/>
                      <w:color w:val="000000"/>
                      <w:sz w:val="18"/>
                      <w:szCs w:val="18"/>
                    </w:rPr>
                    <w:t xml:space="preserve">that </w:t>
                  </w:r>
                  <w:r>
                    <w:rPr>
                      <w:rFonts w:eastAsia="SimSun" w:cs="Arial"/>
                      <w:color w:val="000000"/>
                      <w:sz w:val="18"/>
                      <w:szCs w:val="18"/>
                    </w:rPr>
                    <w:t>is not broadcasting SIB1</w:t>
                  </w:r>
                  <w:r>
                    <w:rPr>
                      <w:rFonts w:eastAsia="SimSun" w:cs="Arial" w:hint="eastAsia"/>
                      <w:color w:val="000000"/>
                      <w:sz w:val="18"/>
                      <w:szCs w:val="18"/>
                    </w:rPr>
                    <w:t xml:space="preserve"> periodically</w:t>
                  </w:r>
                </w:p>
              </w:tc>
              <w:tc>
                <w:tcPr>
                  <w:tcW w:w="2411" w:type="dxa"/>
                  <w:tcBorders>
                    <w:top w:val="single" w:sz="4" w:space="0" w:color="auto"/>
                    <w:left w:val="single" w:sz="4" w:space="0" w:color="auto"/>
                    <w:bottom w:val="single" w:sz="4" w:space="0" w:color="auto"/>
                    <w:right w:val="single" w:sz="4" w:space="0" w:color="auto"/>
                  </w:tcBorders>
                  <w:shd w:val="clear" w:color="auto" w:fill="auto"/>
                </w:tcPr>
                <w:p w14:paraId="31E4A5A7" w14:textId="77777777" w:rsidR="00384C87" w:rsidRDefault="000F21B6">
                  <w:pPr>
                    <w:keepNext/>
                    <w:keepLines/>
                    <w:jc w:val="left"/>
                    <w:rPr>
                      <w:rFonts w:eastAsia="SimSun" w:cs="Arial"/>
                      <w:bCs/>
                      <w:color w:val="000000"/>
                      <w:sz w:val="18"/>
                      <w:szCs w:val="18"/>
                      <w:lang w:val="en-GB"/>
                    </w:rPr>
                  </w:pPr>
                  <w:r>
                    <w:rPr>
                      <w:rFonts w:eastAsia="SimSun" w:cs="Arial"/>
                      <w:bCs/>
                      <w:color w:val="000000"/>
                      <w:sz w:val="18"/>
                      <w:szCs w:val="18"/>
                      <w:lang w:val="en-GB"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1E4A5A8" w14:textId="77777777" w:rsidR="00384C87" w:rsidRDefault="000F21B6">
                  <w:pPr>
                    <w:keepNext/>
                    <w:keepLines/>
                    <w:jc w:val="left"/>
                    <w:rPr>
                      <w:rFonts w:eastAsia="SimSun" w:cs="Arial"/>
                      <w:color w:val="000000"/>
                      <w:sz w:val="18"/>
                      <w:szCs w:val="18"/>
                      <w:lang w:val="en-GB"/>
                    </w:rPr>
                  </w:pPr>
                  <w:r>
                    <w:rPr>
                      <w:rFonts w:eastAsia="SimSun" w:cs="Arial" w:hint="eastAsia"/>
                      <w:color w:val="000000"/>
                      <w:sz w:val="18"/>
                      <w:szCs w:val="18"/>
                      <w:lang w:val="en-GB"/>
                    </w:rPr>
                    <w:t>N</w:t>
                  </w:r>
                  <w:r>
                    <w:rPr>
                      <w:rFonts w:eastAsia="SimSun" w:cs="Arial"/>
                      <w:color w:val="000000"/>
                      <w:sz w:val="18"/>
                      <w:szCs w:val="18"/>
                      <w:lang w:val="en-GB"/>
                    </w:rPr>
                    <w: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E4A5A9" w14:textId="77777777" w:rsidR="00384C87" w:rsidRDefault="000F21B6">
                  <w:pPr>
                    <w:keepNext/>
                    <w:keepLines/>
                    <w:jc w:val="left"/>
                    <w:rPr>
                      <w:rFonts w:eastAsia="SimSun" w:cs="Arial"/>
                      <w:color w:val="000000"/>
                      <w:sz w:val="18"/>
                      <w:szCs w:val="18"/>
                      <w:lang w:val="en-GB"/>
                    </w:rPr>
                  </w:pPr>
                  <w:r>
                    <w:rPr>
                      <w:rFonts w:eastAsia="SimSun" w:cs="Arial" w:hint="eastAsia"/>
                      <w:color w:val="000000"/>
                      <w:sz w:val="18"/>
                      <w:szCs w:val="18"/>
                      <w:lang w:val="en-GB"/>
                    </w:rPr>
                    <w:t>N</w:t>
                  </w:r>
                  <w:r>
                    <w:rPr>
                      <w:rFonts w:eastAsia="SimSun" w:cs="Arial"/>
                      <w:color w:val="000000"/>
                      <w:sz w:val="18"/>
                      <w:szCs w:val="18"/>
                      <w:lang w:val="en-GB"/>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E4A5AA" w14:textId="77777777" w:rsidR="00384C87" w:rsidRDefault="000F21B6">
                  <w:pPr>
                    <w:keepNext/>
                    <w:keepLines/>
                    <w:jc w:val="left"/>
                    <w:rPr>
                      <w:rFonts w:eastAsia="SimSun" w:cs="Arial"/>
                      <w:color w:val="000000"/>
                      <w:sz w:val="18"/>
                      <w:szCs w:val="18"/>
                      <w:lang w:val="en-GB" w:eastAsia="ja-JP"/>
                    </w:rPr>
                  </w:pPr>
                  <w:r>
                    <w:rPr>
                      <w:rFonts w:cs="Arial"/>
                      <w:color w:val="000000" w:themeColor="text1"/>
                      <w:szCs w:val="18"/>
                    </w:rPr>
                    <w:t>N/A</w:t>
                  </w:r>
                </w:p>
              </w:tc>
              <w:tc>
                <w:tcPr>
                  <w:tcW w:w="633" w:type="dxa"/>
                  <w:tcBorders>
                    <w:top w:val="single" w:sz="4" w:space="0" w:color="auto"/>
                    <w:left w:val="single" w:sz="4" w:space="0" w:color="auto"/>
                    <w:bottom w:val="single" w:sz="4" w:space="0" w:color="auto"/>
                    <w:right w:val="single" w:sz="4" w:space="0" w:color="auto"/>
                  </w:tcBorders>
                  <w:shd w:val="clear" w:color="auto" w:fill="auto"/>
                </w:tcPr>
                <w:p w14:paraId="31E4A5AB" w14:textId="77777777" w:rsidR="00384C87" w:rsidRDefault="00384C87">
                  <w:pPr>
                    <w:keepNext/>
                    <w:keepLines/>
                    <w:jc w:val="left"/>
                    <w:rPr>
                      <w:rFonts w:eastAsia="SimSun" w:cs="Arial"/>
                      <w:color w:val="000000"/>
                      <w:sz w:val="18"/>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1E4A5AC" w14:textId="77777777" w:rsidR="00384C87" w:rsidRDefault="000F21B6">
                  <w:pPr>
                    <w:keepNext/>
                    <w:keepLines/>
                    <w:jc w:val="left"/>
                    <w:rPr>
                      <w:rFonts w:eastAsia="Yu Mincho" w:cs="Arial"/>
                      <w:color w:val="000000"/>
                      <w:sz w:val="18"/>
                      <w:szCs w:val="18"/>
                      <w:lang w:val="en-GB" w:eastAsia="ja-JP"/>
                    </w:rPr>
                  </w:pPr>
                  <w:r>
                    <w:rPr>
                      <w:rFonts w:eastAsia="SimSun" w:cs="Arial" w:hint="eastAsia"/>
                      <w:color w:val="000000"/>
                      <w:sz w:val="18"/>
                      <w:szCs w:val="18"/>
                      <w:lang w:val="en-GB"/>
                    </w:rPr>
                    <w:t>O</w:t>
                  </w:r>
                  <w:r>
                    <w:rPr>
                      <w:rFonts w:eastAsia="SimSun" w:cs="Arial"/>
                      <w:color w:val="000000"/>
                      <w:sz w:val="18"/>
                      <w:szCs w:val="18"/>
                      <w:lang w:val="en-GB" w:eastAsia="ja-JP"/>
                    </w:rPr>
                    <w:t>ptional without capability signalling</w:t>
                  </w:r>
                </w:p>
                <w:p w14:paraId="31E4A5AD" w14:textId="77777777" w:rsidR="00384C87" w:rsidRDefault="00384C87">
                  <w:pPr>
                    <w:keepNext/>
                    <w:keepLines/>
                    <w:jc w:val="left"/>
                    <w:rPr>
                      <w:rFonts w:cs="Arial"/>
                      <w:color w:val="000000"/>
                      <w:sz w:val="18"/>
                      <w:szCs w:val="18"/>
                      <w:lang w:val="en-GB"/>
                    </w:rPr>
                  </w:pPr>
                </w:p>
              </w:tc>
            </w:tr>
          </w:tbl>
          <w:p w14:paraId="31E4A5AF"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5CA" w14:textId="77777777">
        <w:tc>
          <w:tcPr>
            <w:tcW w:w="1844" w:type="dxa"/>
            <w:tcBorders>
              <w:top w:val="single" w:sz="4" w:space="0" w:color="auto"/>
              <w:left w:val="single" w:sz="4" w:space="0" w:color="auto"/>
              <w:bottom w:val="single" w:sz="4" w:space="0" w:color="auto"/>
              <w:right w:val="single" w:sz="4" w:space="0" w:color="auto"/>
            </w:tcBorders>
          </w:tcPr>
          <w:p w14:paraId="31E4A5B1" w14:textId="77777777" w:rsidR="00384C87" w:rsidRDefault="000F21B6">
            <w:pPr>
              <w:jc w:val="left"/>
              <w:rPr>
                <w:rFonts w:ascii="Calibri" w:eastAsiaTheme="minorEastAsia" w:hAnsi="Calibri" w:cs="Calibri"/>
                <w:lang w:eastAsia="zh-CN"/>
              </w:rPr>
            </w:pPr>
            <w:r>
              <w:rPr>
                <w:rFonts w:cs="Arial"/>
                <w:sz w:val="16"/>
                <w:szCs w:val="16"/>
              </w:rPr>
              <w:t xml:space="preserve">FUTUREWEI </w:t>
            </w:r>
            <w:r>
              <w:rPr>
                <w:rFonts w:cs="Arial"/>
                <w:sz w:val="16"/>
                <w:szCs w:val="16"/>
              </w:rPr>
              <w:fldChar w:fldCharType="begin"/>
            </w:r>
            <w:r>
              <w:rPr>
                <w:rFonts w:cs="Arial"/>
                <w:sz w:val="16"/>
                <w:szCs w:val="16"/>
              </w:rPr>
              <w:instrText xml:space="preserve"> REF _Ref190267196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5B2" w14:textId="77777777" w:rsidR="00384C87" w:rsidRDefault="000F21B6">
            <w:pPr>
              <w:rPr>
                <w:b/>
                <w:bCs/>
              </w:rPr>
            </w:pPr>
            <w:bookmarkStart w:id="55" w:name="OLE_LINK49"/>
            <w:r>
              <w:t xml:space="preserve">To avoid increased complexity and market fragmentation we define a single FG for </w:t>
            </w:r>
            <w:bookmarkEnd w:id="55"/>
            <w:r>
              <w:t>NES SIB1 on-demand</w:t>
            </w:r>
          </w:p>
          <w:p w14:paraId="31E4A5B3" w14:textId="77777777" w:rsidR="00384C87" w:rsidRDefault="000F21B6">
            <w:pPr>
              <w:rPr>
                <w:b/>
                <w:bCs/>
              </w:rPr>
            </w:pPr>
            <w:bookmarkStart w:id="56" w:name="OLE_LINK61"/>
            <w:r>
              <w:rPr>
                <w:b/>
                <w:bCs/>
              </w:rPr>
              <w:t>Proposal 3: For NES SIB1 on-demand UE FG, consider the following components:</w:t>
            </w:r>
          </w:p>
          <w:p w14:paraId="31E4A5B4" w14:textId="77777777" w:rsidR="00384C87" w:rsidRDefault="000F21B6">
            <w:pPr>
              <w:pStyle w:val="ListParagraph"/>
              <w:numPr>
                <w:ilvl w:val="0"/>
                <w:numId w:val="35"/>
              </w:numPr>
              <w:spacing w:before="120"/>
              <w:ind w:right="400"/>
              <w:jc w:val="left"/>
              <w:rPr>
                <w:rFonts w:ascii="Times New Roman" w:eastAsia="SimSun" w:hAnsi="Times New Roman"/>
                <w:b/>
                <w:bCs/>
              </w:rPr>
            </w:pPr>
            <w:bookmarkStart w:id="57" w:name="OLE_LINK56"/>
            <w:r>
              <w:rPr>
                <w:rFonts w:ascii="Times New Roman" w:eastAsia="SimSun" w:hAnsi="Times New Roman"/>
                <w:b/>
                <w:bCs/>
              </w:rPr>
              <w:t>Receive UL WUS configuration</w:t>
            </w:r>
          </w:p>
          <w:p w14:paraId="31E4A5B5" w14:textId="77777777" w:rsidR="00384C87" w:rsidRDefault="000F21B6">
            <w:pPr>
              <w:pStyle w:val="ListParagraph"/>
              <w:numPr>
                <w:ilvl w:val="0"/>
                <w:numId w:val="35"/>
              </w:numPr>
              <w:spacing w:before="120"/>
              <w:ind w:right="400"/>
              <w:jc w:val="left"/>
              <w:rPr>
                <w:rFonts w:ascii="Times New Roman" w:eastAsia="SimSun" w:hAnsi="Times New Roman"/>
                <w:b/>
                <w:bCs/>
              </w:rPr>
            </w:pPr>
            <w:r>
              <w:rPr>
                <w:rFonts w:ascii="Times New Roman" w:eastAsia="SimSun" w:hAnsi="Times New Roman"/>
                <w:b/>
                <w:bCs/>
              </w:rPr>
              <w:t xml:space="preserve">Transmit UL WUS SIB1 request to NES cell identified in WUS configuration </w:t>
            </w:r>
          </w:p>
          <w:p w14:paraId="31E4A5B6" w14:textId="77777777" w:rsidR="00384C87" w:rsidRDefault="000F21B6">
            <w:pPr>
              <w:pStyle w:val="ListParagraph"/>
              <w:numPr>
                <w:ilvl w:val="0"/>
                <w:numId w:val="35"/>
              </w:numPr>
              <w:spacing w:before="120"/>
              <w:ind w:right="400"/>
              <w:jc w:val="left"/>
              <w:rPr>
                <w:rFonts w:ascii="Times New Roman" w:eastAsia="SimSun" w:hAnsi="Times New Roman"/>
                <w:b/>
                <w:bCs/>
              </w:rPr>
            </w:pPr>
            <w:r>
              <w:rPr>
                <w:rFonts w:ascii="Times New Roman" w:eastAsia="SimSun" w:hAnsi="Times New Roman"/>
                <w:b/>
                <w:bCs/>
              </w:rPr>
              <w:t>Receive RAR during RAR time window in response to UL WUS SIB1 request</w:t>
            </w:r>
          </w:p>
          <w:p w14:paraId="31E4A5B7" w14:textId="77777777" w:rsidR="00384C87" w:rsidRDefault="000F21B6">
            <w:pPr>
              <w:pStyle w:val="ListParagraph"/>
              <w:numPr>
                <w:ilvl w:val="0"/>
                <w:numId w:val="35"/>
              </w:numPr>
              <w:spacing w:before="120"/>
              <w:ind w:right="400"/>
              <w:jc w:val="left"/>
              <w:rPr>
                <w:rFonts w:ascii="Times New Roman" w:eastAsia="SimSun" w:hAnsi="Times New Roman"/>
                <w:b/>
                <w:bCs/>
              </w:rPr>
            </w:pPr>
            <w:r>
              <w:rPr>
                <w:rFonts w:ascii="Times New Roman" w:eastAsia="SimSun" w:hAnsi="Times New Roman"/>
                <w:b/>
                <w:bCs/>
              </w:rPr>
              <w:t>Receive SIB1 during SIB1 time window after transmission of UL WUS SIB1 request</w:t>
            </w:r>
            <w:bookmarkEnd w:id="56"/>
            <w:bookmarkEnd w:id="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9"/>
              <w:gridCol w:w="536"/>
              <w:gridCol w:w="3369"/>
              <w:gridCol w:w="6062"/>
              <w:gridCol w:w="222"/>
              <w:gridCol w:w="337"/>
              <w:gridCol w:w="3266"/>
              <w:gridCol w:w="736"/>
              <w:gridCol w:w="346"/>
              <w:gridCol w:w="346"/>
              <w:gridCol w:w="346"/>
              <w:gridCol w:w="222"/>
              <w:gridCol w:w="2471"/>
            </w:tblGrid>
            <w:tr w:rsidR="00384C87" w14:paraId="31E4A5C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1E4A5B8" w14:textId="77777777" w:rsidR="00384C87" w:rsidRDefault="000F21B6">
                  <w:pPr>
                    <w:keepNext/>
                    <w:keepLines/>
                    <w:spacing w:after="0"/>
                    <w:jc w:val="left"/>
                    <w:rPr>
                      <w:rFonts w:cs="Arial"/>
                      <w:sz w:val="18"/>
                      <w:szCs w:val="18"/>
                      <w:lang w:val="de-DE" w:eastAsia="ja-JP"/>
                    </w:rPr>
                  </w:pPr>
                  <w:r>
                    <w:rPr>
                      <w:rFonts w:cs="Arial"/>
                      <w:sz w:val="18"/>
                      <w:szCs w:val="18"/>
                      <w:lang w:val="de-DE" w:eastAsia="ja-JP"/>
                    </w:rPr>
                    <w:lastRenderedPageBreak/>
                    <w:t>xx.</w:t>
                  </w:r>
                  <w:r>
                    <w:rPr>
                      <w:sz w:val="18"/>
                      <w:lang w:val="de-DE"/>
                    </w:rPr>
                    <w:t xml:space="preserve"> </w:t>
                  </w:r>
                  <w:r>
                    <w:rPr>
                      <w:rFonts w:cs="Arial"/>
                      <w:sz w:val="18"/>
                      <w:szCs w:val="18"/>
                      <w:lang w:val="de-DE" w:eastAsia="ja-JP"/>
                    </w:rPr>
                    <w:t>NR_UE_Enh_NES</w:t>
                  </w:r>
                </w:p>
              </w:tc>
              <w:tc>
                <w:tcPr>
                  <w:tcW w:w="0" w:type="auto"/>
                  <w:tcBorders>
                    <w:top w:val="single" w:sz="4" w:space="0" w:color="auto"/>
                    <w:left w:val="single" w:sz="4" w:space="0" w:color="auto"/>
                    <w:bottom w:val="single" w:sz="4" w:space="0" w:color="auto"/>
                    <w:right w:val="single" w:sz="4" w:space="0" w:color="auto"/>
                  </w:tcBorders>
                </w:tcPr>
                <w:p w14:paraId="31E4A5B9" w14:textId="77777777" w:rsidR="00384C87" w:rsidRDefault="000F21B6">
                  <w:pPr>
                    <w:keepNext/>
                    <w:keepLines/>
                    <w:spacing w:after="0"/>
                    <w:jc w:val="left"/>
                    <w:rPr>
                      <w:rFonts w:cs="Arial"/>
                      <w:sz w:val="18"/>
                      <w:szCs w:val="18"/>
                      <w:lang w:val="en-GB" w:eastAsia="ja-JP"/>
                    </w:rPr>
                  </w:pPr>
                  <w:r>
                    <w:rPr>
                      <w:rFonts w:cs="Arial"/>
                      <w:sz w:val="18"/>
                      <w:szCs w:val="18"/>
                      <w:lang w:val="en-GB" w:eastAsia="ja-JP"/>
                    </w:rPr>
                    <w:t>xx-2</w:t>
                  </w:r>
                </w:p>
              </w:tc>
              <w:tc>
                <w:tcPr>
                  <w:tcW w:w="0" w:type="auto"/>
                  <w:tcBorders>
                    <w:top w:val="single" w:sz="4" w:space="0" w:color="auto"/>
                    <w:left w:val="single" w:sz="4" w:space="0" w:color="auto"/>
                    <w:bottom w:val="single" w:sz="4" w:space="0" w:color="auto"/>
                    <w:right w:val="single" w:sz="4" w:space="0" w:color="auto"/>
                  </w:tcBorders>
                </w:tcPr>
                <w:p w14:paraId="31E4A5BA" w14:textId="77777777" w:rsidR="00384C87" w:rsidRDefault="000F21B6">
                  <w:pPr>
                    <w:keepNext/>
                    <w:keepLines/>
                    <w:spacing w:after="0"/>
                    <w:jc w:val="left"/>
                    <w:rPr>
                      <w:rFonts w:cs="Arial"/>
                      <w:sz w:val="18"/>
                      <w:szCs w:val="18"/>
                      <w:lang w:val="en-GB" w:eastAsia="zh-CN"/>
                    </w:rPr>
                  </w:pPr>
                  <w:r>
                    <w:rPr>
                      <w:rFonts w:cs="Arial"/>
                      <w:sz w:val="18"/>
                      <w:szCs w:val="18"/>
                      <w:lang w:val="en-GB" w:eastAsia="zh-CN"/>
                    </w:rPr>
                    <w:t>On-demand SIB1 for UEs in idle/inactive mode</w:t>
                  </w:r>
                </w:p>
              </w:tc>
              <w:tc>
                <w:tcPr>
                  <w:tcW w:w="0" w:type="auto"/>
                  <w:tcBorders>
                    <w:top w:val="single" w:sz="4" w:space="0" w:color="auto"/>
                    <w:left w:val="single" w:sz="4" w:space="0" w:color="auto"/>
                    <w:bottom w:val="single" w:sz="4" w:space="0" w:color="auto"/>
                    <w:right w:val="single" w:sz="4" w:space="0" w:color="auto"/>
                  </w:tcBorders>
                </w:tcPr>
                <w:p w14:paraId="31E4A5BB" w14:textId="77777777" w:rsidR="00384C87" w:rsidRDefault="000F21B6">
                  <w:pPr>
                    <w:spacing w:after="0"/>
                    <w:ind w:left="360" w:hanging="360"/>
                    <w:contextualSpacing/>
                    <w:rPr>
                      <w:rFonts w:eastAsia="MS Gothic" w:cs="Arial"/>
                      <w:sz w:val="18"/>
                      <w:szCs w:val="18"/>
                      <w:lang w:val="en-GB" w:eastAsia="ja-JP"/>
                    </w:rPr>
                  </w:pPr>
                  <w:r>
                    <w:rPr>
                      <w:rFonts w:eastAsia="MS Gothic" w:cs="Arial"/>
                      <w:sz w:val="18"/>
                      <w:szCs w:val="18"/>
                      <w:lang w:val="en-GB" w:eastAsia="ja-JP"/>
                    </w:rPr>
                    <w:t>•</w:t>
                  </w:r>
                  <w:r>
                    <w:rPr>
                      <w:rFonts w:eastAsia="MS Gothic" w:cs="Arial"/>
                      <w:sz w:val="18"/>
                      <w:szCs w:val="18"/>
                      <w:lang w:val="en-GB" w:eastAsia="ja-JP"/>
                    </w:rPr>
                    <w:tab/>
                    <w:t>Receive UL WUS configuration</w:t>
                  </w:r>
                </w:p>
                <w:p w14:paraId="31E4A5BC" w14:textId="77777777" w:rsidR="00384C87" w:rsidRDefault="000F21B6">
                  <w:pPr>
                    <w:spacing w:after="0"/>
                    <w:ind w:left="360" w:hanging="360"/>
                    <w:contextualSpacing/>
                    <w:rPr>
                      <w:rFonts w:eastAsia="MS Gothic" w:cs="Arial"/>
                      <w:sz w:val="18"/>
                      <w:szCs w:val="18"/>
                      <w:lang w:val="en-GB" w:eastAsia="ja-JP"/>
                    </w:rPr>
                  </w:pPr>
                  <w:r>
                    <w:rPr>
                      <w:rFonts w:eastAsia="MS Gothic" w:cs="Arial"/>
                      <w:sz w:val="18"/>
                      <w:szCs w:val="18"/>
                      <w:lang w:val="en-GB" w:eastAsia="ja-JP"/>
                    </w:rPr>
                    <w:t>•</w:t>
                  </w:r>
                  <w:r>
                    <w:rPr>
                      <w:rFonts w:eastAsia="MS Gothic" w:cs="Arial"/>
                      <w:sz w:val="18"/>
                      <w:szCs w:val="18"/>
                      <w:lang w:val="en-GB" w:eastAsia="ja-JP"/>
                    </w:rPr>
                    <w:tab/>
                    <w:t xml:space="preserve">Transmit UL WUS SIB1 request to NES cell identified in WUS configuration </w:t>
                  </w:r>
                </w:p>
                <w:p w14:paraId="31E4A5BD" w14:textId="77777777" w:rsidR="00384C87" w:rsidRDefault="000F21B6">
                  <w:pPr>
                    <w:spacing w:after="0"/>
                    <w:ind w:left="360" w:hanging="360"/>
                    <w:contextualSpacing/>
                    <w:rPr>
                      <w:rFonts w:eastAsia="MS Gothic" w:cs="Arial"/>
                      <w:sz w:val="18"/>
                      <w:szCs w:val="18"/>
                      <w:lang w:val="en-GB" w:eastAsia="ja-JP"/>
                    </w:rPr>
                  </w:pPr>
                  <w:r>
                    <w:rPr>
                      <w:rFonts w:eastAsia="MS Gothic" w:cs="Arial"/>
                      <w:sz w:val="18"/>
                      <w:szCs w:val="18"/>
                      <w:lang w:val="en-GB" w:eastAsia="ja-JP"/>
                    </w:rPr>
                    <w:t>•</w:t>
                  </w:r>
                  <w:r>
                    <w:rPr>
                      <w:rFonts w:eastAsia="MS Gothic" w:cs="Arial"/>
                      <w:sz w:val="18"/>
                      <w:szCs w:val="18"/>
                      <w:lang w:val="en-GB" w:eastAsia="ja-JP"/>
                    </w:rPr>
                    <w:tab/>
                    <w:t>Receive RAR during RAR time window in response to UL WUS SIB1 request</w:t>
                  </w:r>
                </w:p>
                <w:p w14:paraId="31E4A5BE" w14:textId="77777777" w:rsidR="00384C87" w:rsidRDefault="000F21B6">
                  <w:pPr>
                    <w:spacing w:after="0"/>
                    <w:ind w:left="360" w:hanging="360"/>
                    <w:contextualSpacing/>
                    <w:rPr>
                      <w:rFonts w:eastAsia="MS Gothic" w:cs="Arial"/>
                      <w:sz w:val="18"/>
                      <w:szCs w:val="18"/>
                      <w:lang w:val="en-GB" w:eastAsia="ja-JP"/>
                    </w:rPr>
                  </w:pPr>
                  <w:r>
                    <w:rPr>
                      <w:rFonts w:eastAsia="MS Gothic" w:cs="Arial"/>
                      <w:sz w:val="18"/>
                      <w:szCs w:val="18"/>
                      <w:lang w:val="en-GB" w:eastAsia="ja-JP"/>
                    </w:rPr>
                    <w:t>•</w:t>
                  </w:r>
                  <w:r>
                    <w:rPr>
                      <w:rFonts w:eastAsia="MS Gothic" w:cs="Arial"/>
                      <w:sz w:val="18"/>
                      <w:szCs w:val="18"/>
                      <w:lang w:val="en-GB" w:eastAsia="ja-JP"/>
                    </w:rPr>
                    <w:tab/>
                    <w:t>Receive SIB1 during SIB1 time window after transmission of UL WUS SIB1 request</w:t>
                  </w:r>
                </w:p>
              </w:tc>
              <w:tc>
                <w:tcPr>
                  <w:tcW w:w="0" w:type="auto"/>
                  <w:tcBorders>
                    <w:top w:val="single" w:sz="4" w:space="0" w:color="auto"/>
                    <w:left w:val="single" w:sz="4" w:space="0" w:color="auto"/>
                    <w:bottom w:val="single" w:sz="4" w:space="0" w:color="auto"/>
                    <w:right w:val="single" w:sz="4" w:space="0" w:color="auto"/>
                  </w:tcBorders>
                </w:tcPr>
                <w:p w14:paraId="31E4A5BF" w14:textId="77777777" w:rsidR="00384C87" w:rsidRDefault="00384C87">
                  <w:pPr>
                    <w:keepNext/>
                    <w:keepLines/>
                    <w:spacing w:after="0"/>
                    <w:jc w:val="left"/>
                    <w:rPr>
                      <w:rFonts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1E4A5C0" w14:textId="77777777" w:rsidR="00384C87" w:rsidRDefault="000F21B6">
                  <w:pPr>
                    <w:keepNext/>
                    <w:keepLines/>
                    <w:spacing w:after="0"/>
                    <w:jc w:val="left"/>
                    <w:rPr>
                      <w:rFonts w:cs="Arial"/>
                      <w:sz w:val="18"/>
                      <w:szCs w:val="18"/>
                      <w:lang w:val="en-GB" w:eastAsia="zh-CN"/>
                    </w:rPr>
                  </w:pPr>
                  <w:r>
                    <w:rPr>
                      <w:rFonts w:cs="Arial"/>
                      <w:sz w:val="18"/>
                      <w:szCs w:val="18"/>
                      <w:lang w:val="en-GB" w:eastAsia="zh-CN"/>
                    </w:rPr>
                    <w:t>Y</w:t>
                  </w:r>
                </w:p>
              </w:tc>
              <w:tc>
                <w:tcPr>
                  <w:tcW w:w="0" w:type="auto"/>
                  <w:tcBorders>
                    <w:top w:val="single" w:sz="4" w:space="0" w:color="auto"/>
                    <w:left w:val="single" w:sz="4" w:space="0" w:color="auto"/>
                    <w:bottom w:val="single" w:sz="4" w:space="0" w:color="auto"/>
                    <w:right w:val="single" w:sz="4" w:space="0" w:color="auto"/>
                  </w:tcBorders>
                </w:tcPr>
                <w:p w14:paraId="31E4A5C1" w14:textId="77777777" w:rsidR="00384C87" w:rsidRDefault="000F21B6">
                  <w:pPr>
                    <w:keepNext/>
                    <w:keepLines/>
                    <w:spacing w:after="0"/>
                    <w:jc w:val="left"/>
                    <w:rPr>
                      <w:rFonts w:cs="Arial"/>
                      <w:sz w:val="18"/>
                      <w:szCs w:val="18"/>
                      <w:lang w:val="en-GB" w:eastAsia="zh-CN"/>
                    </w:rPr>
                  </w:pPr>
                  <w:r>
                    <w:rPr>
                      <w:rFonts w:cs="Arial"/>
                      <w:sz w:val="18"/>
                      <w:szCs w:val="18"/>
                      <w:lang w:eastAsia="zh-CN"/>
                    </w:rPr>
                    <w:t xml:space="preserve">Higher </w:t>
                  </w:r>
                  <w:proofErr w:type="spellStart"/>
                  <w:r>
                    <w:rPr>
                      <w:rFonts w:cs="Arial"/>
                      <w:sz w:val="18"/>
                      <w:szCs w:val="18"/>
                      <w:lang w:eastAsia="zh-CN"/>
                    </w:rPr>
                    <w:t>gNB</w:t>
                  </w:r>
                  <w:proofErr w:type="spellEnd"/>
                  <w:r>
                    <w:rPr>
                      <w:rFonts w:cs="Arial"/>
                      <w:sz w:val="18"/>
                      <w:szCs w:val="18"/>
                      <w:lang w:eastAsia="zh-CN"/>
                    </w:rPr>
                    <w:t xml:space="preserve"> power consumption for light load</w:t>
                  </w:r>
                </w:p>
              </w:tc>
              <w:tc>
                <w:tcPr>
                  <w:tcW w:w="0" w:type="auto"/>
                  <w:tcBorders>
                    <w:top w:val="single" w:sz="4" w:space="0" w:color="auto"/>
                    <w:left w:val="single" w:sz="4" w:space="0" w:color="auto"/>
                    <w:bottom w:val="single" w:sz="4" w:space="0" w:color="auto"/>
                    <w:right w:val="single" w:sz="4" w:space="0" w:color="auto"/>
                  </w:tcBorders>
                </w:tcPr>
                <w:p w14:paraId="31E4A5C2" w14:textId="77777777" w:rsidR="00384C87" w:rsidRDefault="000F21B6">
                  <w:pPr>
                    <w:keepNext/>
                    <w:keepLines/>
                    <w:spacing w:after="0"/>
                    <w:jc w:val="left"/>
                    <w:rPr>
                      <w:rFonts w:cs="Arial"/>
                      <w:sz w:val="18"/>
                      <w:szCs w:val="18"/>
                      <w:highlight w:val="yellow"/>
                      <w:lang w:val="en-GB" w:eastAsia="ja-JP"/>
                    </w:rPr>
                  </w:pPr>
                  <w:r>
                    <w:rPr>
                      <w:rFonts w:cs="Arial"/>
                      <w:sz w:val="18"/>
                      <w:szCs w:val="18"/>
                      <w:highlight w:val="yellow"/>
                      <w:lang w:val="en-GB" w:eastAsia="ja-JP"/>
                    </w:rPr>
                    <w:t>Per UE</w:t>
                  </w:r>
                </w:p>
              </w:tc>
              <w:tc>
                <w:tcPr>
                  <w:tcW w:w="0" w:type="auto"/>
                  <w:tcBorders>
                    <w:top w:val="single" w:sz="4" w:space="0" w:color="auto"/>
                    <w:left w:val="single" w:sz="4" w:space="0" w:color="auto"/>
                    <w:bottom w:val="single" w:sz="4" w:space="0" w:color="auto"/>
                    <w:right w:val="single" w:sz="4" w:space="0" w:color="auto"/>
                  </w:tcBorders>
                </w:tcPr>
                <w:p w14:paraId="31E4A5C3" w14:textId="77777777" w:rsidR="00384C87" w:rsidRDefault="000F21B6">
                  <w:pPr>
                    <w:keepNext/>
                    <w:keepLines/>
                    <w:spacing w:after="0"/>
                    <w:jc w:val="left"/>
                    <w:rPr>
                      <w:rFonts w:cs="Arial"/>
                      <w:sz w:val="18"/>
                      <w:szCs w:val="18"/>
                      <w:lang w:val="en-GB"/>
                    </w:rPr>
                  </w:pPr>
                  <w:r>
                    <w:rPr>
                      <w:rFonts w:cs="Arial"/>
                      <w:sz w:val="18"/>
                      <w:szCs w:val="18"/>
                      <w:lang w:val="en-GB" w:eastAsia="ja-JP"/>
                    </w:rPr>
                    <w:t>N</w:t>
                  </w:r>
                </w:p>
              </w:tc>
              <w:tc>
                <w:tcPr>
                  <w:tcW w:w="0" w:type="auto"/>
                  <w:tcBorders>
                    <w:top w:val="single" w:sz="4" w:space="0" w:color="auto"/>
                    <w:left w:val="single" w:sz="4" w:space="0" w:color="auto"/>
                    <w:bottom w:val="single" w:sz="4" w:space="0" w:color="auto"/>
                    <w:right w:val="single" w:sz="4" w:space="0" w:color="auto"/>
                  </w:tcBorders>
                </w:tcPr>
                <w:p w14:paraId="31E4A5C4" w14:textId="77777777" w:rsidR="00384C87" w:rsidRDefault="000F21B6">
                  <w:pPr>
                    <w:keepNext/>
                    <w:keepLines/>
                    <w:spacing w:after="0"/>
                    <w:jc w:val="left"/>
                    <w:rPr>
                      <w:rFonts w:cs="Arial"/>
                      <w:sz w:val="18"/>
                      <w:szCs w:val="18"/>
                      <w:lang w:val="en-GB"/>
                    </w:rPr>
                  </w:pPr>
                  <w:r>
                    <w:rPr>
                      <w:rFonts w:cs="Arial"/>
                      <w:sz w:val="18"/>
                      <w:szCs w:val="18"/>
                      <w:lang w:val="en-GB" w:eastAsia="ja-JP"/>
                    </w:rPr>
                    <w:t>N</w:t>
                  </w:r>
                </w:p>
              </w:tc>
              <w:tc>
                <w:tcPr>
                  <w:tcW w:w="0" w:type="auto"/>
                  <w:tcBorders>
                    <w:top w:val="single" w:sz="4" w:space="0" w:color="auto"/>
                    <w:left w:val="single" w:sz="4" w:space="0" w:color="auto"/>
                    <w:bottom w:val="single" w:sz="4" w:space="0" w:color="auto"/>
                    <w:right w:val="single" w:sz="4" w:space="0" w:color="auto"/>
                  </w:tcBorders>
                </w:tcPr>
                <w:p w14:paraId="31E4A5C5" w14:textId="77777777" w:rsidR="00384C87" w:rsidRDefault="000F21B6">
                  <w:pPr>
                    <w:keepNext/>
                    <w:keepLines/>
                    <w:spacing w:after="0"/>
                    <w:jc w:val="left"/>
                    <w:rPr>
                      <w:rFonts w:cs="Arial"/>
                      <w:sz w:val="18"/>
                      <w:szCs w:val="18"/>
                      <w:lang w:val="en-GB" w:eastAsia="ja-JP"/>
                    </w:rPr>
                  </w:pPr>
                  <w:r>
                    <w:rPr>
                      <w:rFonts w:cs="Arial"/>
                      <w:sz w:val="18"/>
                      <w:szCs w:val="18"/>
                      <w:lang w:val="en-GB" w:eastAsia="ja-JP"/>
                    </w:rPr>
                    <w:t>N</w:t>
                  </w:r>
                </w:p>
              </w:tc>
              <w:tc>
                <w:tcPr>
                  <w:tcW w:w="0" w:type="auto"/>
                  <w:tcBorders>
                    <w:top w:val="single" w:sz="4" w:space="0" w:color="auto"/>
                    <w:left w:val="single" w:sz="4" w:space="0" w:color="auto"/>
                    <w:bottom w:val="single" w:sz="4" w:space="0" w:color="auto"/>
                    <w:right w:val="single" w:sz="4" w:space="0" w:color="auto"/>
                  </w:tcBorders>
                </w:tcPr>
                <w:p w14:paraId="31E4A5C6" w14:textId="77777777" w:rsidR="00384C87" w:rsidRDefault="00384C87">
                  <w:pPr>
                    <w:keepNext/>
                    <w:keepLines/>
                    <w:spacing w:after="0"/>
                    <w:jc w:val="left"/>
                    <w:rPr>
                      <w:rFonts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1E4A5C7" w14:textId="77777777" w:rsidR="00384C87" w:rsidRDefault="000F21B6">
                  <w:pPr>
                    <w:keepNext/>
                    <w:keepLines/>
                    <w:spacing w:after="0"/>
                    <w:jc w:val="left"/>
                    <w:rPr>
                      <w:rFonts w:cs="Arial"/>
                      <w:sz w:val="18"/>
                      <w:szCs w:val="18"/>
                      <w:lang w:val="en-GB"/>
                    </w:rPr>
                  </w:pPr>
                  <w:r>
                    <w:rPr>
                      <w:rFonts w:cs="Arial"/>
                      <w:sz w:val="18"/>
                      <w:szCs w:val="18"/>
                      <w:lang w:val="en-GB" w:eastAsia="ja-JP"/>
                    </w:rPr>
                    <w:t>Optional with capability signalling</w:t>
                  </w:r>
                </w:p>
              </w:tc>
            </w:tr>
          </w:tbl>
          <w:p w14:paraId="31E4A5C9" w14:textId="77777777" w:rsidR="00384C87" w:rsidRDefault="00384C87">
            <w:pPr>
              <w:spacing w:before="120"/>
              <w:ind w:right="400"/>
              <w:jc w:val="left"/>
              <w:rPr>
                <w:rFonts w:ascii="Times New Roman" w:eastAsia="SimSun" w:hAnsi="Times New Roman"/>
                <w:b/>
                <w:bCs/>
              </w:rPr>
            </w:pPr>
          </w:p>
        </w:tc>
      </w:tr>
      <w:tr w:rsidR="00384C87" w14:paraId="31E4A5DA" w14:textId="77777777">
        <w:tc>
          <w:tcPr>
            <w:tcW w:w="1844" w:type="dxa"/>
            <w:tcBorders>
              <w:top w:val="single" w:sz="4" w:space="0" w:color="auto"/>
              <w:left w:val="single" w:sz="4" w:space="0" w:color="auto"/>
              <w:bottom w:val="single" w:sz="4" w:space="0" w:color="auto"/>
              <w:right w:val="single" w:sz="4" w:space="0" w:color="auto"/>
            </w:tcBorders>
          </w:tcPr>
          <w:p w14:paraId="31E4A5CB" w14:textId="77777777" w:rsidR="00384C87" w:rsidRDefault="000F21B6">
            <w:pPr>
              <w:jc w:val="left"/>
              <w:rPr>
                <w:rFonts w:ascii="Calibri" w:eastAsiaTheme="minorEastAsia" w:hAnsi="Calibri" w:cs="Calibri"/>
                <w:lang w:eastAsia="zh-CN"/>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_Ref190267202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5CC" w14:textId="77777777" w:rsidR="00384C87" w:rsidRDefault="000F21B6">
            <w:pPr>
              <w:spacing w:line="240" w:lineRule="auto"/>
              <w:rPr>
                <w:rFonts w:eastAsiaTheme="minorEastAsia"/>
                <w:bCs/>
                <w:sz w:val="21"/>
                <w:szCs w:val="21"/>
                <w:lang w:eastAsia="zh-CN"/>
              </w:rPr>
            </w:pPr>
            <w:r>
              <w:rPr>
                <w:rFonts w:eastAsiaTheme="minorEastAsia" w:hint="eastAsia"/>
                <w:bCs/>
                <w:sz w:val="21"/>
                <w:szCs w:val="21"/>
                <w:lang w:eastAsia="zh-CN"/>
              </w:rPr>
              <w:t>I</w:t>
            </w:r>
            <w:r>
              <w:rPr>
                <w:rFonts w:eastAsiaTheme="minorEastAsia"/>
                <w:bCs/>
                <w:sz w:val="21"/>
                <w:szCs w:val="21"/>
                <w:lang w:eastAsia="zh-CN"/>
              </w:rPr>
              <w:t>n RAN1#118 meeting, the following agreement was achieved:</w:t>
            </w:r>
          </w:p>
          <w:tbl>
            <w:tblPr>
              <w:tblStyle w:val="TableGrid"/>
              <w:tblW w:w="0" w:type="auto"/>
              <w:tblLook w:val="04A0" w:firstRow="1" w:lastRow="0" w:firstColumn="1" w:lastColumn="0" w:noHBand="0" w:noVBand="1"/>
            </w:tblPr>
            <w:tblGrid>
              <w:gridCol w:w="13065"/>
            </w:tblGrid>
            <w:tr w:rsidR="00384C87" w14:paraId="31E4A5CF" w14:textId="77777777">
              <w:tc>
                <w:tcPr>
                  <w:tcW w:w="0" w:type="auto"/>
                </w:tcPr>
                <w:p w14:paraId="31E4A5CD" w14:textId="77777777" w:rsidR="00384C87" w:rsidRDefault="000F21B6">
                  <w:pPr>
                    <w:rPr>
                      <w:sz w:val="21"/>
                      <w:szCs w:val="21"/>
                      <w:highlight w:val="green"/>
                      <w:lang w:eastAsia="zh-CN"/>
                    </w:rPr>
                  </w:pPr>
                  <w:r>
                    <w:rPr>
                      <w:sz w:val="21"/>
                      <w:szCs w:val="21"/>
                      <w:highlight w:val="green"/>
                      <w:lang w:eastAsia="zh-CN"/>
                    </w:rPr>
                    <w:t>Agreement</w:t>
                  </w:r>
                </w:p>
                <w:p w14:paraId="31E4A5CE" w14:textId="77777777" w:rsidR="00384C87" w:rsidRDefault="000F21B6">
                  <w:pPr>
                    <w:pStyle w:val="NormalWeb"/>
                    <w:spacing w:before="0" w:beforeAutospacing="0" w:after="0" w:afterAutospacing="0"/>
                    <w:rPr>
                      <w:sz w:val="21"/>
                      <w:szCs w:val="21"/>
                    </w:rPr>
                  </w:pPr>
                  <w:r>
                    <w:rPr>
                      <w:rFonts w:eastAsia="Batang"/>
                      <w:color w:val="000000"/>
                      <w:kern w:val="24"/>
                      <w:sz w:val="21"/>
                      <w:szCs w:val="21"/>
                      <w:lang w:val="en-GB"/>
                    </w:rPr>
                    <w:t>RAN1 not to support on-demand SIB1 request that is combined with an initial access to perform RRC connection establishment/resume on the NES cell.</w:t>
                  </w:r>
                </w:p>
              </w:tc>
            </w:tr>
          </w:tbl>
          <w:p w14:paraId="31E4A5D0" w14:textId="77777777" w:rsidR="00384C87" w:rsidRDefault="000F21B6">
            <w:pPr>
              <w:spacing w:line="240" w:lineRule="auto"/>
              <w:rPr>
                <w:rFonts w:eastAsiaTheme="minorEastAsia"/>
                <w:bCs/>
                <w:sz w:val="21"/>
                <w:szCs w:val="21"/>
                <w:lang w:eastAsia="zh-CN"/>
              </w:rPr>
            </w:pPr>
            <w:r>
              <w:rPr>
                <w:rFonts w:eastAsiaTheme="minorEastAsia" w:hint="eastAsia"/>
                <w:bCs/>
                <w:sz w:val="21"/>
                <w:szCs w:val="21"/>
                <w:lang w:eastAsia="zh-CN"/>
              </w:rPr>
              <w:t>B</w:t>
            </w:r>
            <w:r>
              <w:rPr>
                <w:rFonts w:eastAsiaTheme="minorEastAsia"/>
                <w:bCs/>
                <w:sz w:val="21"/>
                <w:szCs w:val="21"/>
                <w:lang w:eastAsia="zh-CN"/>
              </w:rPr>
              <w:t xml:space="preserve">ased on the above agreement, it is not possible for OD-SIB1 capable UE to indicate its capability to network. On the other hand, </w:t>
            </w:r>
            <w:proofErr w:type="spellStart"/>
            <w:r>
              <w:rPr>
                <w:rFonts w:eastAsiaTheme="minorEastAsia"/>
                <w:bCs/>
                <w:sz w:val="21"/>
                <w:szCs w:val="21"/>
                <w:lang w:eastAsia="zh-CN"/>
              </w:rPr>
              <w:t>gNB</w:t>
            </w:r>
            <w:proofErr w:type="spellEnd"/>
            <w:r>
              <w:rPr>
                <w:rFonts w:eastAsiaTheme="minorEastAsia"/>
                <w:bCs/>
                <w:sz w:val="21"/>
                <w:szCs w:val="21"/>
                <w:lang w:eastAsia="zh-CN"/>
              </w:rPr>
              <w:t xml:space="preserve"> doesn’t need to receive UE’s capability on supporting OD-SIB1. UL WUS configuration is provided by </w:t>
            </w:r>
            <w:proofErr w:type="spellStart"/>
            <w:r>
              <w:rPr>
                <w:rFonts w:eastAsiaTheme="minorEastAsia"/>
                <w:bCs/>
                <w:sz w:val="21"/>
                <w:szCs w:val="21"/>
                <w:lang w:eastAsia="zh-CN"/>
              </w:rPr>
              <w:t>SIBx</w:t>
            </w:r>
            <w:proofErr w:type="spellEnd"/>
            <w:r>
              <w:rPr>
                <w:rFonts w:eastAsiaTheme="minorEastAsia"/>
                <w:bCs/>
                <w:sz w:val="21"/>
                <w:szCs w:val="21"/>
                <w:lang w:eastAsia="zh-CN"/>
              </w:rPr>
              <w:t xml:space="preserve"> from cell A which is transmitted in cell-specific manner. In the other words, network provides UL WUS configuration for OD-SIB1 capable cell without considering dedicated UE capability. For an OD-SIB1 capable UE, it requests SIB1 on NES cell based on </w:t>
            </w:r>
            <w:proofErr w:type="gramStart"/>
            <w:r>
              <w:rPr>
                <w:rFonts w:eastAsiaTheme="minorEastAsia"/>
                <w:bCs/>
                <w:sz w:val="21"/>
                <w:szCs w:val="21"/>
                <w:lang w:eastAsia="zh-CN"/>
              </w:rPr>
              <w:t>aforementioned cell-specific</w:t>
            </w:r>
            <w:proofErr w:type="gramEnd"/>
            <w:r>
              <w:rPr>
                <w:rFonts w:eastAsiaTheme="minorEastAsia"/>
                <w:bCs/>
                <w:sz w:val="21"/>
                <w:szCs w:val="21"/>
                <w:lang w:eastAsia="zh-CN"/>
              </w:rPr>
              <w:t xml:space="preserve"> configuration. For a UE not capable for OD-SIB1, it ignores UL WUS configuration.</w:t>
            </w:r>
          </w:p>
          <w:p w14:paraId="31E4A5D1" w14:textId="77777777" w:rsidR="00384C87" w:rsidRDefault="000F21B6">
            <w:pPr>
              <w:spacing w:line="240" w:lineRule="auto"/>
              <w:rPr>
                <w:rFonts w:eastAsiaTheme="minorEastAsia"/>
                <w:b/>
                <w:bCs/>
                <w:i/>
                <w:iCs/>
                <w:sz w:val="21"/>
                <w:szCs w:val="21"/>
                <w:lang w:eastAsia="zh-CN"/>
              </w:rPr>
            </w:pPr>
            <w:r>
              <w:rPr>
                <w:rFonts w:eastAsiaTheme="minorEastAsia"/>
                <w:b/>
                <w:bCs/>
                <w:i/>
                <w:iCs/>
                <w:sz w:val="21"/>
                <w:szCs w:val="21"/>
                <w:lang w:eastAsia="zh-CN"/>
              </w:rPr>
              <w:t>Proposal 6: For an OD-SIB1 capable UE, it doesn’t need to report its capability to network.</w:t>
            </w:r>
          </w:p>
          <w:p w14:paraId="31E4A5D2" w14:textId="77777777" w:rsidR="00384C87" w:rsidRDefault="00384C87">
            <w:pPr>
              <w:spacing w:line="240" w:lineRule="auto"/>
              <w:rPr>
                <w:rFonts w:eastAsiaTheme="minorEastAsia"/>
                <w:bCs/>
                <w:sz w:val="21"/>
                <w:szCs w:val="21"/>
                <w:lang w:eastAsia="zh-CN"/>
              </w:rPr>
            </w:pPr>
          </w:p>
          <w:p w14:paraId="31E4A5D3" w14:textId="77777777" w:rsidR="00384C87" w:rsidRDefault="000F21B6">
            <w:pPr>
              <w:spacing w:line="240" w:lineRule="auto"/>
              <w:rPr>
                <w:rFonts w:eastAsiaTheme="minorEastAsia"/>
                <w:bCs/>
                <w:sz w:val="21"/>
                <w:szCs w:val="21"/>
                <w:lang w:eastAsia="zh-CN"/>
              </w:rPr>
            </w:pPr>
            <w:r>
              <w:rPr>
                <w:rFonts w:eastAsiaTheme="minorEastAsia"/>
                <w:bCs/>
                <w:sz w:val="21"/>
                <w:szCs w:val="21"/>
                <w:lang w:eastAsia="zh-CN"/>
              </w:rPr>
              <w:t xml:space="preserve">Recall on-demand SI procedure, there is no UE capability reporting for IDLE/CONNECTED mode.  In R16 TEI, the following UE feature was defined for </w:t>
            </w:r>
            <w:r>
              <w:rPr>
                <w:bCs/>
                <w:iCs/>
                <w:sz w:val="21"/>
                <w:szCs w:val="21"/>
              </w:rPr>
              <w:t xml:space="preserve">on-demand request procedure of SIB(s) or </w:t>
            </w:r>
            <w:proofErr w:type="spellStart"/>
            <w:r>
              <w:rPr>
                <w:bCs/>
                <w:iCs/>
                <w:sz w:val="21"/>
                <w:szCs w:val="21"/>
              </w:rPr>
              <w:t>posSIB</w:t>
            </w:r>
            <w:proofErr w:type="spellEnd"/>
            <w:r>
              <w:rPr>
                <w:bCs/>
                <w:iCs/>
                <w:sz w:val="21"/>
                <w:szCs w:val="21"/>
              </w:rPr>
              <w:t>(s) while in RRC_CONNECTED.</w:t>
            </w:r>
            <w:r>
              <w:rPr>
                <w:rFonts w:eastAsiaTheme="minorEastAsia" w:hint="eastAsia"/>
                <w:bCs/>
                <w:sz w:val="21"/>
                <w:szCs w:val="21"/>
                <w:lang w:eastAsia="zh-CN"/>
              </w:rPr>
              <w:t xml:space="preserve"> </w:t>
            </w:r>
            <w:r>
              <w:rPr>
                <w:rFonts w:eastAsiaTheme="minorEastAsia"/>
                <w:bCs/>
                <w:sz w:val="21"/>
                <w:szCs w:val="21"/>
                <w:lang w:eastAsia="zh-CN"/>
              </w:rPr>
              <w:t xml:space="preserve"> The motivation of define UE feature related to OD-SIB1 in RRC_IDLE/INACTIVE mode needs to be clarified.</w:t>
            </w:r>
          </w:p>
          <w:tbl>
            <w:tblPr>
              <w:tblStyle w:val="TableGrid"/>
              <w:tblW w:w="0" w:type="auto"/>
              <w:tblLook w:val="04A0" w:firstRow="1" w:lastRow="0" w:firstColumn="1" w:lastColumn="0" w:noHBand="0" w:noVBand="1"/>
            </w:tblPr>
            <w:tblGrid>
              <w:gridCol w:w="617"/>
              <w:gridCol w:w="5897"/>
              <w:gridCol w:w="13634"/>
            </w:tblGrid>
            <w:tr w:rsidR="00384C87" w14:paraId="31E4A5D7" w14:textId="77777777">
              <w:tc>
                <w:tcPr>
                  <w:tcW w:w="0" w:type="auto"/>
                </w:tcPr>
                <w:p w14:paraId="31E4A5D4" w14:textId="77777777" w:rsidR="00384C87" w:rsidRDefault="000F21B6">
                  <w:pPr>
                    <w:spacing w:line="240" w:lineRule="auto"/>
                    <w:rPr>
                      <w:rFonts w:eastAsiaTheme="minorEastAsia"/>
                      <w:bCs/>
                      <w:sz w:val="21"/>
                      <w:szCs w:val="21"/>
                      <w:lang w:eastAsia="zh-CN"/>
                    </w:rPr>
                  </w:pPr>
                  <w:r>
                    <w:t>24-4</w:t>
                  </w:r>
                </w:p>
              </w:tc>
              <w:tc>
                <w:tcPr>
                  <w:tcW w:w="0" w:type="auto"/>
                </w:tcPr>
                <w:p w14:paraId="31E4A5D5" w14:textId="77777777" w:rsidR="00384C87" w:rsidRDefault="000F21B6">
                  <w:pPr>
                    <w:spacing w:line="240" w:lineRule="auto"/>
                    <w:rPr>
                      <w:rFonts w:eastAsiaTheme="minorEastAsia"/>
                      <w:bCs/>
                      <w:sz w:val="21"/>
                      <w:szCs w:val="21"/>
                      <w:lang w:eastAsia="zh-CN"/>
                    </w:rPr>
                  </w:pPr>
                  <w:r>
                    <w:t>Support of on demand request procedure in RRC CONNECTED</w:t>
                  </w:r>
                </w:p>
              </w:tc>
              <w:tc>
                <w:tcPr>
                  <w:tcW w:w="0" w:type="auto"/>
                </w:tcPr>
                <w:p w14:paraId="31E4A5D6" w14:textId="77777777" w:rsidR="00384C87" w:rsidRDefault="000F21B6">
                  <w:pPr>
                    <w:spacing w:line="240" w:lineRule="auto"/>
                    <w:rPr>
                      <w:rFonts w:eastAsiaTheme="minorEastAsia"/>
                      <w:bCs/>
                      <w:sz w:val="21"/>
                      <w:szCs w:val="21"/>
                      <w:lang w:eastAsia="zh-CN"/>
                    </w:rPr>
                  </w:pPr>
                  <w:r>
                    <w:rPr>
                      <w:bCs/>
                      <w:iCs/>
                    </w:rPr>
                    <w:t xml:space="preserve">Indicates whether the UE supports the on-demand request procedure of SIB(s) or </w:t>
                  </w:r>
                  <w:proofErr w:type="spellStart"/>
                  <w:r>
                    <w:rPr>
                      <w:bCs/>
                      <w:iCs/>
                    </w:rPr>
                    <w:t>posSIB</w:t>
                  </w:r>
                  <w:proofErr w:type="spellEnd"/>
                  <w:r>
                    <w:rPr>
                      <w:bCs/>
                      <w:iCs/>
                    </w:rPr>
                    <w:t>(s) while in RRC_CONNECTED, as specified in TS 38.331 [2].</w:t>
                  </w:r>
                </w:p>
              </w:tc>
            </w:tr>
          </w:tbl>
          <w:p w14:paraId="31E4A5D8" w14:textId="77777777" w:rsidR="00384C87" w:rsidRDefault="00384C87">
            <w:pPr>
              <w:spacing w:line="240" w:lineRule="auto"/>
              <w:rPr>
                <w:rFonts w:eastAsiaTheme="minorEastAsia"/>
                <w:bCs/>
                <w:sz w:val="21"/>
                <w:szCs w:val="21"/>
                <w:lang w:eastAsia="zh-CN"/>
              </w:rPr>
            </w:pPr>
          </w:p>
          <w:p w14:paraId="31E4A5D9" w14:textId="77777777" w:rsidR="00384C87" w:rsidRDefault="000F21B6">
            <w:pPr>
              <w:spacing w:line="240" w:lineRule="auto"/>
              <w:rPr>
                <w:rFonts w:eastAsiaTheme="minorEastAsia"/>
                <w:b/>
                <w:bCs/>
                <w:i/>
                <w:iCs/>
                <w:sz w:val="21"/>
                <w:szCs w:val="21"/>
                <w:lang w:eastAsia="zh-CN"/>
              </w:rPr>
            </w:pPr>
            <w:r>
              <w:rPr>
                <w:rFonts w:eastAsiaTheme="minorEastAsia"/>
                <w:b/>
                <w:bCs/>
                <w:i/>
                <w:iCs/>
                <w:sz w:val="21"/>
                <w:szCs w:val="21"/>
                <w:lang w:eastAsia="zh-CN"/>
              </w:rPr>
              <w:t>Proposal 7: Further study the motivation of defining UE capability related to OD-SIB1 for IDLE/INACTIVE UE.</w:t>
            </w:r>
          </w:p>
        </w:tc>
      </w:tr>
      <w:tr w:rsidR="00384C87" w14:paraId="31E4A5ED" w14:textId="77777777">
        <w:tc>
          <w:tcPr>
            <w:tcW w:w="1844" w:type="dxa"/>
            <w:tcBorders>
              <w:top w:val="single" w:sz="4" w:space="0" w:color="auto"/>
              <w:left w:val="single" w:sz="4" w:space="0" w:color="auto"/>
              <w:bottom w:val="single" w:sz="4" w:space="0" w:color="auto"/>
              <w:right w:val="single" w:sz="4" w:space="0" w:color="auto"/>
            </w:tcBorders>
          </w:tcPr>
          <w:p w14:paraId="31E4A5DB" w14:textId="77777777" w:rsidR="00384C87" w:rsidRDefault="000F21B6">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_Ref190267207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533"/>
              <w:gridCol w:w="2778"/>
              <w:gridCol w:w="7090"/>
              <w:gridCol w:w="222"/>
              <w:gridCol w:w="497"/>
              <w:gridCol w:w="467"/>
              <w:gridCol w:w="1969"/>
              <w:gridCol w:w="576"/>
              <w:gridCol w:w="447"/>
              <w:gridCol w:w="447"/>
              <w:gridCol w:w="517"/>
              <w:gridCol w:w="222"/>
              <w:gridCol w:w="2375"/>
            </w:tblGrid>
            <w:tr w:rsidR="00384C87" w14:paraId="31E4A5E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4A5DC" w14:textId="77777777" w:rsidR="00384C87" w:rsidRDefault="000F21B6">
                  <w:pPr>
                    <w:pStyle w:val="TAL"/>
                    <w:rPr>
                      <w:rFonts w:cs="Arial"/>
                      <w:color w:val="000000" w:themeColor="text1"/>
                      <w:szCs w:val="18"/>
                    </w:rPr>
                  </w:pPr>
                  <w:r>
                    <w:rPr>
                      <w:rFonts w:cs="Arial"/>
                      <w:color w:val="000000" w:themeColor="text1"/>
                      <w:szCs w:val="18"/>
                      <w:highlight w:val="yellow"/>
                    </w:rPr>
                    <w:t>xx.</w:t>
                  </w:r>
                </w:p>
                <w:p w14:paraId="31E4A5DD" w14:textId="77777777" w:rsidR="00384C87" w:rsidRDefault="000F21B6">
                  <w:pPr>
                    <w:pStyle w:val="TAL"/>
                    <w:rPr>
                      <w:rFonts w:cs="Arial"/>
                      <w:color w:val="000000" w:themeColor="text1"/>
                      <w:szCs w:val="18"/>
                      <w:highlight w:val="yellow"/>
                    </w:rPr>
                  </w:pPr>
                  <w:proofErr w:type="spellStart"/>
                  <w:r>
                    <w:rPr>
                      <w:rFonts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DE" w14:textId="77777777" w:rsidR="00384C87" w:rsidRDefault="000F21B6">
                  <w:pPr>
                    <w:pStyle w:val="TAL"/>
                    <w:rPr>
                      <w:rFonts w:eastAsia="MS Mincho" w:cs="Arial"/>
                      <w:color w:val="000000" w:themeColor="text1"/>
                      <w:szCs w:val="18"/>
                      <w:lang w:val="en-US"/>
                    </w:rPr>
                  </w:pPr>
                  <w:r>
                    <w:rPr>
                      <w:rFonts w:eastAsia="MS Mincho" w:cs="Arial"/>
                      <w:color w:val="000000" w:themeColor="text1"/>
                      <w:szCs w:val="18"/>
                      <w:highlight w:val="yellow"/>
                      <w:lang w:val="en-US"/>
                    </w:rPr>
                    <w:t>xx</w:t>
                  </w:r>
                  <w:r>
                    <w:rPr>
                      <w:rFonts w:eastAsia="MS Mincho" w:cs="Arial"/>
                      <w:color w:val="000000" w:themeColor="text1"/>
                      <w:szCs w:val="18"/>
                      <w:lang w:val="en-US"/>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DF" w14:textId="77777777" w:rsidR="00384C87" w:rsidRDefault="000F21B6">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On-demand SIB1 (OD-SIB1</w:t>
                  </w:r>
                  <w:proofErr w:type="gramStart"/>
                  <w:r>
                    <w:rPr>
                      <w:rFonts w:ascii="Arial" w:eastAsia="SimSun" w:hAnsi="Arial" w:cs="Arial"/>
                      <w:color w:val="000000" w:themeColor="text1"/>
                      <w:sz w:val="18"/>
                      <w:szCs w:val="18"/>
                      <w:lang w:val="en-US" w:eastAsia="zh-CN"/>
                    </w:rPr>
                    <w:t>)  operation</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E0" w14:textId="77777777" w:rsidR="00384C87" w:rsidRDefault="000F21B6">
                  <w:pPr>
                    <w:pStyle w:val="TAL"/>
                    <w:numPr>
                      <w:ilvl w:val="0"/>
                      <w:numId w:val="62"/>
                    </w:numPr>
                    <w:overflowPunct/>
                    <w:autoSpaceDE/>
                    <w:autoSpaceDN/>
                    <w:adjustRightInd/>
                    <w:spacing w:line="240" w:lineRule="auto"/>
                    <w:textAlignment w:val="auto"/>
                    <w:rPr>
                      <w:rFonts w:eastAsia="MS Mincho" w:cs="Arial"/>
                      <w:color w:val="000000" w:themeColor="text1"/>
                      <w:szCs w:val="18"/>
                      <w:lang w:val="en-US"/>
                    </w:rPr>
                  </w:pPr>
                  <w:r>
                    <w:rPr>
                      <w:rFonts w:eastAsia="MS Mincho" w:cs="Arial"/>
                      <w:color w:val="000000" w:themeColor="text1"/>
                      <w:szCs w:val="18"/>
                      <w:lang w:val="en-US"/>
                    </w:rPr>
                    <w:t>Support of receiving UL WUS from cell A, sending UL WUS to NES cell and receive OD-SIB1 from NES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E1" w14:textId="77777777" w:rsidR="00384C87" w:rsidRDefault="00384C8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E2" w14:textId="77777777" w:rsidR="00384C87" w:rsidRDefault="000F21B6">
                  <w:pPr>
                    <w:pStyle w:val="TAL"/>
                    <w:rPr>
                      <w:rFonts w:eastAsia="SimSun" w:cs="Arial"/>
                      <w:color w:val="000000" w:themeColor="text1"/>
                      <w:szCs w:val="18"/>
                      <w:lang w:val="en-US"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E3" w14:textId="77777777" w:rsidR="00384C87" w:rsidRDefault="000F21B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E4" w14:textId="77777777" w:rsidR="00384C87" w:rsidRDefault="000F21B6">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OD-SIB1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E5" w14:textId="77777777" w:rsidR="00384C87" w:rsidRDefault="000F21B6">
                  <w:pPr>
                    <w:pStyle w:val="TAL"/>
                    <w:rPr>
                      <w:rFonts w:cs="Arial"/>
                      <w:color w:val="000000" w:themeColor="text1"/>
                      <w:szCs w:val="18"/>
                      <w:highlight w:val="yellow"/>
                      <w:lang w:val="en-US" w:eastAsia="zh-CN"/>
                    </w:rPr>
                  </w:pPr>
                  <w:r>
                    <w:rPr>
                      <w:rFonts w:cs="Arial"/>
                      <w:color w:val="000000" w:themeColor="text1"/>
                      <w:szCs w:val="18"/>
                      <w:highlight w:val="yellow"/>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E6" w14:textId="77777777" w:rsidR="00384C87" w:rsidRDefault="000F21B6">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E7" w14:textId="77777777" w:rsidR="00384C87" w:rsidRDefault="000F21B6">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E8" w14:textId="77777777" w:rsidR="00384C87" w:rsidRDefault="000F21B6">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E9" w14:textId="77777777" w:rsidR="00384C87" w:rsidRDefault="00384C8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EA" w14:textId="77777777" w:rsidR="00384C87" w:rsidRDefault="000F21B6">
                  <w:pPr>
                    <w:pStyle w:val="TAL"/>
                    <w:rPr>
                      <w:rFonts w:cs="Arial"/>
                      <w:color w:val="000000" w:themeColor="text1"/>
                      <w:szCs w:val="18"/>
                      <w:lang w:val="en-US"/>
                    </w:rPr>
                  </w:pPr>
                  <w:r>
                    <w:rPr>
                      <w:rFonts w:cs="Arial"/>
                      <w:color w:val="000000" w:themeColor="text1"/>
                      <w:szCs w:val="18"/>
                      <w:lang w:val="en-US"/>
                    </w:rPr>
                    <w:t>Optional with capability signaling</w:t>
                  </w:r>
                </w:p>
              </w:tc>
            </w:tr>
          </w:tbl>
          <w:p w14:paraId="31E4A5EC"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605" w14:textId="77777777">
        <w:tc>
          <w:tcPr>
            <w:tcW w:w="1844" w:type="dxa"/>
            <w:tcBorders>
              <w:top w:val="single" w:sz="4" w:space="0" w:color="auto"/>
              <w:left w:val="single" w:sz="4" w:space="0" w:color="auto"/>
              <w:bottom w:val="single" w:sz="4" w:space="0" w:color="auto"/>
              <w:right w:val="single" w:sz="4" w:space="0" w:color="auto"/>
            </w:tcBorders>
          </w:tcPr>
          <w:p w14:paraId="31E4A5EE" w14:textId="77777777" w:rsidR="00384C87" w:rsidRDefault="000F21B6">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_Ref190267213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5EF" w14:textId="77777777" w:rsidR="00384C87" w:rsidRDefault="000F21B6">
            <w:r>
              <w:t>RAN1 has agreed to support on-demand SIB1 for IDLE/INACTIVE mode, wherein the on-demand SIB1 can be requested by an UL WUS, and the configuration of the UL WUS is provided from another cell. Based on these, we have the following proposal.</w:t>
            </w:r>
          </w:p>
          <w:p w14:paraId="31E4A5F0" w14:textId="77777777" w:rsidR="00384C87" w:rsidRDefault="000F21B6">
            <w:pPr>
              <w:spacing w:after="0"/>
              <w:rPr>
                <w:b/>
                <w:u w:val="single"/>
                <w:lang w:eastAsia="zh-CN"/>
              </w:rPr>
            </w:pPr>
            <w:r>
              <w:rPr>
                <w:b/>
                <w:u w:val="single"/>
                <w:lang w:eastAsia="zh-CN"/>
              </w:rPr>
              <w:t>Proposal 2: Support at least one FG for on-demand SIB1 in RRC_IDLE/INACTIVE mode:</w:t>
            </w:r>
          </w:p>
          <w:p w14:paraId="31E4A5F1" w14:textId="77777777" w:rsidR="00384C87" w:rsidRDefault="00384C87">
            <w:pPr>
              <w:spacing w:after="0"/>
              <w:rPr>
                <w:b/>
                <w:u w:val="single"/>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431"/>
              <w:gridCol w:w="3323"/>
              <w:gridCol w:w="4155"/>
              <w:gridCol w:w="519"/>
              <w:gridCol w:w="492"/>
              <w:gridCol w:w="483"/>
              <w:gridCol w:w="4064"/>
              <w:gridCol w:w="519"/>
              <w:gridCol w:w="519"/>
              <w:gridCol w:w="519"/>
              <w:gridCol w:w="483"/>
              <w:gridCol w:w="519"/>
              <w:gridCol w:w="1929"/>
            </w:tblGrid>
            <w:tr w:rsidR="00384C87" w14:paraId="31E4A60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4A5F2"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 xml:space="preserve">X. </w:t>
                  </w:r>
                  <w:proofErr w:type="spellStart"/>
                  <w:r>
                    <w:rPr>
                      <w:rFonts w:eastAsia="MS Mincho" w:cs="Arial"/>
                      <w:color w:val="000000" w:themeColor="text1"/>
                      <w:sz w:val="16"/>
                      <w:szCs w:val="16"/>
                      <w:lang w:eastAsia="ja-JP"/>
                    </w:rPr>
                    <w:t>Netw_Energy_NR_enh</w:t>
                  </w:r>
                  <w:proofErr w:type="spellEnd"/>
                  <w:r>
                    <w:rPr>
                      <w:rFonts w:eastAsia="MS Mincho" w:cs="Arial"/>
                      <w:color w:val="000000" w:themeColor="text1"/>
                      <w:sz w:val="16"/>
                      <w:szCs w:val="16"/>
                      <w:lang w:eastAsia="ja-JP"/>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F3"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F4"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Support on-demand SIB1 in RRC_IDLE/INACTIVE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F5" w14:textId="77777777" w:rsidR="00384C87" w:rsidRDefault="000F21B6">
                  <w:pPr>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1) Reception of RRC parameters for on-demand SIB1 operation from another cell</w:t>
                  </w:r>
                </w:p>
                <w:p w14:paraId="31E4A5F6" w14:textId="77777777" w:rsidR="00384C87" w:rsidRDefault="000F21B6">
                  <w:pPr>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 xml:space="preserve">2) Transmission of the UL WUS  </w:t>
                  </w:r>
                </w:p>
                <w:p w14:paraId="31E4A5F7" w14:textId="77777777" w:rsidR="00384C87" w:rsidRDefault="000F21B6">
                  <w:pPr>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 xml:space="preserve">3) Reception of on-demand SIB1 </w:t>
                  </w:r>
                </w:p>
                <w:p w14:paraId="31E4A5F8" w14:textId="77777777" w:rsidR="00384C87" w:rsidRDefault="000F21B6">
                  <w:pPr>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 xml:space="preserve">FFS: whether some of above components are partitioned into separate FGs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F9"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FA"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FB"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FC"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UE is not able to support on-demand SIB1 in RRC_IDLE/INACTIVE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FD"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FE"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5FF"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00"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01" w14:textId="77777777" w:rsidR="00384C87" w:rsidRDefault="000F21B6">
                  <w:pPr>
                    <w:keepNext/>
                    <w:keepLines/>
                    <w:kinsoku w:val="0"/>
                    <w:overflowPunct w:val="0"/>
                    <w:rPr>
                      <w:rFonts w:eastAsia="MS Mincho" w:cs="Arial"/>
                      <w:strike/>
                      <w:color w:val="000000" w:themeColor="text1"/>
                      <w:sz w:val="16"/>
                      <w:szCs w:val="16"/>
                      <w:lang w:eastAsia="ja-JP"/>
                    </w:rPr>
                  </w:pPr>
                  <w:r>
                    <w:rPr>
                      <w:rFonts w:eastAsia="MS Mincho" w:cs="Arial"/>
                      <w:color w:val="000000" w:themeColor="text1"/>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02"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 xml:space="preserve">Optional with capability </w:t>
                  </w:r>
                  <w:proofErr w:type="spellStart"/>
                  <w:r>
                    <w:rPr>
                      <w:rFonts w:eastAsia="MS Mincho" w:cs="Arial"/>
                      <w:color w:val="000000" w:themeColor="text1"/>
                      <w:sz w:val="16"/>
                      <w:szCs w:val="16"/>
                      <w:lang w:eastAsia="ja-JP"/>
                    </w:rPr>
                    <w:t>signalling</w:t>
                  </w:r>
                  <w:proofErr w:type="spellEnd"/>
                </w:p>
              </w:tc>
            </w:tr>
          </w:tbl>
          <w:p w14:paraId="31E4A604"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608" w14:textId="77777777">
        <w:tc>
          <w:tcPr>
            <w:tcW w:w="1844" w:type="dxa"/>
            <w:tcBorders>
              <w:top w:val="single" w:sz="4" w:space="0" w:color="auto"/>
              <w:left w:val="single" w:sz="4" w:space="0" w:color="auto"/>
              <w:bottom w:val="single" w:sz="4" w:space="0" w:color="auto"/>
              <w:right w:val="single" w:sz="4" w:space="0" w:color="auto"/>
            </w:tcBorders>
          </w:tcPr>
          <w:p w14:paraId="31E4A606" w14:textId="77777777" w:rsidR="00384C87" w:rsidRDefault="000F21B6">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_Ref190267218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607"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60C" w14:textId="77777777">
        <w:tc>
          <w:tcPr>
            <w:tcW w:w="1844" w:type="dxa"/>
            <w:tcBorders>
              <w:top w:val="single" w:sz="4" w:space="0" w:color="auto"/>
              <w:left w:val="single" w:sz="4" w:space="0" w:color="auto"/>
              <w:bottom w:val="single" w:sz="4" w:space="0" w:color="auto"/>
              <w:right w:val="single" w:sz="4" w:space="0" w:color="auto"/>
            </w:tcBorders>
          </w:tcPr>
          <w:p w14:paraId="31E4A609" w14:textId="77777777" w:rsidR="00384C87" w:rsidRDefault="000F21B6">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_Ref190267223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60A" w14:textId="77777777" w:rsidR="00384C87" w:rsidRDefault="000F21B6">
            <w:pPr>
              <w:spacing w:before="120"/>
              <w:rPr>
                <w:b/>
                <w:bCs/>
              </w:rPr>
            </w:pPr>
            <w:r>
              <w:rPr>
                <w:b/>
                <w:bCs/>
              </w:rPr>
              <w:t>Observation 1: From RAN1 perspective, no UE feature group is necessary for supporting on-demand SIB1 for idle UEs (AI 9.5.2).</w:t>
            </w:r>
          </w:p>
          <w:p w14:paraId="31E4A60B" w14:textId="77777777" w:rsidR="00384C87" w:rsidRDefault="000F21B6">
            <w:pPr>
              <w:pStyle w:val="ListParagraph"/>
              <w:numPr>
                <w:ilvl w:val="0"/>
                <w:numId w:val="44"/>
              </w:numPr>
              <w:spacing w:before="120" w:line="240" w:lineRule="auto"/>
              <w:rPr>
                <w:b/>
                <w:bCs/>
              </w:rPr>
            </w:pPr>
            <w:r>
              <w:rPr>
                <w:b/>
                <w:bCs/>
              </w:rPr>
              <w:t>Note: This does not mean all Rel-19 UEs have to support on-demand SIB1 feature.</w:t>
            </w:r>
          </w:p>
        </w:tc>
      </w:tr>
      <w:tr w:rsidR="00384C87" w14:paraId="31E4A622" w14:textId="77777777">
        <w:tc>
          <w:tcPr>
            <w:tcW w:w="1844" w:type="dxa"/>
            <w:tcBorders>
              <w:top w:val="single" w:sz="4" w:space="0" w:color="auto"/>
              <w:left w:val="single" w:sz="4" w:space="0" w:color="auto"/>
              <w:bottom w:val="single" w:sz="4" w:space="0" w:color="auto"/>
              <w:right w:val="single" w:sz="4" w:space="0" w:color="auto"/>
            </w:tcBorders>
          </w:tcPr>
          <w:p w14:paraId="31E4A60D" w14:textId="77777777" w:rsidR="00384C87" w:rsidRDefault="000F21B6">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_Ref190267230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60E" w14:textId="77777777" w:rsidR="00384C87" w:rsidRDefault="000F21B6">
            <w:pPr>
              <w:snapToGrid w:val="0"/>
              <w:spacing w:afterLines="50"/>
              <w:rPr>
                <w:rFonts w:eastAsiaTheme="minorEastAsia"/>
                <w:sz w:val="22"/>
                <w:szCs w:val="22"/>
              </w:rPr>
            </w:pPr>
            <w:r>
              <w:rPr>
                <w:rFonts w:eastAsiaTheme="minorEastAsia" w:hint="eastAsia"/>
                <w:sz w:val="22"/>
                <w:szCs w:val="22"/>
              </w:rPr>
              <w:t>F</w:t>
            </w:r>
            <w:r>
              <w:rPr>
                <w:rFonts w:eastAsiaTheme="minorEastAsia"/>
                <w:sz w:val="22"/>
                <w:szCs w:val="22"/>
              </w:rPr>
              <w:t xml:space="preserve">or </w:t>
            </w:r>
            <w:r>
              <w:rPr>
                <w:rFonts w:eastAsiaTheme="minorEastAsia" w:hint="eastAsia"/>
                <w:sz w:val="22"/>
                <w:szCs w:val="22"/>
              </w:rPr>
              <w:t>on-demand SIB1</w:t>
            </w:r>
            <w:r>
              <w:rPr>
                <w:rFonts w:eastAsiaTheme="minorEastAsia"/>
                <w:sz w:val="22"/>
                <w:szCs w:val="22"/>
              </w:rPr>
              <w:t xml:space="preserve">, </w:t>
            </w:r>
            <w:r>
              <w:rPr>
                <w:rFonts w:eastAsiaTheme="minorEastAsia" w:hint="eastAsia"/>
                <w:sz w:val="22"/>
                <w:szCs w:val="22"/>
              </w:rPr>
              <w:t xml:space="preserve">the whole procedure of UE triggering UL WUS and monitoring </w:t>
            </w:r>
            <w:r>
              <w:rPr>
                <w:rFonts w:eastAsiaTheme="minorEastAsia"/>
                <w:sz w:val="22"/>
                <w:szCs w:val="22"/>
              </w:rPr>
              <w:t>subsequent</w:t>
            </w:r>
            <w:r>
              <w:rPr>
                <w:rFonts w:eastAsiaTheme="minorEastAsia" w:hint="eastAsia"/>
                <w:sz w:val="22"/>
                <w:szCs w:val="22"/>
              </w:rPr>
              <w:t xml:space="preserve"> SIB1 was</w:t>
            </w:r>
            <w:r>
              <w:rPr>
                <w:rFonts w:eastAsiaTheme="minorEastAsia"/>
                <w:sz w:val="22"/>
                <w:szCs w:val="22"/>
              </w:rPr>
              <w:t xml:space="preserve"> discussed.</w:t>
            </w:r>
          </w:p>
          <w:p w14:paraId="31E4A60F" w14:textId="77777777" w:rsidR="00384C87" w:rsidRDefault="000F21B6">
            <w:pPr>
              <w:snapToGrid w:val="0"/>
              <w:spacing w:afterLines="50"/>
              <w:rPr>
                <w:rFonts w:eastAsiaTheme="minorEastAsia"/>
                <w:sz w:val="22"/>
                <w:szCs w:val="22"/>
              </w:rPr>
            </w:pPr>
            <w:r>
              <w:rPr>
                <w:rFonts w:eastAsiaTheme="minorEastAsia" w:hint="eastAsia"/>
                <w:sz w:val="22"/>
                <w:szCs w:val="22"/>
              </w:rPr>
              <w:t xml:space="preserve">Seeing the legacy UE capability of on-demand SI, we think one FG which just indicates support or not of the feature should be </w:t>
            </w:r>
            <w:r>
              <w:rPr>
                <w:rFonts w:eastAsiaTheme="minorEastAsia"/>
                <w:sz w:val="22"/>
                <w:szCs w:val="22"/>
              </w:rPr>
              <w:t>sufficient</w:t>
            </w:r>
            <w:r>
              <w:rPr>
                <w:rFonts w:eastAsiaTheme="minorEastAsia" w:hint="eastAsia"/>
                <w:sz w:val="22"/>
                <w:szCs w:val="22"/>
              </w:rPr>
              <w:t xml:space="preserve">. RAN2 is now discussing how/whether to support OD-SIB1 request by UEs in RRC </w:t>
            </w:r>
            <w:r>
              <w:rPr>
                <w:rFonts w:eastAsiaTheme="minorEastAsia"/>
                <w:sz w:val="22"/>
                <w:szCs w:val="22"/>
              </w:rPr>
              <w:t>connected</w:t>
            </w:r>
            <w:r>
              <w:rPr>
                <w:rFonts w:eastAsiaTheme="minorEastAsia" w:hint="eastAsia"/>
                <w:sz w:val="22"/>
                <w:szCs w:val="22"/>
              </w:rPr>
              <w:t xml:space="preserve"> mode, but the agreed function so far is to define UE </w:t>
            </w:r>
            <w:r>
              <w:rPr>
                <w:rFonts w:eastAsiaTheme="minorEastAsia"/>
                <w:sz w:val="22"/>
                <w:szCs w:val="22"/>
              </w:rPr>
              <w:t>behavior</w:t>
            </w:r>
            <w:r>
              <w:rPr>
                <w:rFonts w:eastAsiaTheme="minorEastAsia" w:hint="eastAsia"/>
                <w:sz w:val="22"/>
                <w:szCs w:val="22"/>
              </w:rPr>
              <w:t xml:space="preserve"> only in RRC idle mode. We can discuss whether to merge or </w:t>
            </w:r>
            <w:r>
              <w:rPr>
                <w:rFonts w:eastAsiaTheme="minorEastAsia"/>
                <w:sz w:val="22"/>
                <w:szCs w:val="22"/>
              </w:rPr>
              <w:t>divide</w:t>
            </w:r>
            <w:r>
              <w:rPr>
                <w:rFonts w:eastAsiaTheme="minorEastAsia" w:hint="eastAsia"/>
                <w:sz w:val="22"/>
                <w:szCs w:val="22"/>
              </w:rPr>
              <w:t xml:space="preserve"> UE capacity indicating support of RRC connected if agreed. This feature is not related to CA, so type should be per Band. </w:t>
            </w:r>
          </w:p>
          <w:p w14:paraId="31E4A610" w14:textId="77777777" w:rsidR="00384C87" w:rsidRDefault="00384C87">
            <w:pPr>
              <w:snapToGrid w:val="0"/>
              <w:spacing w:afterLines="50"/>
              <w:rPr>
                <w:rFonts w:eastAsiaTheme="minorEastAsia"/>
                <w:sz w:val="22"/>
                <w:szCs w:val="22"/>
              </w:rPr>
            </w:pPr>
          </w:p>
          <w:p w14:paraId="31E4A611" w14:textId="77777777" w:rsidR="00384C87" w:rsidRDefault="000F21B6">
            <w:pPr>
              <w:spacing w:afterLines="50"/>
              <w:rPr>
                <w:rFonts w:eastAsiaTheme="minorEastAsia"/>
                <w:b/>
                <w:iCs/>
                <w:sz w:val="22"/>
                <w:szCs w:val="22"/>
              </w:rPr>
            </w:pPr>
            <w:r>
              <w:rPr>
                <w:rFonts w:eastAsiaTheme="minorEastAsia"/>
                <w:b/>
                <w:iCs/>
                <w:sz w:val="22"/>
                <w:szCs w:val="22"/>
              </w:rPr>
              <w:t xml:space="preserve">Proposal </w:t>
            </w:r>
            <w:r>
              <w:rPr>
                <w:rFonts w:eastAsiaTheme="minorEastAsia" w:hint="eastAsia"/>
                <w:b/>
                <w:iCs/>
                <w:sz w:val="22"/>
                <w:szCs w:val="22"/>
              </w:rPr>
              <w:t>2</w:t>
            </w:r>
            <w:r>
              <w:rPr>
                <w:rFonts w:eastAsiaTheme="minorEastAsia"/>
                <w:b/>
                <w:iCs/>
                <w:sz w:val="22"/>
                <w:szCs w:val="22"/>
              </w:rPr>
              <w:t xml:space="preserve">: Define at least the following FG for </w:t>
            </w:r>
            <w:r>
              <w:rPr>
                <w:rFonts w:eastAsiaTheme="minorEastAsia" w:hint="eastAsia"/>
                <w:b/>
                <w:iCs/>
                <w:sz w:val="22"/>
                <w:szCs w:val="22"/>
              </w:rPr>
              <w:t>on-demand SIB1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448"/>
              <w:gridCol w:w="7060"/>
              <w:gridCol w:w="517"/>
              <w:gridCol w:w="527"/>
              <w:gridCol w:w="222"/>
              <w:gridCol w:w="967"/>
              <w:gridCol w:w="517"/>
              <w:gridCol w:w="517"/>
              <w:gridCol w:w="222"/>
              <w:gridCol w:w="222"/>
              <w:gridCol w:w="2858"/>
            </w:tblGrid>
            <w:tr w:rsidR="00384C87" w14:paraId="31E4A62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4A612" w14:textId="77777777" w:rsidR="00384C87" w:rsidRDefault="00384C87">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13" w14:textId="77777777" w:rsidR="00384C87" w:rsidRDefault="00384C87">
                  <w:pPr>
                    <w:keepNext/>
                    <w:keepLines/>
                    <w:rPr>
                      <w:rFonts w:eastAsia="MS Mincho"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14" w14:textId="77777777" w:rsidR="00384C87" w:rsidRDefault="000F21B6">
                  <w:pPr>
                    <w:keepNext/>
                    <w:keepLines/>
                    <w:rPr>
                      <w:rFonts w:eastAsia="SimSun" w:cs="Arial"/>
                      <w:color w:val="000000" w:themeColor="text1"/>
                      <w:sz w:val="18"/>
                      <w:szCs w:val="18"/>
                      <w:lang w:eastAsia="zh-CN"/>
                    </w:rPr>
                  </w:pPr>
                  <w:r>
                    <w:rPr>
                      <w:rFonts w:eastAsia="Yu Mincho" w:cs="Arial" w:hint="eastAsia"/>
                      <w:color w:val="000000" w:themeColor="text1"/>
                      <w:sz w:val="18"/>
                      <w:szCs w:val="18"/>
                    </w:rPr>
                    <w:t>Support of o</w:t>
                  </w:r>
                  <w:r>
                    <w:rPr>
                      <w:rFonts w:eastAsia="Yu Mincho" w:cs="Arial"/>
                      <w:color w:val="000000" w:themeColor="text1"/>
                      <w:sz w:val="18"/>
                      <w:szCs w:val="18"/>
                    </w:rPr>
                    <w:t>n-demand SIB1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15" w14:textId="77777777" w:rsidR="00384C87" w:rsidRDefault="000F21B6">
                  <w:pPr>
                    <w:rPr>
                      <w:rFonts w:cs="Arial"/>
                      <w:color w:val="000000" w:themeColor="text1"/>
                      <w:sz w:val="18"/>
                      <w:szCs w:val="18"/>
                    </w:rPr>
                  </w:pPr>
                  <w:r>
                    <w:rPr>
                      <w:rFonts w:cs="Arial"/>
                      <w:sz w:val="18"/>
                      <w:szCs w:val="18"/>
                    </w:rPr>
                    <w:t xml:space="preserve">1) </w:t>
                  </w:r>
                  <w:r>
                    <w:rPr>
                      <w:rFonts w:cs="Arial" w:hint="eastAsia"/>
                      <w:sz w:val="18"/>
                      <w:szCs w:val="18"/>
                    </w:rPr>
                    <w:t>S</w:t>
                  </w:r>
                  <w:r>
                    <w:rPr>
                      <w:rFonts w:cs="Arial"/>
                      <w:sz w:val="18"/>
                      <w:szCs w:val="18"/>
                    </w:rPr>
                    <w:t>upport</w:t>
                  </w:r>
                  <w:r>
                    <w:rPr>
                      <w:rFonts w:cs="Arial" w:hint="eastAsia"/>
                      <w:sz w:val="18"/>
                      <w:szCs w:val="18"/>
                    </w:rPr>
                    <w:t xml:space="preserve"> of </w:t>
                  </w:r>
                  <w:r>
                    <w:rPr>
                      <w:rFonts w:cs="Arial"/>
                      <w:sz w:val="18"/>
                      <w:szCs w:val="18"/>
                    </w:rPr>
                    <w:t>the on-demand request procedure of SIB1(s) while in RRC_IDLE MODE</w:t>
                  </w:r>
                  <w:r>
                    <w:rPr>
                      <w:rFonts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16" w14:textId="77777777" w:rsidR="00384C87" w:rsidRDefault="000F21B6">
                  <w:pPr>
                    <w:keepNext/>
                    <w:keepLines/>
                    <w:rPr>
                      <w:rFonts w:eastAsia="MS Mincho" w:cs="Arial"/>
                      <w:sz w:val="18"/>
                      <w:szCs w:val="18"/>
                    </w:rPr>
                  </w:pPr>
                  <w:r>
                    <w:rPr>
                      <w:rFonts w:eastAsia="MS Mincho" w:cs="Arial" w:hint="eastAsia"/>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1E4A617" w14:textId="77777777" w:rsidR="00384C87" w:rsidRDefault="000F21B6">
                  <w:pPr>
                    <w:keepNext/>
                    <w:keepLines/>
                    <w:rPr>
                      <w:rFonts w:eastAsia="SimSun" w:cs="Arial"/>
                      <w:color w:val="000000" w:themeColor="text1"/>
                      <w:sz w:val="18"/>
                      <w:szCs w:val="18"/>
                      <w:lang w:eastAsia="zh-CN"/>
                    </w:rPr>
                  </w:pPr>
                  <w:r>
                    <w:rPr>
                      <w:rFonts w:eastAsia="SimSun"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18" w14:textId="77777777" w:rsidR="00384C87" w:rsidRDefault="00384C87">
                  <w:pPr>
                    <w:keepNext/>
                    <w:keepLines/>
                    <w:rPr>
                      <w:rFonts w:eastAsiaTheme="minorEastAsia"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19" w14:textId="77777777" w:rsidR="00384C87" w:rsidRDefault="000F21B6">
                  <w:pPr>
                    <w:keepNext/>
                    <w:keepLines/>
                    <w:rPr>
                      <w:rFonts w:eastAsiaTheme="minorEastAsia" w:cs="Arial"/>
                      <w:sz w:val="18"/>
                      <w:szCs w:val="18"/>
                    </w:rPr>
                  </w:pPr>
                  <w:r>
                    <w:rPr>
                      <w:rFonts w:eastAsiaTheme="minorEastAsia" w:cs="Arial" w:hint="eastAsia"/>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1A" w14:textId="77777777" w:rsidR="00384C87" w:rsidRDefault="000F21B6">
                  <w:pPr>
                    <w:keepNext/>
                    <w:keepLines/>
                    <w:rPr>
                      <w:rFonts w:eastAsia="SimSun" w:cs="Arial"/>
                      <w:sz w:val="18"/>
                      <w:szCs w:val="18"/>
                    </w:rPr>
                  </w:pPr>
                  <w:r>
                    <w:rPr>
                      <w:rFonts w:eastAsia="MS Mincho"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1B" w14:textId="77777777" w:rsidR="00384C87" w:rsidRDefault="000F21B6">
                  <w:pPr>
                    <w:keepNext/>
                    <w:keepLines/>
                    <w:rPr>
                      <w:rFonts w:eastAsia="SimSun" w:cs="Arial"/>
                      <w:sz w:val="18"/>
                      <w:szCs w:val="18"/>
                    </w:rPr>
                  </w:pPr>
                  <w:r>
                    <w:rPr>
                      <w:rFonts w:eastAsia="MS Mincho"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1C" w14:textId="77777777" w:rsidR="00384C87" w:rsidRDefault="00384C87">
                  <w:pPr>
                    <w:keepNext/>
                    <w:keepLines/>
                    <w:rPr>
                      <w:rFonts w:eastAsiaTheme="minorEastAsia"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1D" w14:textId="77777777" w:rsidR="00384C87" w:rsidRDefault="00384C87">
                  <w:pPr>
                    <w:keepNext/>
                    <w:keepLines/>
                    <w:rPr>
                      <w:rFonts w:eastAsia="MS Mincho" w:cs="Arial"/>
                      <w:color w:val="000000"/>
                      <w:sz w:val="18"/>
                      <w:szCs w:val="18"/>
                    </w:rPr>
                  </w:pPr>
                </w:p>
                <w:p w14:paraId="31E4A61E" w14:textId="77777777" w:rsidR="00384C87" w:rsidRDefault="00384C87">
                  <w:pPr>
                    <w:keepNext/>
                    <w:keepLines/>
                    <w:rPr>
                      <w:rFonts w:eastAsia="MS Mincho"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1F" w14:textId="77777777" w:rsidR="00384C87" w:rsidRDefault="000F21B6">
                  <w:pPr>
                    <w:keepNext/>
                    <w:keepLines/>
                    <w:rPr>
                      <w:rFonts w:eastAsia="SimSun" w:cs="Arial"/>
                      <w:sz w:val="18"/>
                      <w:szCs w:val="18"/>
                    </w:rPr>
                  </w:pPr>
                  <w:r>
                    <w:rPr>
                      <w:rFonts w:eastAsia="MS Mincho" w:cs="Arial"/>
                      <w:sz w:val="18"/>
                      <w:szCs w:val="18"/>
                    </w:rPr>
                    <w:t xml:space="preserve">Optional with capability </w:t>
                  </w:r>
                  <w:proofErr w:type="spellStart"/>
                  <w:r>
                    <w:rPr>
                      <w:rFonts w:eastAsia="MS Mincho" w:cs="Arial"/>
                      <w:sz w:val="18"/>
                      <w:szCs w:val="18"/>
                    </w:rPr>
                    <w:t>signalling</w:t>
                  </w:r>
                  <w:proofErr w:type="spellEnd"/>
                </w:p>
              </w:tc>
            </w:tr>
          </w:tbl>
          <w:p w14:paraId="31E4A621"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636" w14:textId="77777777">
        <w:tc>
          <w:tcPr>
            <w:tcW w:w="1844" w:type="dxa"/>
            <w:tcBorders>
              <w:top w:val="single" w:sz="4" w:space="0" w:color="auto"/>
              <w:left w:val="single" w:sz="4" w:space="0" w:color="auto"/>
              <w:bottom w:val="single" w:sz="4" w:space="0" w:color="auto"/>
              <w:right w:val="single" w:sz="4" w:space="0" w:color="auto"/>
            </w:tcBorders>
          </w:tcPr>
          <w:p w14:paraId="31E4A623" w14:textId="77777777" w:rsidR="00384C87" w:rsidRDefault="000F21B6">
            <w:pPr>
              <w:jc w:val="left"/>
              <w:rPr>
                <w:rFonts w:ascii="Calibri" w:eastAsiaTheme="minorEastAsia" w:hAnsi="Calibri" w:cs="Calibri"/>
                <w:lang w:eastAsia="zh-CN"/>
              </w:rPr>
            </w:pPr>
            <w:proofErr w:type="gramStart"/>
            <w:r>
              <w:rPr>
                <w:rFonts w:cs="Arial"/>
                <w:sz w:val="16"/>
                <w:szCs w:val="16"/>
              </w:rPr>
              <w:t>Rapporteur(</w:t>
            </w:r>
            <w:proofErr w:type="gramEnd"/>
            <w:r>
              <w:rPr>
                <w:rFonts w:cs="Arial"/>
                <w:sz w:val="16"/>
                <w:szCs w:val="16"/>
              </w:rPr>
              <w:t xml:space="preserve">Ericsson) </w:t>
            </w:r>
            <w:r>
              <w:rPr>
                <w:rFonts w:cs="Arial"/>
                <w:sz w:val="16"/>
                <w:szCs w:val="16"/>
              </w:rPr>
              <w:fldChar w:fldCharType="begin"/>
            </w:r>
            <w:r>
              <w:rPr>
                <w:rFonts w:cs="Arial"/>
                <w:sz w:val="16"/>
                <w:szCs w:val="16"/>
              </w:rPr>
              <w:instrText xml:space="preserve"> REF _Ref190267235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577"/>
              <w:gridCol w:w="2898"/>
              <w:gridCol w:w="7020"/>
              <w:gridCol w:w="222"/>
              <w:gridCol w:w="222"/>
              <w:gridCol w:w="222"/>
              <w:gridCol w:w="222"/>
              <w:gridCol w:w="556"/>
              <w:gridCol w:w="222"/>
              <w:gridCol w:w="222"/>
              <w:gridCol w:w="222"/>
              <w:gridCol w:w="3788"/>
              <w:gridCol w:w="556"/>
            </w:tblGrid>
            <w:tr w:rsidR="00384C87" w14:paraId="31E4A63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1E4A624" w14:textId="77777777" w:rsidR="00384C87" w:rsidRDefault="000F21B6">
                  <w:pPr>
                    <w:keepNext/>
                    <w:keepLines/>
                    <w:spacing w:after="0" w:line="240" w:lineRule="auto"/>
                    <w:rPr>
                      <w:rFonts w:eastAsia="SimSun" w:cs="Arial"/>
                      <w:color w:val="000000"/>
                      <w:sz w:val="18"/>
                      <w:szCs w:val="18"/>
                      <w:lang w:val="en-GB" w:eastAsia="ja-JP"/>
                    </w:rPr>
                  </w:pPr>
                  <w:r>
                    <w:rPr>
                      <w:rFonts w:eastAsia="MS Mincho" w:cs="Arial"/>
                      <w:color w:val="000000"/>
                      <w:sz w:val="18"/>
                      <w:szCs w:val="18"/>
                      <w:lang w:val="en-GB" w:eastAsia="ja-JP"/>
                    </w:rPr>
                    <w:t>61</w:t>
                  </w:r>
                  <w:r>
                    <w:rPr>
                      <w:rFonts w:eastAsia="SimSun" w:cs="Arial"/>
                      <w:color w:val="000000"/>
                      <w:sz w:val="18"/>
                      <w:szCs w:val="18"/>
                      <w:lang w:val="en-GB" w:eastAsia="ja-JP"/>
                    </w:rPr>
                    <w:t xml:space="preserve">. </w:t>
                  </w:r>
                  <w:proofErr w:type="spellStart"/>
                  <w:r>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1E4A625" w14:textId="77777777" w:rsidR="00384C87" w:rsidRDefault="000F21B6">
                  <w:pPr>
                    <w:keepNext/>
                    <w:keepLines/>
                    <w:spacing w:after="0" w:line="240" w:lineRule="auto"/>
                    <w:rPr>
                      <w:rFonts w:eastAsia="SimSun" w:cs="Arial"/>
                      <w:color w:val="000000"/>
                      <w:sz w:val="18"/>
                      <w:szCs w:val="18"/>
                      <w:lang w:val="en-GB" w:eastAsia="ja-JP"/>
                    </w:rPr>
                  </w:pPr>
                  <w:r>
                    <w:rPr>
                      <w:rFonts w:eastAsia="MS Mincho" w:cs="Arial"/>
                      <w:color w:val="000000"/>
                      <w:sz w:val="18"/>
                      <w:szCs w:val="18"/>
                      <w:lang w:val="en-GB" w:eastAsia="ja-JP"/>
                    </w:rPr>
                    <w:t>61-2</w:t>
                  </w:r>
                </w:p>
              </w:tc>
              <w:tc>
                <w:tcPr>
                  <w:tcW w:w="0" w:type="auto"/>
                  <w:tcBorders>
                    <w:top w:val="single" w:sz="4" w:space="0" w:color="auto"/>
                    <w:left w:val="single" w:sz="4" w:space="0" w:color="auto"/>
                    <w:bottom w:val="single" w:sz="4" w:space="0" w:color="auto"/>
                    <w:right w:val="single" w:sz="4" w:space="0" w:color="auto"/>
                  </w:tcBorders>
                </w:tcPr>
                <w:p w14:paraId="31E4A626" w14:textId="77777777" w:rsidR="00384C87" w:rsidRDefault="000F21B6">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tcPr>
                <w:p w14:paraId="31E4A627" w14:textId="77777777" w:rsidR="00384C87" w:rsidRDefault="000F21B6">
                  <w:pPr>
                    <w:pStyle w:val="ListParagraph"/>
                    <w:numPr>
                      <w:ilvl w:val="0"/>
                      <w:numId w:val="63"/>
                    </w:numPr>
                    <w:spacing w:line="240" w:lineRule="auto"/>
                    <w:contextualSpacing w:val="0"/>
                    <w:jc w:val="left"/>
                    <w:rPr>
                      <w:rFonts w:cs="Arial"/>
                      <w:color w:val="000000" w:themeColor="text1"/>
                      <w:sz w:val="18"/>
                      <w:szCs w:val="18"/>
                    </w:rPr>
                  </w:pPr>
                  <w:r>
                    <w:rPr>
                      <w:rFonts w:cs="Arial"/>
                      <w:color w:val="000000" w:themeColor="text1"/>
                      <w:sz w:val="18"/>
                      <w:szCs w:val="18"/>
                    </w:rPr>
                    <w:t>Reception of wake-up signal configuration associated with SIB1 request for a cell</w:t>
                  </w:r>
                </w:p>
                <w:p w14:paraId="31E4A628" w14:textId="77777777" w:rsidR="00384C87" w:rsidRDefault="000F21B6">
                  <w:pPr>
                    <w:pStyle w:val="ListParagraph"/>
                    <w:numPr>
                      <w:ilvl w:val="0"/>
                      <w:numId w:val="63"/>
                    </w:numPr>
                    <w:spacing w:line="240" w:lineRule="auto"/>
                    <w:contextualSpacing w:val="0"/>
                    <w:jc w:val="left"/>
                    <w:rPr>
                      <w:rFonts w:cs="Arial"/>
                      <w:color w:val="000000" w:themeColor="text1"/>
                      <w:sz w:val="18"/>
                      <w:szCs w:val="18"/>
                    </w:rPr>
                  </w:pPr>
                  <w:r>
                    <w:rPr>
                      <w:rFonts w:cs="Arial"/>
                      <w:color w:val="000000" w:themeColor="text1"/>
                      <w:sz w:val="18"/>
                      <w:szCs w:val="18"/>
                    </w:rPr>
                    <w:lastRenderedPageBreak/>
                    <w:t>Transmission of wake-up signal on the uplink to request SIB1 of the cell</w:t>
                  </w:r>
                </w:p>
                <w:p w14:paraId="31E4A629" w14:textId="77777777" w:rsidR="00384C87" w:rsidRDefault="000F21B6">
                  <w:pPr>
                    <w:pStyle w:val="ListParagraph"/>
                    <w:numPr>
                      <w:ilvl w:val="0"/>
                      <w:numId w:val="63"/>
                    </w:numPr>
                    <w:spacing w:line="240" w:lineRule="auto"/>
                    <w:contextualSpacing w:val="0"/>
                    <w:jc w:val="left"/>
                    <w:rPr>
                      <w:rFonts w:eastAsia="MS Gothic" w:cs="Arial"/>
                      <w:color w:val="000000"/>
                      <w:sz w:val="18"/>
                      <w:szCs w:val="18"/>
                      <w:lang w:val="en-GB" w:eastAsia="ja-JP"/>
                    </w:rPr>
                  </w:pPr>
                  <w:r>
                    <w:rPr>
                      <w:rFonts w:cs="Arial"/>
                      <w:color w:val="000000" w:themeColor="text1"/>
                      <w:sz w:val="18"/>
                      <w:szCs w:val="18"/>
                    </w:rPr>
                    <w:t xml:space="preserve">Reception </w:t>
                  </w:r>
                  <w:proofErr w:type="gramStart"/>
                  <w:r>
                    <w:rPr>
                      <w:rFonts w:cs="Arial"/>
                      <w:color w:val="000000" w:themeColor="text1"/>
                      <w:sz w:val="18"/>
                      <w:szCs w:val="18"/>
                    </w:rPr>
                    <w:t>of  SIB</w:t>
                  </w:r>
                  <w:proofErr w:type="gramEnd"/>
                  <w:r>
                    <w:rPr>
                      <w:rFonts w:cs="Arial"/>
                      <w:color w:val="000000" w:themeColor="text1"/>
                      <w:sz w:val="18"/>
                      <w:szCs w:val="18"/>
                    </w:rPr>
                    <w:t>1 upon SIB1 request</w:t>
                  </w:r>
                </w:p>
              </w:tc>
              <w:tc>
                <w:tcPr>
                  <w:tcW w:w="0" w:type="auto"/>
                  <w:tcBorders>
                    <w:top w:val="single" w:sz="4" w:space="0" w:color="auto"/>
                    <w:left w:val="single" w:sz="4" w:space="0" w:color="auto"/>
                    <w:bottom w:val="single" w:sz="4" w:space="0" w:color="auto"/>
                    <w:right w:val="single" w:sz="4" w:space="0" w:color="auto"/>
                  </w:tcBorders>
                </w:tcPr>
                <w:p w14:paraId="31E4A62A" w14:textId="77777777" w:rsidR="00384C87" w:rsidRDefault="00384C87">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62B" w14:textId="77777777" w:rsidR="00384C87" w:rsidRDefault="00384C87">
                  <w:pPr>
                    <w:keepNext/>
                    <w:keepLines/>
                    <w:spacing w:after="0" w:line="240" w:lineRule="auto"/>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31E4A62C" w14:textId="77777777" w:rsidR="00384C87" w:rsidRDefault="00384C87">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62D" w14:textId="77777777" w:rsidR="00384C87" w:rsidRDefault="00384C87">
                  <w:pPr>
                    <w:keepNext/>
                    <w:keepLines/>
                    <w:spacing w:after="0" w:line="240" w:lineRule="auto"/>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1E4A62E" w14:textId="77777777" w:rsidR="00384C87" w:rsidRDefault="000F21B6">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31E4A62F" w14:textId="77777777" w:rsidR="00384C87" w:rsidRDefault="00384C87">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630" w14:textId="77777777" w:rsidR="00384C87" w:rsidRDefault="00384C87">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631" w14:textId="77777777" w:rsidR="00384C87" w:rsidRDefault="00384C87">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632" w14:textId="77777777" w:rsidR="00384C87" w:rsidRDefault="000F21B6">
                  <w:pPr>
                    <w:keepNext/>
                    <w:keepLines/>
                    <w:spacing w:after="0" w:line="240" w:lineRule="auto"/>
                    <w:rPr>
                      <w:rFonts w:eastAsia="SimSun" w:cs="Arial"/>
                      <w:color w:val="000000"/>
                      <w:sz w:val="18"/>
                      <w:szCs w:val="18"/>
                      <w:lang w:val="en-GB" w:eastAsia="ja-JP"/>
                    </w:rPr>
                  </w:pPr>
                  <w:r>
                    <w:rPr>
                      <w:rFonts w:eastAsia="SimSun" w:cs="Arial"/>
                      <w:color w:val="000000"/>
                      <w:sz w:val="18"/>
                      <w:szCs w:val="18"/>
                      <w:lang w:val="en-GB" w:eastAsia="ja-JP"/>
                    </w:rPr>
                    <w:t>Note 1: More details may be added by RAN2</w:t>
                  </w:r>
                </w:p>
              </w:tc>
              <w:tc>
                <w:tcPr>
                  <w:tcW w:w="0" w:type="auto"/>
                  <w:tcBorders>
                    <w:top w:val="single" w:sz="4" w:space="0" w:color="auto"/>
                    <w:left w:val="single" w:sz="4" w:space="0" w:color="auto"/>
                    <w:bottom w:val="single" w:sz="4" w:space="0" w:color="auto"/>
                    <w:right w:val="single" w:sz="4" w:space="0" w:color="auto"/>
                  </w:tcBorders>
                </w:tcPr>
                <w:p w14:paraId="31E4A633" w14:textId="77777777" w:rsidR="00384C87" w:rsidRDefault="000F21B6">
                  <w:pPr>
                    <w:keepNext/>
                    <w:keepLines/>
                    <w:spacing w:after="0" w:line="240" w:lineRule="auto"/>
                    <w:rPr>
                      <w:rFonts w:eastAsia="SimSun" w:cs="Arial"/>
                      <w:color w:val="000000"/>
                      <w:sz w:val="18"/>
                      <w:szCs w:val="18"/>
                      <w:lang w:val="en-GB" w:eastAsia="ja-JP"/>
                    </w:rPr>
                  </w:pPr>
                  <w:r>
                    <w:rPr>
                      <w:rFonts w:eastAsia="SimSun" w:cs="Arial"/>
                      <w:color w:val="000000"/>
                      <w:sz w:val="18"/>
                      <w:szCs w:val="18"/>
                      <w:lang w:val="en-GB" w:eastAsia="ja-JP"/>
                    </w:rPr>
                    <w:t>FFS</w:t>
                  </w:r>
                </w:p>
              </w:tc>
            </w:tr>
          </w:tbl>
          <w:p w14:paraId="31E4A635"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63B" w14:textId="77777777">
        <w:tc>
          <w:tcPr>
            <w:tcW w:w="1844" w:type="dxa"/>
            <w:tcBorders>
              <w:top w:val="single" w:sz="4" w:space="0" w:color="auto"/>
              <w:left w:val="single" w:sz="4" w:space="0" w:color="auto"/>
              <w:bottom w:val="single" w:sz="4" w:space="0" w:color="auto"/>
              <w:right w:val="single" w:sz="4" w:space="0" w:color="auto"/>
            </w:tcBorders>
          </w:tcPr>
          <w:p w14:paraId="31E4A637" w14:textId="77777777" w:rsidR="00384C87" w:rsidRDefault="000F21B6">
            <w:pPr>
              <w:jc w:val="left"/>
              <w:rPr>
                <w:rFonts w:ascii="Calibri" w:eastAsiaTheme="minorEastAsia" w:hAnsi="Calibri" w:cs="Calibri"/>
                <w:lang w:eastAsia="zh-CN"/>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_Ref190267240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638" w14:textId="77777777" w:rsidR="00384C87" w:rsidRDefault="000F21B6">
            <w:pPr>
              <w:pStyle w:val="BodyText"/>
              <w:numPr>
                <w:ilvl w:val="0"/>
                <w:numId w:val="56"/>
              </w:numPr>
              <w:tabs>
                <w:tab w:val="clear" w:pos="1440"/>
              </w:tabs>
              <w:rPr>
                <w:rFonts w:cs="Arial"/>
                <w:kern w:val="2"/>
                <w14:ligatures w14:val="standardContextual"/>
              </w:rPr>
            </w:pPr>
            <w:r>
              <w:rPr>
                <w:rFonts w:cs="Arial"/>
                <w:kern w:val="2"/>
                <w14:ligatures w14:val="standardContextual"/>
              </w:rPr>
              <w:t xml:space="preserve">On-demand SIB1 </w:t>
            </w:r>
          </w:p>
          <w:p w14:paraId="31E4A639" w14:textId="77777777" w:rsidR="00384C87" w:rsidRDefault="000F21B6">
            <w:pPr>
              <w:pStyle w:val="BodyText"/>
              <w:numPr>
                <w:ilvl w:val="1"/>
                <w:numId w:val="56"/>
              </w:numPr>
              <w:tabs>
                <w:tab w:val="clear" w:pos="1440"/>
              </w:tabs>
              <w:rPr>
                <w:rFonts w:cs="Arial"/>
                <w:kern w:val="2"/>
                <w:szCs w:val="20"/>
                <w14:ligatures w14:val="standardContextual"/>
              </w:rPr>
            </w:pPr>
            <w:r>
              <w:rPr>
                <w:rFonts w:cs="Arial"/>
                <w:kern w:val="2"/>
                <w:szCs w:val="20"/>
                <w14:ligatures w14:val="standardContextual"/>
              </w:rPr>
              <w:t xml:space="preserve">For on-demand SIB1, the main functionalities are UE obtaining UL-WUS configuration of a NES cell from a cell A and following procedures including transmitting UL-WUS to the NES cell to request SIB1 from the NES cell. This can be incorporated in the FG for the on-demand SIB1. </w:t>
            </w:r>
          </w:p>
          <w:p w14:paraId="31E4A63A" w14:textId="77777777" w:rsidR="00384C87" w:rsidRDefault="000F21B6">
            <w:pPr>
              <w:pStyle w:val="Proposal"/>
              <w:numPr>
                <w:ilvl w:val="0"/>
                <w:numId w:val="0"/>
              </w:numPr>
              <w:ind w:left="1304" w:hanging="1304"/>
            </w:pPr>
            <w:bookmarkStart w:id="58" w:name="_Toc189823993"/>
            <w:r>
              <w:t>Proposal: For Rel-19 NES, introduce an FG for on-demand SIB1 for idle/inactive UE.</w:t>
            </w:r>
            <w:bookmarkEnd w:id="58"/>
          </w:p>
        </w:tc>
      </w:tr>
    </w:tbl>
    <w:p w14:paraId="31E4A63C" w14:textId="77777777" w:rsidR="00384C87" w:rsidRDefault="00384C87"/>
    <w:p w14:paraId="31E4A63D" w14:textId="77777777" w:rsidR="00384C87" w:rsidRDefault="000F21B6">
      <w:pPr>
        <w:pStyle w:val="Heading2"/>
        <w:numPr>
          <w:ilvl w:val="1"/>
          <w:numId w:val="22"/>
        </w:numPr>
        <w:jc w:val="both"/>
        <w:rPr>
          <w:color w:val="000000"/>
        </w:rPr>
      </w:pPr>
      <w:r>
        <w:rPr>
          <w:color w:val="000000"/>
          <w:lang w:val="en-GB"/>
        </w:rPr>
        <w:t>Adaptation of SSB transmissions</w:t>
      </w:r>
    </w:p>
    <w:p w14:paraId="31E4A63E" w14:textId="77777777" w:rsidR="00384C87" w:rsidRDefault="00384C87">
      <w:pPr>
        <w:rPr>
          <w:rFonts w:eastAsia="Microsoft YaHei"/>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384C87" w14:paraId="31E4A641"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31E4A63F" w14:textId="77777777" w:rsidR="00384C87" w:rsidRDefault="000F21B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1E4A640" w14:textId="77777777" w:rsidR="00384C87" w:rsidRDefault="000F21B6">
            <w:pPr>
              <w:jc w:val="left"/>
              <w:rPr>
                <w:rFonts w:ascii="Calibri" w:eastAsia="MS Mincho" w:hAnsi="Calibri" w:cs="Calibri"/>
                <w:color w:val="000000"/>
              </w:rPr>
            </w:pPr>
            <w:r>
              <w:rPr>
                <w:rFonts w:ascii="Calibri" w:eastAsia="MS Mincho" w:hAnsi="Calibri" w:cs="Calibri"/>
                <w:color w:val="000000"/>
              </w:rPr>
              <w:t>Summary</w:t>
            </w:r>
          </w:p>
        </w:tc>
      </w:tr>
      <w:tr w:rsidR="00384C87" w14:paraId="31E4A659" w14:textId="77777777">
        <w:tc>
          <w:tcPr>
            <w:tcW w:w="1844" w:type="dxa"/>
            <w:tcBorders>
              <w:top w:val="single" w:sz="4" w:space="0" w:color="auto"/>
              <w:left w:val="single" w:sz="4" w:space="0" w:color="auto"/>
              <w:bottom w:val="single" w:sz="4" w:space="0" w:color="auto"/>
              <w:right w:val="single" w:sz="4" w:space="0" w:color="auto"/>
            </w:tcBorders>
          </w:tcPr>
          <w:p w14:paraId="31E4A642" w14:textId="77777777" w:rsidR="00384C87" w:rsidRDefault="000F21B6">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_Ref190267157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643" w14:textId="77777777" w:rsidR="00384C87" w:rsidRDefault="000F21B6">
            <w:pPr>
              <w:spacing w:after="0"/>
              <w:rPr>
                <w:rFonts w:eastAsiaTheme="minorEastAsia"/>
                <w:sz w:val="22"/>
                <w:szCs w:val="22"/>
                <w:lang w:eastAsia="zh-CN"/>
              </w:rPr>
            </w:pPr>
            <w:r>
              <w:rPr>
                <w:rFonts w:eastAsiaTheme="minorEastAsia"/>
                <w:sz w:val="22"/>
                <w:szCs w:val="22"/>
                <w:lang w:eastAsia="zh-CN"/>
              </w:rPr>
              <w:t>For adaptation of SSB in time-domain, Option 1 (</w:t>
            </w:r>
            <w:r>
              <w:rPr>
                <w:rFonts w:ascii="Times" w:eastAsia="Batang" w:hAnsi="Times" w:cs="Times"/>
                <w:sz w:val="22"/>
                <w:szCs w:val="22"/>
              </w:rPr>
              <w:t>Adaptation of SSB burst periodicity using one or more SSB burst periodicity value(s)</w:t>
            </w:r>
            <w:r>
              <w:rPr>
                <w:rFonts w:eastAsiaTheme="minorEastAsia"/>
                <w:sz w:val="22"/>
                <w:szCs w:val="22"/>
                <w:lang w:eastAsia="zh-CN"/>
              </w:rPr>
              <w:t>) was agreed to support and using Option 2 (</w:t>
            </w:r>
            <w:r>
              <w:rPr>
                <w:rFonts w:ascii="Times" w:eastAsia="Batang" w:hAnsi="Times" w:cs="Times"/>
                <w:sz w:val="22"/>
                <w:szCs w:val="22"/>
              </w:rPr>
              <w:t>Adaptation based on two SSB configurations</w:t>
            </w:r>
            <w:r>
              <w:rPr>
                <w:rFonts w:eastAsiaTheme="minorEastAsia"/>
                <w:sz w:val="22"/>
                <w:szCs w:val="22"/>
                <w:lang w:eastAsia="zh-CN"/>
              </w:rPr>
              <w:t>) to realize option 1 was also not precluded. For Option 2, the details of the differences between the two SSB configurations are still under discussion. Therefore, it is proposed to introduce the UE capability for adaptation of SSB in time-domain supported by Option 1 first, and introduction of separate UE capability for support of Option 2 can be added once more details are clear.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525"/>
              <w:gridCol w:w="2221"/>
              <w:gridCol w:w="6048"/>
              <w:gridCol w:w="222"/>
              <w:gridCol w:w="464"/>
              <w:gridCol w:w="222"/>
              <w:gridCol w:w="3339"/>
              <w:gridCol w:w="1300"/>
              <w:gridCol w:w="428"/>
              <w:gridCol w:w="428"/>
              <w:gridCol w:w="506"/>
              <w:gridCol w:w="222"/>
              <w:gridCol w:w="2200"/>
            </w:tblGrid>
            <w:tr w:rsidR="00384C87" w14:paraId="31E4A65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1E4A644" w14:textId="77777777" w:rsidR="00384C87" w:rsidRDefault="000F21B6">
                  <w:pPr>
                    <w:pStyle w:val="TAL"/>
                    <w:rPr>
                      <w:rFonts w:asciiTheme="minorHAnsi" w:hAnsiTheme="minorHAnsi" w:cstheme="minorHAnsi"/>
                      <w:szCs w:val="18"/>
                    </w:rPr>
                  </w:pPr>
                  <w:r>
                    <w:rPr>
                      <w:rFonts w:asciiTheme="minorHAnsi" w:hAnsiTheme="minorHAnsi" w:cstheme="minorHAnsi"/>
                      <w:szCs w:val="18"/>
                    </w:rPr>
                    <w:t xml:space="preserve">XX. </w:t>
                  </w:r>
                  <w:proofErr w:type="spellStart"/>
                  <w:r>
                    <w:rPr>
                      <w:rFonts w:asciiTheme="minorHAnsi" w:hAnsiTheme="minorHAnsi" w:cstheme="minorHAnsi"/>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1E4A645" w14:textId="77777777" w:rsidR="00384C87" w:rsidRDefault="000F21B6">
                  <w:pPr>
                    <w:pStyle w:val="TAL"/>
                    <w:rPr>
                      <w:rFonts w:asciiTheme="minorHAnsi" w:hAnsiTheme="minorHAnsi" w:cstheme="minorHAnsi"/>
                      <w:szCs w:val="18"/>
                    </w:rPr>
                  </w:pPr>
                  <w:r>
                    <w:rPr>
                      <w:rFonts w:asciiTheme="minorHAnsi" w:hAnsiTheme="minorHAnsi" w:cstheme="minorHAnsi"/>
                      <w:szCs w:val="18"/>
                    </w:rPr>
                    <w:t>XX-3</w:t>
                  </w:r>
                </w:p>
              </w:tc>
              <w:tc>
                <w:tcPr>
                  <w:tcW w:w="0" w:type="auto"/>
                  <w:tcBorders>
                    <w:top w:val="single" w:sz="4" w:space="0" w:color="auto"/>
                    <w:left w:val="single" w:sz="4" w:space="0" w:color="auto"/>
                    <w:bottom w:val="single" w:sz="4" w:space="0" w:color="auto"/>
                    <w:right w:val="single" w:sz="4" w:space="0" w:color="auto"/>
                  </w:tcBorders>
                </w:tcPr>
                <w:p w14:paraId="31E4A646" w14:textId="77777777" w:rsidR="00384C87" w:rsidRDefault="000F21B6">
                  <w:pPr>
                    <w:pStyle w:val="TAL"/>
                    <w:rPr>
                      <w:rFonts w:asciiTheme="minorHAnsi" w:eastAsia="SimSun" w:hAnsiTheme="minorHAnsi" w:cstheme="minorHAnsi"/>
                      <w:szCs w:val="18"/>
                      <w:lang w:eastAsia="zh-CN"/>
                    </w:rPr>
                  </w:pPr>
                  <w:r>
                    <w:rPr>
                      <w:rFonts w:asciiTheme="minorHAnsi" w:hAnsiTheme="minorHAnsi" w:cstheme="minorHAnsi"/>
                      <w:szCs w:val="18"/>
                      <w:lang w:eastAsia="zh-CN"/>
                    </w:rPr>
                    <w:t>adaptation of SSB in time-domain</w:t>
                  </w:r>
                </w:p>
              </w:tc>
              <w:tc>
                <w:tcPr>
                  <w:tcW w:w="0" w:type="auto"/>
                  <w:tcBorders>
                    <w:top w:val="single" w:sz="4" w:space="0" w:color="auto"/>
                    <w:left w:val="single" w:sz="4" w:space="0" w:color="auto"/>
                    <w:bottom w:val="single" w:sz="4" w:space="0" w:color="auto"/>
                    <w:right w:val="single" w:sz="4" w:space="0" w:color="auto"/>
                  </w:tcBorders>
                </w:tcPr>
                <w:p w14:paraId="31E4A647" w14:textId="77777777" w:rsidR="00384C87" w:rsidRDefault="000F21B6">
                  <w:pPr>
                    <w:spacing w:afterLines="50"/>
                    <w:contextualSpacing/>
                    <w:rPr>
                      <w:rFonts w:asciiTheme="minorHAnsi" w:hAnsiTheme="minorHAnsi" w:cstheme="minorHAnsi"/>
                      <w:sz w:val="18"/>
                      <w:szCs w:val="18"/>
                    </w:rPr>
                  </w:pPr>
                  <w:r>
                    <w:rPr>
                      <w:rFonts w:asciiTheme="minorHAnsi" w:hAnsiTheme="minorHAnsi" w:cstheme="minorHAnsi"/>
                      <w:sz w:val="18"/>
                      <w:szCs w:val="18"/>
                    </w:rPr>
                    <w:t xml:space="preserve">Support of </w:t>
                  </w:r>
                  <w:r>
                    <w:rPr>
                      <w:rFonts w:asciiTheme="minorHAnsi" w:hAnsiTheme="minorHAnsi" w:cstheme="minorHAnsi"/>
                      <w:sz w:val="18"/>
                      <w:szCs w:val="18"/>
                      <w:lang w:eastAsia="zh-CN"/>
                    </w:rPr>
                    <w:t>adaptation of SSB in time-domain</w:t>
                  </w:r>
                </w:p>
                <w:p w14:paraId="31E4A648" w14:textId="77777777" w:rsidR="00384C87" w:rsidRDefault="000F21B6">
                  <w:pPr>
                    <w:pStyle w:val="ListParagraph"/>
                    <w:numPr>
                      <w:ilvl w:val="0"/>
                      <w:numId w:val="64"/>
                    </w:numPr>
                    <w:autoSpaceDE w:val="0"/>
                    <w:autoSpaceDN w:val="0"/>
                    <w:adjustRightInd w:val="0"/>
                    <w:snapToGrid w:val="0"/>
                    <w:spacing w:before="0" w:after="0" w:line="240" w:lineRule="auto"/>
                    <w:rPr>
                      <w:rFonts w:asciiTheme="minorHAnsi" w:hAnsiTheme="minorHAnsi" w:cstheme="minorHAnsi"/>
                      <w:sz w:val="18"/>
                      <w:szCs w:val="18"/>
                    </w:rPr>
                  </w:pPr>
                  <w:r>
                    <w:rPr>
                      <w:rFonts w:asciiTheme="minorHAnsi" w:hAnsiTheme="minorHAnsi" w:cstheme="minorHAnsi"/>
                      <w:sz w:val="18"/>
                      <w:szCs w:val="18"/>
                      <w:lang w:eastAsia="zh-CN"/>
                    </w:rPr>
                    <w:t xml:space="preserve">Support SSB </w:t>
                  </w:r>
                  <w:proofErr w:type="spellStart"/>
                  <w:r>
                    <w:rPr>
                      <w:rFonts w:asciiTheme="minorHAnsi" w:hAnsiTheme="minorHAnsi" w:cstheme="minorHAnsi"/>
                      <w:sz w:val="18"/>
                      <w:szCs w:val="18"/>
                      <w:lang w:eastAsia="zh-CN"/>
                    </w:rPr>
                    <w:t>adapatation</w:t>
                  </w:r>
                  <w:proofErr w:type="spellEnd"/>
                  <w:r>
                    <w:rPr>
                      <w:rFonts w:asciiTheme="minorHAnsi" w:hAnsiTheme="minorHAnsi" w:cstheme="minorHAnsi"/>
                      <w:sz w:val="18"/>
                      <w:szCs w:val="18"/>
                      <w:lang w:eastAsia="zh-CN"/>
                    </w:rPr>
                    <w:t xml:space="preserve"> in time-domain for UE’s </w:t>
                  </w:r>
                  <w:proofErr w:type="spellStart"/>
                  <w:r>
                    <w:rPr>
                      <w:rFonts w:asciiTheme="minorHAnsi" w:hAnsiTheme="minorHAnsi" w:cstheme="minorHAnsi"/>
                      <w:sz w:val="18"/>
                      <w:szCs w:val="18"/>
                      <w:lang w:eastAsia="zh-CN"/>
                    </w:rPr>
                    <w:t>SCell</w:t>
                  </w:r>
                  <w:proofErr w:type="spellEnd"/>
                  <w:r>
                    <w:rPr>
                      <w:rFonts w:asciiTheme="minorHAnsi" w:hAnsiTheme="minorHAnsi" w:cstheme="minorHAnsi"/>
                      <w:sz w:val="18"/>
                      <w:szCs w:val="18"/>
                      <w:lang w:eastAsia="zh-CN"/>
                    </w:rPr>
                    <w:t xml:space="preserve"> (connected mode)</w:t>
                  </w:r>
                </w:p>
                <w:p w14:paraId="31E4A649" w14:textId="77777777" w:rsidR="00384C87" w:rsidRDefault="000F21B6">
                  <w:pPr>
                    <w:pStyle w:val="ListParagraph"/>
                    <w:numPr>
                      <w:ilvl w:val="0"/>
                      <w:numId w:val="64"/>
                    </w:numPr>
                    <w:autoSpaceDE w:val="0"/>
                    <w:autoSpaceDN w:val="0"/>
                    <w:adjustRightInd w:val="0"/>
                    <w:snapToGrid w:val="0"/>
                    <w:spacing w:before="0" w:after="0" w:line="240" w:lineRule="auto"/>
                    <w:rPr>
                      <w:rFonts w:asciiTheme="minorHAnsi" w:hAnsiTheme="minorHAnsi" w:cstheme="minorHAnsi"/>
                      <w:sz w:val="18"/>
                      <w:szCs w:val="18"/>
                    </w:rPr>
                  </w:pPr>
                  <w:r>
                    <w:rPr>
                      <w:rFonts w:asciiTheme="minorHAnsi" w:eastAsia="Batang" w:hAnsiTheme="minorHAnsi" w:cstheme="minorHAnsi"/>
                      <w:sz w:val="18"/>
                      <w:szCs w:val="18"/>
                    </w:rPr>
                    <w:t>Support adaptation of SSB burst periodicity using one or more SSB burst periodicity value(s)</w:t>
                  </w:r>
                </w:p>
                <w:p w14:paraId="31E4A64A" w14:textId="77777777" w:rsidR="00384C87" w:rsidRDefault="000F21B6">
                  <w:pPr>
                    <w:pStyle w:val="ListParagraph"/>
                    <w:numPr>
                      <w:ilvl w:val="0"/>
                      <w:numId w:val="64"/>
                    </w:numPr>
                    <w:autoSpaceDE w:val="0"/>
                    <w:autoSpaceDN w:val="0"/>
                    <w:adjustRightInd w:val="0"/>
                    <w:snapToGrid w:val="0"/>
                    <w:spacing w:before="0" w:after="0" w:line="240" w:lineRule="auto"/>
                    <w:rPr>
                      <w:rFonts w:asciiTheme="minorHAnsi" w:hAnsiTheme="minorHAnsi" w:cstheme="minorHAnsi"/>
                      <w:sz w:val="18"/>
                      <w:szCs w:val="18"/>
                    </w:rPr>
                  </w:pPr>
                  <w:r>
                    <w:rPr>
                      <w:rFonts w:asciiTheme="minorHAnsi" w:eastAsia="Batang" w:hAnsiTheme="minorHAnsi" w:cstheme="minorHAnsi"/>
                      <w:sz w:val="18"/>
                      <w:szCs w:val="18"/>
                      <w:lang w:bidi="ar"/>
                    </w:rPr>
                    <w:t>Support adaptation for SSB that is not CD-SSB on sync raster (B2’)</w:t>
                  </w:r>
                </w:p>
                <w:p w14:paraId="31E4A64B" w14:textId="77777777" w:rsidR="00384C87" w:rsidRDefault="000F21B6">
                  <w:pPr>
                    <w:pStyle w:val="ListParagraph"/>
                    <w:numPr>
                      <w:ilvl w:val="0"/>
                      <w:numId w:val="64"/>
                    </w:numPr>
                    <w:autoSpaceDE w:val="0"/>
                    <w:autoSpaceDN w:val="0"/>
                    <w:adjustRightInd w:val="0"/>
                    <w:snapToGrid w:val="0"/>
                    <w:spacing w:before="0" w:after="0" w:line="240" w:lineRule="auto"/>
                    <w:rPr>
                      <w:rFonts w:asciiTheme="minorHAnsi" w:hAnsiTheme="minorHAnsi" w:cstheme="minorHAnsi"/>
                      <w:sz w:val="18"/>
                      <w:szCs w:val="18"/>
                    </w:rPr>
                  </w:pPr>
                  <w:r>
                    <w:rPr>
                      <w:rFonts w:asciiTheme="minorHAnsi" w:eastAsia="Batang" w:hAnsiTheme="minorHAnsi" w:cstheme="minorHAnsi"/>
                      <w:sz w:val="18"/>
                      <w:szCs w:val="18"/>
                      <w:lang w:bidi="ar"/>
                    </w:rPr>
                    <w:t>Support adaptation for SSB that is not CD-SSB not on sync raster (B3’)</w:t>
                  </w:r>
                </w:p>
                <w:p w14:paraId="31E4A64C" w14:textId="77777777" w:rsidR="00384C87" w:rsidRDefault="00384C87">
                  <w:pPr>
                    <w:pStyle w:val="TAL"/>
                    <w:rPr>
                      <w:rFonts w:asciiTheme="minorHAnsi" w:hAnsiTheme="minorHAnsi" w:cstheme="min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4D" w14:textId="77777777" w:rsidR="00384C87" w:rsidRDefault="00384C87">
                  <w:pPr>
                    <w:pStyle w:val="TAL"/>
                    <w:rPr>
                      <w:rFonts w:asciiTheme="minorHAnsi" w:eastAsia="MS Mincho" w:hAnsiTheme="minorHAnsi" w:cstheme="minorHAnsi"/>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4E" w14:textId="77777777" w:rsidR="00384C87" w:rsidRDefault="000F21B6">
                  <w:pPr>
                    <w:pStyle w:val="TAL"/>
                    <w:rPr>
                      <w:rFonts w:asciiTheme="minorHAnsi" w:eastAsia="SimSun" w:hAnsiTheme="minorHAnsi" w:cstheme="minorHAnsi"/>
                      <w:szCs w:val="18"/>
                      <w:lang w:eastAsia="zh-CN"/>
                    </w:rPr>
                  </w:pPr>
                  <w:r>
                    <w:rPr>
                      <w:rFonts w:asciiTheme="minorHAnsi" w:eastAsia="SimSun" w:hAnsiTheme="minorHAnsi" w:cstheme="min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4F" w14:textId="77777777" w:rsidR="00384C87" w:rsidRDefault="00384C87">
                  <w:pPr>
                    <w:pStyle w:val="TAL"/>
                    <w:rPr>
                      <w:rFonts w:asciiTheme="minorHAnsi" w:hAnsiTheme="minorHAnsi" w:cstheme="min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50" w14:textId="77777777" w:rsidR="00384C87" w:rsidRDefault="000F21B6">
                  <w:pPr>
                    <w:pStyle w:val="TAL"/>
                    <w:rPr>
                      <w:rFonts w:asciiTheme="minorHAnsi" w:eastAsia="SimSun" w:hAnsiTheme="minorHAnsi" w:cstheme="minorHAnsi"/>
                      <w:szCs w:val="18"/>
                      <w:lang w:val="en-US" w:eastAsia="zh-CN"/>
                    </w:rPr>
                  </w:pPr>
                  <w:r>
                    <w:rPr>
                      <w:rFonts w:asciiTheme="minorHAnsi" w:eastAsia="SimSun" w:hAnsiTheme="minorHAnsi" w:cstheme="minorHAnsi"/>
                      <w:szCs w:val="18"/>
                      <w:lang w:val="en-US" w:eastAsia="zh-CN"/>
                    </w:rPr>
                    <w:t xml:space="preserve">UE does not support </w:t>
                  </w:r>
                  <w:r>
                    <w:rPr>
                      <w:rFonts w:asciiTheme="minorHAnsi" w:hAnsiTheme="minorHAnsi" w:cstheme="minorHAnsi"/>
                      <w:szCs w:val="18"/>
                      <w:lang w:eastAsia="zh-CN"/>
                    </w:rPr>
                    <w:t>adaptation of SSB in time-domain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51" w14:textId="77777777" w:rsidR="00384C87" w:rsidRDefault="000F21B6">
                  <w:pPr>
                    <w:pStyle w:val="TAL"/>
                    <w:rPr>
                      <w:rFonts w:asciiTheme="minorHAnsi" w:eastAsia="SimSun" w:hAnsiTheme="minorHAnsi" w:cstheme="minorHAnsi"/>
                      <w:szCs w:val="18"/>
                      <w:lang w:eastAsia="zh-CN"/>
                    </w:rPr>
                  </w:pPr>
                  <w:r>
                    <w:rPr>
                      <w:rFonts w:asciiTheme="minorHAnsi" w:hAnsiTheme="minorHAnsi" w:cstheme="minorHAnsi"/>
                      <w:color w:val="000000" w:themeColor="text1"/>
                      <w:szCs w:val="18"/>
                      <w:lang w:eastAsia="zh-CN"/>
                    </w:rPr>
                    <w:t>Per FS or 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52" w14:textId="77777777" w:rsidR="00384C87" w:rsidRDefault="000F21B6">
                  <w:pPr>
                    <w:pStyle w:val="TAL"/>
                    <w:rPr>
                      <w:rFonts w:asciiTheme="minorHAnsi" w:eastAsia="MS Mincho" w:hAnsiTheme="minorHAnsi" w:cstheme="minorHAnsi"/>
                      <w:szCs w:val="18"/>
                    </w:rPr>
                  </w:pPr>
                  <w:r>
                    <w:rPr>
                      <w:rFonts w:asciiTheme="minorHAnsi" w:hAnsiTheme="minorHAnsi" w:cstheme="min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53" w14:textId="77777777" w:rsidR="00384C87" w:rsidRDefault="000F21B6">
                  <w:pPr>
                    <w:pStyle w:val="TAL"/>
                    <w:rPr>
                      <w:rFonts w:asciiTheme="minorHAnsi" w:hAnsiTheme="minorHAnsi" w:cstheme="minorHAnsi"/>
                      <w:szCs w:val="18"/>
                    </w:rPr>
                  </w:pPr>
                  <w:r>
                    <w:rPr>
                      <w:rFonts w:asciiTheme="minorHAnsi" w:hAnsiTheme="minorHAnsi" w:cstheme="min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54" w14:textId="77777777" w:rsidR="00384C87" w:rsidRDefault="000F21B6">
                  <w:pPr>
                    <w:pStyle w:val="TAL"/>
                    <w:rPr>
                      <w:rFonts w:asciiTheme="minorHAnsi" w:hAnsiTheme="minorHAnsi" w:cstheme="minorHAnsi"/>
                      <w:szCs w:val="18"/>
                    </w:rPr>
                  </w:pPr>
                  <w:r>
                    <w:rPr>
                      <w:rFonts w:asciiTheme="minorHAnsi" w:hAnsiTheme="minorHAnsi" w:cstheme="min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E4A655" w14:textId="77777777" w:rsidR="00384C87" w:rsidRDefault="00384C87">
                  <w:pPr>
                    <w:pStyle w:val="TAL"/>
                    <w:rPr>
                      <w:rFonts w:asciiTheme="minorHAnsi" w:hAnsiTheme="minorHAnsi" w:cstheme="minorHAnsi"/>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1E4A656" w14:textId="77777777" w:rsidR="00384C87" w:rsidRDefault="000F21B6">
                  <w:pPr>
                    <w:pStyle w:val="TAL"/>
                    <w:rPr>
                      <w:rFonts w:asciiTheme="minorHAnsi" w:hAnsiTheme="minorHAnsi" w:cstheme="minorHAnsi"/>
                      <w:szCs w:val="18"/>
                    </w:rPr>
                  </w:pPr>
                  <w:r>
                    <w:rPr>
                      <w:rFonts w:asciiTheme="minorHAnsi" w:hAnsiTheme="minorHAnsi" w:cstheme="minorHAnsi"/>
                      <w:szCs w:val="18"/>
                    </w:rPr>
                    <w:t>Optional with capability signalling</w:t>
                  </w:r>
                </w:p>
              </w:tc>
            </w:tr>
          </w:tbl>
          <w:p w14:paraId="31E4A658"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65C" w14:textId="77777777">
        <w:tc>
          <w:tcPr>
            <w:tcW w:w="1844" w:type="dxa"/>
            <w:tcBorders>
              <w:top w:val="single" w:sz="4" w:space="0" w:color="auto"/>
              <w:left w:val="single" w:sz="4" w:space="0" w:color="auto"/>
              <w:bottom w:val="single" w:sz="4" w:space="0" w:color="auto"/>
              <w:right w:val="single" w:sz="4" w:space="0" w:color="auto"/>
            </w:tcBorders>
          </w:tcPr>
          <w:p w14:paraId="31E4A65A" w14:textId="77777777" w:rsidR="00384C87" w:rsidRDefault="000F21B6">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_Ref190267168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65B"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67C" w14:textId="77777777">
        <w:tc>
          <w:tcPr>
            <w:tcW w:w="1844" w:type="dxa"/>
            <w:tcBorders>
              <w:top w:val="single" w:sz="4" w:space="0" w:color="auto"/>
              <w:left w:val="single" w:sz="4" w:space="0" w:color="auto"/>
              <w:bottom w:val="single" w:sz="4" w:space="0" w:color="auto"/>
              <w:right w:val="single" w:sz="4" w:space="0" w:color="auto"/>
            </w:tcBorders>
          </w:tcPr>
          <w:p w14:paraId="31E4A65D" w14:textId="77777777" w:rsidR="00384C87" w:rsidRDefault="000F21B6">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_Ref190267174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65E" w14:textId="77777777" w:rsidR="00384C87" w:rsidRDefault="000F21B6">
            <w:pPr>
              <w:spacing w:beforeLines="50" w:before="120"/>
              <w:rPr>
                <w:bCs/>
                <w:lang w:eastAsia="zh-CN"/>
              </w:rPr>
            </w:pPr>
            <w:r>
              <w:rPr>
                <w:rFonts w:hint="eastAsia"/>
                <w:bCs/>
                <w:lang w:eastAsia="zh-CN"/>
              </w:rPr>
              <w:t xml:space="preserve">In previous RAN1 meetings, discussions on the adaptation of SSB in time domain focused on the applicable scenarios, while the detailed mechanism for the adaptation is still under discussion. </w:t>
            </w:r>
          </w:p>
          <w:p w14:paraId="31E4A65F" w14:textId="77777777" w:rsidR="00384C87" w:rsidRDefault="000F21B6">
            <w:pPr>
              <w:spacing w:beforeLines="50" w:before="120"/>
              <w:rPr>
                <w:bCs/>
                <w:lang w:eastAsia="zh-CN"/>
              </w:rPr>
            </w:pPr>
            <w:r>
              <w:rPr>
                <w:rFonts w:hint="eastAsia"/>
                <w:bCs/>
                <w:lang w:eastAsia="zh-CN"/>
              </w:rPr>
              <w:t xml:space="preserve">From the perspective of applicable scenarios for adaptation of SSB, the adaptation of SSB in time domain can be utilized on an </w:t>
            </w:r>
            <w:proofErr w:type="spellStart"/>
            <w:r>
              <w:rPr>
                <w:rFonts w:hint="eastAsia"/>
                <w:bCs/>
                <w:lang w:eastAsia="zh-CN"/>
              </w:rPr>
              <w:t>SCell</w:t>
            </w:r>
            <w:proofErr w:type="spellEnd"/>
            <w:r>
              <w:rPr>
                <w:rFonts w:hint="eastAsia"/>
                <w:bCs/>
                <w:lang w:eastAsia="zh-CN"/>
              </w:rPr>
              <w:t xml:space="preserve">, and the SSBs are limited to not-cell-defining SSB on sync raster or off sync raster. However, for </w:t>
            </w:r>
            <w:proofErr w:type="spellStart"/>
            <w:r>
              <w:rPr>
                <w:rFonts w:hint="eastAsia"/>
                <w:bCs/>
                <w:lang w:eastAsia="zh-CN"/>
              </w:rPr>
              <w:t>PCell</w:t>
            </w:r>
            <w:proofErr w:type="spellEnd"/>
            <w:r>
              <w:rPr>
                <w:rFonts w:hint="eastAsia"/>
                <w:bCs/>
                <w:lang w:eastAsia="zh-CN"/>
              </w:rPr>
              <w:t xml:space="preserve"> or CD-SSB, adaptation of SSB in time domain is not supported.</w:t>
            </w:r>
          </w:p>
          <w:p w14:paraId="31E4A660" w14:textId="77777777" w:rsidR="00384C87" w:rsidRDefault="000F21B6">
            <w:pPr>
              <w:spacing w:beforeLines="50" w:before="120"/>
              <w:rPr>
                <w:bCs/>
                <w:lang w:eastAsia="zh-CN"/>
              </w:rPr>
            </w:pPr>
            <w:r>
              <w:rPr>
                <w:rFonts w:hint="eastAsia"/>
                <w:bCs/>
                <w:lang w:eastAsia="zh-CN"/>
              </w:rPr>
              <w:t>From the perspective of mechanism, we have already agreed that SSB burst periodicity can be adapted. But the detailed mechanism is for further study.</w:t>
            </w:r>
          </w:p>
          <w:p w14:paraId="31E4A661" w14:textId="77777777" w:rsidR="00384C87" w:rsidRDefault="000F21B6">
            <w:pPr>
              <w:spacing w:beforeLines="50" w:before="120"/>
              <w:rPr>
                <w:bCs/>
                <w:lang w:eastAsia="zh-CN"/>
              </w:rPr>
            </w:pPr>
            <w:r>
              <w:rPr>
                <w:rFonts w:hint="eastAsia"/>
                <w:bCs/>
                <w:lang w:eastAsia="zh-CN"/>
              </w:rPr>
              <w:t>Thus, we propose to take adaptation of SSB in time domain as a</w:t>
            </w:r>
            <w:r>
              <w:rPr>
                <w:bCs/>
                <w:lang w:eastAsia="zh-CN"/>
              </w:rPr>
              <w:t>n</w:t>
            </w:r>
            <w:r>
              <w:rPr>
                <w:rFonts w:hint="eastAsia"/>
                <w:bCs/>
                <w:lang w:eastAsia="zh-CN"/>
              </w:rPr>
              <w:t xml:space="preserve"> FG with corresponding components.</w:t>
            </w:r>
          </w:p>
          <w:p w14:paraId="31E4A662" w14:textId="77777777" w:rsidR="00384C87" w:rsidRDefault="000F21B6">
            <w:pPr>
              <w:numPr>
                <w:ilvl w:val="255"/>
                <w:numId w:val="0"/>
              </w:numPr>
              <w:spacing w:beforeLines="50" w:before="120"/>
              <w:rPr>
                <w:bCs/>
                <w:i/>
                <w:iCs/>
                <w:lang w:eastAsia="zh-CN"/>
              </w:rPr>
            </w:pPr>
            <w:r>
              <w:rPr>
                <w:rFonts w:hint="eastAsia"/>
                <w:bCs/>
                <w:i/>
                <w:iCs/>
                <w:lang w:eastAsia="zh-CN"/>
              </w:rPr>
              <w:t xml:space="preserve">FG X-4: Adaptation of SSB in time domain on an </w:t>
            </w:r>
            <w:proofErr w:type="spellStart"/>
            <w:r>
              <w:rPr>
                <w:rFonts w:hint="eastAsia"/>
                <w:bCs/>
                <w:i/>
                <w:iCs/>
                <w:lang w:eastAsia="zh-CN"/>
              </w:rPr>
              <w:t>SCell</w:t>
            </w:r>
            <w:proofErr w:type="spellEnd"/>
          </w:p>
          <w:p w14:paraId="31E4A663" w14:textId="77777777" w:rsidR="00384C87" w:rsidRDefault="000F21B6">
            <w:pPr>
              <w:numPr>
                <w:ilvl w:val="1"/>
                <w:numId w:val="65"/>
              </w:numPr>
              <w:autoSpaceDE w:val="0"/>
              <w:autoSpaceDN w:val="0"/>
              <w:adjustRightInd w:val="0"/>
              <w:snapToGrid w:val="0"/>
              <w:spacing w:beforeLines="50" w:before="120" w:line="240" w:lineRule="auto"/>
              <w:rPr>
                <w:bCs/>
                <w:i/>
                <w:iCs/>
                <w:lang w:eastAsia="zh-CN"/>
              </w:rPr>
            </w:pPr>
            <w:r>
              <w:rPr>
                <w:rFonts w:hint="eastAsia"/>
                <w:bCs/>
                <w:i/>
                <w:iCs/>
                <w:lang w:eastAsia="zh-CN"/>
              </w:rPr>
              <w:t>Support adaptation of not-cell-defining SSB on sync raster.</w:t>
            </w:r>
          </w:p>
          <w:p w14:paraId="31E4A664" w14:textId="77777777" w:rsidR="00384C87" w:rsidRDefault="000F21B6">
            <w:pPr>
              <w:numPr>
                <w:ilvl w:val="1"/>
                <w:numId w:val="65"/>
              </w:numPr>
              <w:autoSpaceDE w:val="0"/>
              <w:autoSpaceDN w:val="0"/>
              <w:adjustRightInd w:val="0"/>
              <w:snapToGrid w:val="0"/>
              <w:spacing w:beforeLines="50" w:before="120" w:line="240" w:lineRule="auto"/>
              <w:rPr>
                <w:bCs/>
                <w:i/>
                <w:iCs/>
                <w:lang w:eastAsia="zh-CN"/>
              </w:rPr>
            </w:pPr>
            <w:r>
              <w:rPr>
                <w:rFonts w:hint="eastAsia"/>
                <w:bCs/>
                <w:i/>
                <w:iCs/>
                <w:lang w:eastAsia="zh-CN"/>
              </w:rPr>
              <w:t>Support adaptation of not-cell-defining SSB off sync raster.</w:t>
            </w:r>
          </w:p>
          <w:p w14:paraId="31E4A665" w14:textId="77777777" w:rsidR="00384C87" w:rsidRDefault="000F21B6">
            <w:pPr>
              <w:numPr>
                <w:ilvl w:val="1"/>
                <w:numId w:val="65"/>
              </w:numPr>
              <w:autoSpaceDE w:val="0"/>
              <w:autoSpaceDN w:val="0"/>
              <w:adjustRightInd w:val="0"/>
              <w:snapToGrid w:val="0"/>
              <w:spacing w:beforeLines="50" w:before="120" w:line="240" w:lineRule="auto"/>
              <w:rPr>
                <w:bCs/>
                <w:i/>
                <w:iCs/>
                <w:lang w:eastAsia="zh-CN"/>
              </w:rPr>
            </w:pPr>
            <w:r>
              <w:rPr>
                <w:rFonts w:hint="eastAsia"/>
                <w:bCs/>
                <w:i/>
                <w:iCs/>
                <w:lang w:eastAsia="zh-CN"/>
              </w:rPr>
              <w:t>Support to adapt SSB burst periodicity in time domain.</w:t>
            </w:r>
          </w:p>
          <w:p w14:paraId="31E4A666" w14:textId="77777777" w:rsidR="00384C87" w:rsidRDefault="000F21B6">
            <w:pPr>
              <w:pStyle w:val="YJ-Proposal"/>
              <w:numPr>
                <w:ilvl w:val="0"/>
                <w:numId w:val="0"/>
              </w:numPr>
              <w:tabs>
                <w:tab w:val="clear" w:pos="0"/>
              </w:tabs>
              <w:spacing w:before="120"/>
              <w:rPr>
                <w:lang w:val="en-US" w:eastAsia="zh-CN"/>
              </w:rPr>
            </w:pPr>
            <w:bookmarkStart w:id="59" w:name="_Toc15648"/>
            <w:bookmarkStart w:id="60" w:name="_Toc14044"/>
            <w:bookmarkStart w:id="61" w:name="_Toc13744"/>
            <w:bookmarkStart w:id="62" w:name="_Toc26033"/>
            <w:r>
              <w:rPr>
                <w:lang w:val="en-US" w:eastAsia="zh-CN"/>
              </w:rPr>
              <w:t xml:space="preserve">Proposal: </w:t>
            </w:r>
            <w:r>
              <w:rPr>
                <w:rFonts w:hint="eastAsia"/>
                <w:lang w:val="en-US" w:eastAsia="zh-CN"/>
              </w:rPr>
              <w:t xml:space="preserve">Introduce a UE </w:t>
            </w:r>
            <w:r>
              <w:rPr>
                <w:bCs w:val="0"/>
                <w:lang w:eastAsia="zh-CN"/>
              </w:rPr>
              <w:t>feature group</w:t>
            </w:r>
            <w:r>
              <w:rPr>
                <w:lang w:val="en-US" w:eastAsia="zh-CN"/>
              </w:rPr>
              <w:t xml:space="preserve"> </w:t>
            </w:r>
            <w:r>
              <w:rPr>
                <w:rFonts w:hint="eastAsia"/>
                <w:lang w:val="en-US" w:eastAsia="zh-CN"/>
              </w:rPr>
              <w:t>for adaptation of SSB in time domain in Table 1 as follows:</w:t>
            </w:r>
            <w:bookmarkEnd w:id="59"/>
            <w:bookmarkEnd w:id="60"/>
            <w:bookmarkEnd w:id="61"/>
            <w:bookmarkEnd w:id="62"/>
          </w:p>
          <w:p w14:paraId="31E4A667" w14:textId="77777777" w:rsidR="00384C87" w:rsidRDefault="000F21B6">
            <w:pPr>
              <w:pStyle w:val="YJ-Proposal"/>
              <w:numPr>
                <w:ilvl w:val="1"/>
                <w:numId w:val="21"/>
              </w:numPr>
              <w:spacing w:before="120"/>
              <w:ind w:left="420"/>
              <w:rPr>
                <w:lang w:val="en-US" w:eastAsia="zh-CN"/>
              </w:rPr>
            </w:pPr>
            <w:bookmarkStart w:id="63" w:name="_Toc6427"/>
            <w:bookmarkStart w:id="64" w:name="_Toc30769"/>
            <w:bookmarkStart w:id="65" w:name="_Toc7495"/>
            <w:bookmarkStart w:id="66" w:name="_Toc17376"/>
            <w:r>
              <w:rPr>
                <w:rFonts w:hint="eastAsia"/>
                <w:lang w:val="en-US" w:eastAsia="zh-CN"/>
              </w:rPr>
              <w:t xml:space="preserve">FG X-4 adaptation of SSB in time domain on an </w:t>
            </w:r>
            <w:proofErr w:type="spellStart"/>
            <w:r>
              <w:rPr>
                <w:rFonts w:hint="eastAsia"/>
                <w:lang w:val="en-US" w:eastAsia="zh-CN"/>
              </w:rPr>
              <w:t>SCell</w:t>
            </w:r>
            <w:bookmarkEnd w:id="63"/>
            <w:bookmarkEnd w:id="64"/>
            <w:bookmarkEnd w:id="65"/>
            <w:bookmarkEnd w:id="66"/>
            <w:proofErr w:type="spellEnd"/>
          </w:p>
          <w:tbl>
            <w:tblPr>
              <w:tblpPr w:leftFromText="180" w:rightFromText="180" w:vertAnchor="text" w:horzAnchor="margin" w:tblpY="15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497"/>
              <w:gridCol w:w="3889"/>
              <w:gridCol w:w="7200"/>
              <w:gridCol w:w="222"/>
              <w:gridCol w:w="527"/>
              <w:gridCol w:w="222"/>
              <w:gridCol w:w="797"/>
              <w:gridCol w:w="447"/>
              <w:gridCol w:w="447"/>
              <w:gridCol w:w="447"/>
              <w:gridCol w:w="222"/>
              <w:gridCol w:w="2818"/>
            </w:tblGrid>
            <w:tr w:rsidR="00384C87" w14:paraId="31E4A67A" w14:textId="77777777">
              <w:trPr>
                <w:trHeight w:val="1194"/>
              </w:trPr>
              <w:tc>
                <w:tcPr>
                  <w:tcW w:w="0" w:type="auto"/>
                </w:tcPr>
                <w:p w14:paraId="31E4A668" w14:textId="77777777" w:rsidR="00384C87" w:rsidRDefault="000F21B6">
                  <w:pPr>
                    <w:pStyle w:val="TAL"/>
                    <w:rPr>
                      <w:color w:val="000000" w:themeColor="text1"/>
                      <w:szCs w:val="18"/>
                      <w:lang w:val="en-US" w:eastAsia="zh-CN"/>
                    </w:rPr>
                  </w:pPr>
                  <w:r>
                    <w:rPr>
                      <w:color w:val="000000" w:themeColor="text1"/>
                      <w:szCs w:val="18"/>
                      <w:lang w:val="en-US" w:eastAsia="zh-CN"/>
                    </w:rPr>
                    <w:t xml:space="preserve">X. </w:t>
                  </w:r>
                  <w:proofErr w:type="spellStart"/>
                  <w:r>
                    <w:rPr>
                      <w:color w:val="000000" w:themeColor="text1"/>
                      <w:szCs w:val="18"/>
                      <w:lang w:val="en-US" w:eastAsia="zh-CN"/>
                    </w:rPr>
                    <w:t>Netw_Energy_NR</w:t>
                  </w:r>
                  <w:proofErr w:type="spellEnd"/>
                </w:p>
              </w:tc>
              <w:tc>
                <w:tcPr>
                  <w:tcW w:w="0" w:type="auto"/>
                </w:tcPr>
                <w:p w14:paraId="31E4A669" w14:textId="77777777" w:rsidR="00384C87" w:rsidRDefault="000F21B6">
                  <w:pPr>
                    <w:pStyle w:val="TAL"/>
                    <w:rPr>
                      <w:color w:val="000000" w:themeColor="text1"/>
                      <w:szCs w:val="18"/>
                      <w:lang w:eastAsia="zh-CN"/>
                    </w:rPr>
                  </w:pPr>
                  <w:r>
                    <w:rPr>
                      <w:color w:val="000000" w:themeColor="text1"/>
                      <w:szCs w:val="18"/>
                      <w:lang w:val="en-US" w:eastAsia="zh-CN"/>
                    </w:rPr>
                    <w:t>X-</w:t>
                  </w:r>
                  <w:r>
                    <w:rPr>
                      <w:rFonts w:hint="eastAsia"/>
                      <w:color w:val="000000" w:themeColor="text1"/>
                      <w:szCs w:val="18"/>
                      <w:lang w:val="en-US" w:eastAsia="zh-CN"/>
                    </w:rPr>
                    <w:t>4</w:t>
                  </w:r>
                </w:p>
              </w:tc>
              <w:tc>
                <w:tcPr>
                  <w:tcW w:w="0" w:type="auto"/>
                </w:tcPr>
                <w:p w14:paraId="31E4A66A" w14:textId="77777777" w:rsidR="00384C87" w:rsidRDefault="000F21B6">
                  <w:pPr>
                    <w:pStyle w:val="TAL"/>
                    <w:rPr>
                      <w:color w:val="000000" w:themeColor="text1"/>
                      <w:szCs w:val="18"/>
                      <w:lang w:val="en-US" w:eastAsia="zh-CN"/>
                    </w:rPr>
                  </w:pPr>
                  <w:r>
                    <w:rPr>
                      <w:color w:val="000000" w:themeColor="text1"/>
                      <w:szCs w:val="18"/>
                      <w:lang w:val="en-US" w:eastAsia="zh-CN"/>
                    </w:rPr>
                    <w:t xml:space="preserve">Adaptation of </w:t>
                  </w:r>
                  <w:r>
                    <w:rPr>
                      <w:rFonts w:hint="eastAsia"/>
                      <w:color w:val="000000" w:themeColor="text1"/>
                      <w:szCs w:val="18"/>
                      <w:lang w:val="en-US" w:eastAsia="zh-CN"/>
                    </w:rPr>
                    <w:t xml:space="preserve">SSB in time domain on an </w:t>
                  </w:r>
                  <w:proofErr w:type="spellStart"/>
                  <w:r>
                    <w:rPr>
                      <w:rFonts w:hint="eastAsia"/>
                      <w:color w:val="000000" w:themeColor="text1"/>
                      <w:szCs w:val="18"/>
                      <w:lang w:val="en-US" w:eastAsia="zh-CN"/>
                    </w:rPr>
                    <w:t>SCell</w:t>
                  </w:r>
                  <w:proofErr w:type="spellEnd"/>
                  <w:r>
                    <w:rPr>
                      <w:color w:val="000000" w:themeColor="text1"/>
                      <w:szCs w:val="18"/>
                      <w:lang w:val="en-US" w:eastAsia="zh-CN"/>
                    </w:rPr>
                    <w:t xml:space="preserve"> </w:t>
                  </w:r>
                </w:p>
              </w:tc>
              <w:tc>
                <w:tcPr>
                  <w:tcW w:w="0" w:type="auto"/>
                </w:tcPr>
                <w:p w14:paraId="31E4A66B" w14:textId="77777777" w:rsidR="00384C87" w:rsidRDefault="000F21B6">
                  <w:pPr>
                    <w:numPr>
                      <w:ilvl w:val="0"/>
                      <w:numId w:val="66"/>
                    </w:numPr>
                    <w:autoSpaceDE w:val="0"/>
                    <w:autoSpaceDN w:val="0"/>
                    <w:adjustRightInd w:val="0"/>
                    <w:snapToGrid w:val="0"/>
                    <w:spacing w:before="0" w:afterLines="50" w:line="240" w:lineRule="auto"/>
                    <w:rPr>
                      <w:rFonts w:cs="Arial"/>
                      <w:color w:val="000000" w:themeColor="text1"/>
                      <w:sz w:val="18"/>
                      <w:szCs w:val="18"/>
                      <w:lang w:eastAsia="zh-CN"/>
                    </w:rPr>
                  </w:pPr>
                  <w:r>
                    <w:rPr>
                      <w:rFonts w:cs="Arial"/>
                      <w:color w:val="000000" w:themeColor="text1"/>
                      <w:sz w:val="18"/>
                      <w:szCs w:val="18"/>
                      <w:lang w:eastAsia="zh-CN"/>
                    </w:rPr>
                    <w:t xml:space="preserve">Support adaptation of </w:t>
                  </w:r>
                  <w:r>
                    <w:rPr>
                      <w:rFonts w:cs="Arial" w:hint="eastAsia"/>
                      <w:color w:val="000000" w:themeColor="text1"/>
                      <w:sz w:val="18"/>
                      <w:szCs w:val="18"/>
                      <w:lang w:eastAsia="zh-CN"/>
                    </w:rPr>
                    <w:t xml:space="preserve">not-cell-defining </w:t>
                  </w:r>
                  <w:r>
                    <w:rPr>
                      <w:rFonts w:cs="Arial"/>
                      <w:color w:val="000000" w:themeColor="text1"/>
                      <w:sz w:val="18"/>
                      <w:szCs w:val="18"/>
                      <w:lang w:eastAsia="zh-CN"/>
                    </w:rPr>
                    <w:t xml:space="preserve">SSB on sync raster in time domain on a </w:t>
                  </w:r>
                  <w:proofErr w:type="spellStart"/>
                  <w:r>
                    <w:rPr>
                      <w:rFonts w:cs="Arial"/>
                      <w:color w:val="000000" w:themeColor="text1"/>
                      <w:sz w:val="18"/>
                      <w:szCs w:val="18"/>
                      <w:lang w:eastAsia="zh-CN"/>
                    </w:rPr>
                    <w:t>SCell</w:t>
                  </w:r>
                  <w:proofErr w:type="spellEnd"/>
                  <w:r>
                    <w:rPr>
                      <w:rFonts w:cs="Arial" w:hint="eastAsia"/>
                      <w:color w:val="000000" w:themeColor="text1"/>
                      <w:sz w:val="18"/>
                      <w:szCs w:val="18"/>
                      <w:lang w:eastAsia="zh-CN"/>
                    </w:rPr>
                    <w:t>.</w:t>
                  </w:r>
                </w:p>
                <w:p w14:paraId="31E4A66C" w14:textId="77777777" w:rsidR="00384C87" w:rsidRDefault="000F21B6">
                  <w:pPr>
                    <w:numPr>
                      <w:ilvl w:val="0"/>
                      <w:numId w:val="66"/>
                    </w:numPr>
                    <w:autoSpaceDE w:val="0"/>
                    <w:autoSpaceDN w:val="0"/>
                    <w:adjustRightInd w:val="0"/>
                    <w:snapToGrid w:val="0"/>
                    <w:spacing w:before="0" w:afterLines="50" w:line="240" w:lineRule="auto"/>
                    <w:rPr>
                      <w:rFonts w:cs="Arial"/>
                      <w:color w:val="000000" w:themeColor="text1"/>
                      <w:sz w:val="18"/>
                      <w:szCs w:val="18"/>
                      <w:lang w:eastAsia="zh-CN"/>
                    </w:rPr>
                  </w:pPr>
                  <w:r>
                    <w:rPr>
                      <w:rFonts w:cs="Arial" w:hint="eastAsia"/>
                      <w:color w:val="000000" w:themeColor="text1"/>
                      <w:sz w:val="18"/>
                      <w:szCs w:val="18"/>
                      <w:lang w:eastAsia="zh-CN"/>
                    </w:rPr>
                    <w:t xml:space="preserve">Support adaptation </w:t>
                  </w:r>
                  <w:r>
                    <w:rPr>
                      <w:rFonts w:cs="Arial"/>
                      <w:color w:val="000000" w:themeColor="text1"/>
                      <w:sz w:val="18"/>
                      <w:szCs w:val="18"/>
                      <w:lang w:eastAsia="zh-CN"/>
                    </w:rPr>
                    <w:t xml:space="preserve">of </w:t>
                  </w:r>
                  <w:r>
                    <w:rPr>
                      <w:rFonts w:cs="Arial" w:hint="eastAsia"/>
                      <w:color w:val="000000" w:themeColor="text1"/>
                      <w:sz w:val="18"/>
                      <w:szCs w:val="18"/>
                      <w:lang w:eastAsia="zh-CN"/>
                    </w:rPr>
                    <w:t xml:space="preserve">not-cell-defining </w:t>
                  </w:r>
                  <w:r>
                    <w:rPr>
                      <w:rFonts w:cs="Arial"/>
                      <w:color w:val="000000" w:themeColor="text1"/>
                      <w:sz w:val="18"/>
                      <w:szCs w:val="18"/>
                      <w:lang w:eastAsia="zh-CN"/>
                    </w:rPr>
                    <w:t xml:space="preserve">SSB </w:t>
                  </w:r>
                  <w:r>
                    <w:rPr>
                      <w:rFonts w:cs="Arial" w:hint="eastAsia"/>
                      <w:color w:val="000000" w:themeColor="text1"/>
                      <w:sz w:val="18"/>
                      <w:szCs w:val="18"/>
                      <w:lang w:eastAsia="zh-CN"/>
                    </w:rPr>
                    <w:t xml:space="preserve">off </w:t>
                  </w:r>
                  <w:r>
                    <w:rPr>
                      <w:rFonts w:cs="Arial"/>
                      <w:color w:val="000000" w:themeColor="text1"/>
                      <w:sz w:val="18"/>
                      <w:szCs w:val="18"/>
                      <w:lang w:eastAsia="zh-CN"/>
                    </w:rPr>
                    <w:t xml:space="preserve">sync raster in time domain on a </w:t>
                  </w:r>
                  <w:proofErr w:type="spellStart"/>
                  <w:r>
                    <w:rPr>
                      <w:rFonts w:cs="Arial"/>
                      <w:color w:val="000000" w:themeColor="text1"/>
                      <w:sz w:val="18"/>
                      <w:szCs w:val="18"/>
                      <w:lang w:eastAsia="zh-CN"/>
                    </w:rPr>
                    <w:t>SCell</w:t>
                  </w:r>
                  <w:proofErr w:type="spellEnd"/>
                  <w:r>
                    <w:rPr>
                      <w:rFonts w:cs="Arial" w:hint="eastAsia"/>
                      <w:color w:val="000000" w:themeColor="text1"/>
                      <w:sz w:val="18"/>
                      <w:szCs w:val="18"/>
                      <w:lang w:eastAsia="zh-CN"/>
                    </w:rPr>
                    <w:t>.</w:t>
                  </w:r>
                </w:p>
                <w:p w14:paraId="31E4A66D" w14:textId="77777777" w:rsidR="00384C87" w:rsidRDefault="000F21B6">
                  <w:pPr>
                    <w:numPr>
                      <w:ilvl w:val="0"/>
                      <w:numId w:val="66"/>
                    </w:numPr>
                    <w:autoSpaceDE w:val="0"/>
                    <w:autoSpaceDN w:val="0"/>
                    <w:adjustRightInd w:val="0"/>
                    <w:snapToGrid w:val="0"/>
                    <w:spacing w:before="0" w:afterLines="50" w:line="240" w:lineRule="auto"/>
                    <w:rPr>
                      <w:rFonts w:cs="Arial"/>
                      <w:color w:val="000000" w:themeColor="text1"/>
                      <w:sz w:val="18"/>
                      <w:szCs w:val="18"/>
                      <w:lang w:eastAsia="zh-CN"/>
                    </w:rPr>
                  </w:pPr>
                  <w:r>
                    <w:rPr>
                      <w:rFonts w:cs="Arial"/>
                      <w:color w:val="000000" w:themeColor="text1"/>
                      <w:sz w:val="18"/>
                      <w:szCs w:val="18"/>
                      <w:lang w:eastAsia="zh-CN"/>
                    </w:rPr>
                    <w:t xml:space="preserve">Support </w:t>
                  </w:r>
                  <w:r>
                    <w:rPr>
                      <w:rFonts w:cs="Arial" w:hint="eastAsia"/>
                      <w:color w:val="000000" w:themeColor="text1"/>
                      <w:sz w:val="18"/>
                      <w:szCs w:val="18"/>
                      <w:lang w:eastAsia="zh-CN"/>
                    </w:rPr>
                    <w:t xml:space="preserve">to adapt </w:t>
                  </w:r>
                  <w:r>
                    <w:rPr>
                      <w:rFonts w:cs="Arial"/>
                      <w:color w:val="000000" w:themeColor="text1"/>
                      <w:sz w:val="18"/>
                      <w:szCs w:val="18"/>
                      <w:lang w:eastAsia="zh-CN"/>
                    </w:rPr>
                    <w:t xml:space="preserve">SSB burst periodicity </w:t>
                  </w:r>
                  <w:r>
                    <w:rPr>
                      <w:rFonts w:cs="Arial" w:hint="eastAsia"/>
                      <w:color w:val="000000" w:themeColor="text1"/>
                      <w:sz w:val="18"/>
                      <w:szCs w:val="18"/>
                      <w:lang w:eastAsia="zh-CN"/>
                    </w:rPr>
                    <w:t>in time domain.</w:t>
                  </w:r>
                </w:p>
                <w:p w14:paraId="31E4A66E" w14:textId="77777777" w:rsidR="00384C87" w:rsidRDefault="00384C87">
                  <w:pPr>
                    <w:numPr>
                      <w:ilvl w:val="255"/>
                      <w:numId w:val="0"/>
                    </w:numPr>
                    <w:spacing w:afterLines="50"/>
                    <w:rPr>
                      <w:rFonts w:cs="Arial"/>
                      <w:color w:val="000000" w:themeColor="text1"/>
                      <w:sz w:val="18"/>
                      <w:szCs w:val="18"/>
                      <w:lang w:eastAsia="zh-CN"/>
                    </w:rPr>
                  </w:pPr>
                </w:p>
              </w:tc>
              <w:tc>
                <w:tcPr>
                  <w:tcW w:w="0" w:type="auto"/>
                </w:tcPr>
                <w:p w14:paraId="31E4A66F" w14:textId="77777777" w:rsidR="00384C87" w:rsidRDefault="00384C87">
                  <w:pPr>
                    <w:pStyle w:val="TAL"/>
                    <w:rPr>
                      <w:rFonts w:eastAsia="MS Mincho"/>
                      <w:color w:val="000000" w:themeColor="text1"/>
                      <w:szCs w:val="18"/>
                      <w:lang w:val="en-US" w:eastAsia="zh-CN"/>
                    </w:rPr>
                  </w:pPr>
                </w:p>
              </w:tc>
              <w:tc>
                <w:tcPr>
                  <w:tcW w:w="0" w:type="auto"/>
                </w:tcPr>
                <w:p w14:paraId="31E4A670" w14:textId="77777777" w:rsidR="00384C87" w:rsidRDefault="000F21B6">
                  <w:pPr>
                    <w:pStyle w:val="TAL"/>
                    <w:rPr>
                      <w:szCs w:val="18"/>
                      <w:lang w:eastAsia="zh-CN"/>
                    </w:rPr>
                  </w:pPr>
                  <w:r>
                    <w:rPr>
                      <w:szCs w:val="18"/>
                      <w:lang w:eastAsia="zh-CN"/>
                    </w:rPr>
                    <w:t>Yes</w:t>
                  </w:r>
                </w:p>
              </w:tc>
              <w:tc>
                <w:tcPr>
                  <w:tcW w:w="0" w:type="auto"/>
                  <w:shd w:val="clear" w:color="auto" w:fill="FFFF00"/>
                </w:tcPr>
                <w:p w14:paraId="31E4A671" w14:textId="77777777" w:rsidR="00384C87" w:rsidRDefault="00384C87">
                  <w:pPr>
                    <w:pStyle w:val="TAL"/>
                    <w:rPr>
                      <w:szCs w:val="18"/>
                      <w:lang w:val="en-US" w:eastAsia="zh-CN"/>
                    </w:rPr>
                  </w:pPr>
                </w:p>
              </w:tc>
              <w:tc>
                <w:tcPr>
                  <w:tcW w:w="0" w:type="auto"/>
                  <w:shd w:val="clear" w:color="auto" w:fill="FFFF00"/>
                </w:tcPr>
                <w:p w14:paraId="31E4A672" w14:textId="77777777" w:rsidR="00384C87" w:rsidRDefault="000F21B6">
                  <w:pPr>
                    <w:pStyle w:val="TAL"/>
                    <w:rPr>
                      <w:szCs w:val="18"/>
                      <w:lang w:eastAsia="zh-CN"/>
                    </w:rPr>
                  </w:pPr>
                  <w:r>
                    <w:rPr>
                      <w:szCs w:val="18"/>
                      <w:lang w:eastAsia="zh-CN"/>
                    </w:rPr>
                    <w:t>Per UE</w:t>
                  </w:r>
                </w:p>
                <w:p w14:paraId="31E4A673" w14:textId="77777777" w:rsidR="00384C87" w:rsidRDefault="00384C87">
                  <w:pPr>
                    <w:pStyle w:val="TAL"/>
                    <w:rPr>
                      <w:szCs w:val="18"/>
                      <w:highlight w:val="yellow"/>
                      <w:lang w:eastAsia="zh-CN"/>
                    </w:rPr>
                  </w:pPr>
                </w:p>
                <w:p w14:paraId="31E4A674" w14:textId="77777777" w:rsidR="00384C87" w:rsidRDefault="00384C87">
                  <w:pPr>
                    <w:pStyle w:val="TAL"/>
                    <w:rPr>
                      <w:szCs w:val="18"/>
                      <w:highlight w:val="yellow"/>
                      <w:lang w:val="en-US" w:eastAsia="zh-CN"/>
                    </w:rPr>
                  </w:pPr>
                </w:p>
              </w:tc>
              <w:tc>
                <w:tcPr>
                  <w:tcW w:w="0" w:type="auto"/>
                  <w:shd w:val="clear" w:color="auto" w:fill="FFFF00"/>
                </w:tcPr>
                <w:p w14:paraId="31E4A675" w14:textId="77777777" w:rsidR="00384C87" w:rsidRDefault="000F21B6">
                  <w:pPr>
                    <w:pStyle w:val="TAL"/>
                    <w:rPr>
                      <w:szCs w:val="18"/>
                    </w:rPr>
                  </w:pPr>
                  <w:r>
                    <w:rPr>
                      <w:szCs w:val="18"/>
                    </w:rPr>
                    <w:t>No</w:t>
                  </w:r>
                </w:p>
              </w:tc>
              <w:tc>
                <w:tcPr>
                  <w:tcW w:w="0" w:type="auto"/>
                  <w:shd w:val="clear" w:color="auto" w:fill="FFFF00"/>
                </w:tcPr>
                <w:p w14:paraId="31E4A676" w14:textId="77777777" w:rsidR="00384C87" w:rsidRDefault="000F21B6">
                  <w:pPr>
                    <w:pStyle w:val="TAL"/>
                    <w:rPr>
                      <w:szCs w:val="18"/>
                      <w:lang w:val="en-US" w:eastAsia="zh-CN"/>
                    </w:rPr>
                  </w:pPr>
                  <w:r>
                    <w:rPr>
                      <w:szCs w:val="18"/>
                      <w:lang w:val="en-US" w:eastAsia="zh-CN"/>
                    </w:rPr>
                    <w:t>No</w:t>
                  </w:r>
                </w:p>
              </w:tc>
              <w:tc>
                <w:tcPr>
                  <w:tcW w:w="0" w:type="auto"/>
                </w:tcPr>
                <w:p w14:paraId="31E4A677" w14:textId="77777777" w:rsidR="00384C87" w:rsidRDefault="000F21B6">
                  <w:pPr>
                    <w:pStyle w:val="TAL"/>
                    <w:rPr>
                      <w:szCs w:val="18"/>
                      <w:lang w:val="en-US" w:eastAsia="zh-CN"/>
                    </w:rPr>
                  </w:pPr>
                  <w:r>
                    <w:rPr>
                      <w:szCs w:val="18"/>
                      <w:lang w:val="en-US" w:eastAsia="zh-CN"/>
                    </w:rPr>
                    <w:t>No</w:t>
                  </w:r>
                </w:p>
              </w:tc>
              <w:tc>
                <w:tcPr>
                  <w:tcW w:w="0" w:type="auto"/>
                  <w:shd w:val="clear" w:color="auto" w:fill="FFFF00"/>
                </w:tcPr>
                <w:p w14:paraId="31E4A678" w14:textId="77777777" w:rsidR="00384C87" w:rsidRDefault="00384C87">
                  <w:pPr>
                    <w:pStyle w:val="TAL"/>
                    <w:rPr>
                      <w:color w:val="000000" w:themeColor="text1"/>
                      <w:szCs w:val="18"/>
                    </w:rPr>
                  </w:pPr>
                </w:p>
              </w:tc>
              <w:tc>
                <w:tcPr>
                  <w:tcW w:w="0" w:type="auto"/>
                </w:tcPr>
                <w:p w14:paraId="31E4A679" w14:textId="77777777" w:rsidR="00384C87" w:rsidRDefault="000F21B6">
                  <w:pPr>
                    <w:pStyle w:val="TAL"/>
                    <w:rPr>
                      <w:color w:val="000000" w:themeColor="text1"/>
                      <w:szCs w:val="18"/>
                    </w:rPr>
                  </w:pPr>
                  <w:r>
                    <w:rPr>
                      <w:color w:val="000000" w:themeColor="text1"/>
                      <w:szCs w:val="18"/>
                    </w:rPr>
                    <w:t xml:space="preserve">Optional with capability </w:t>
                  </w:r>
                  <w:proofErr w:type="spellStart"/>
                  <w:r>
                    <w:rPr>
                      <w:color w:val="000000" w:themeColor="text1"/>
                      <w:szCs w:val="18"/>
                    </w:rPr>
                    <w:t>signaling</w:t>
                  </w:r>
                  <w:proofErr w:type="spellEnd"/>
                </w:p>
              </w:tc>
            </w:tr>
          </w:tbl>
          <w:p w14:paraId="31E4A67B" w14:textId="77777777" w:rsidR="00384C87" w:rsidRDefault="00384C87">
            <w:pPr>
              <w:pStyle w:val="YJ-Proposal"/>
              <w:numPr>
                <w:ilvl w:val="0"/>
                <w:numId w:val="0"/>
              </w:numPr>
              <w:spacing w:before="120"/>
              <w:rPr>
                <w:lang w:val="en-US" w:eastAsia="zh-CN"/>
              </w:rPr>
            </w:pPr>
          </w:p>
        </w:tc>
      </w:tr>
      <w:tr w:rsidR="00384C87" w14:paraId="31E4A67F" w14:textId="77777777">
        <w:tc>
          <w:tcPr>
            <w:tcW w:w="1844" w:type="dxa"/>
            <w:tcBorders>
              <w:top w:val="single" w:sz="4" w:space="0" w:color="auto"/>
              <w:left w:val="single" w:sz="4" w:space="0" w:color="auto"/>
              <w:bottom w:val="single" w:sz="4" w:space="0" w:color="auto"/>
              <w:right w:val="single" w:sz="4" w:space="0" w:color="auto"/>
            </w:tcBorders>
          </w:tcPr>
          <w:p w14:paraId="31E4A67D" w14:textId="77777777" w:rsidR="00384C87" w:rsidRDefault="000F21B6">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_Ref190267181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67E"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693" w14:textId="77777777">
        <w:tc>
          <w:tcPr>
            <w:tcW w:w="1844" w:type="dxa"/>
            <w:tcBorders>
              <w:top w:val="single" w:sz="4" w:space="0" w:color="auto"/>
              <w:left w:val="single" w:sz="4" w:space="0" w:color="auto"/>
              <w:bottom w:val="single" w:sz="4" w:space="0" w:color="auto"/>
              <w:right w:val="single" w:sz="4" w:space="0" w:color="auto"/>
            </w:tcBorders>
          </w:tcPr>
          <w:p w14:paraId="31E4A680" w14:textId="77777777" w:rsidR="00384C87" w:rsidRDefault="000F21B6">
            <w:pPr>
              <w:jc w:val="left"/>
              <w:rPr>
                <w:rFonts w:ascii="Calibri" w:eastAsiaTheme="minorEastAsia" w:hAnsi="Calibri" w:cs="Calibri"/>
                <w:lang w:eastAsia="zh-CN"/>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_Ref190267190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483"/>
              <w:gridCol w:w="996"/>
              <w:gridCol w:w="3040"/>
              <w:gridCol w:w="1097"/>
              <w:gridCol w:w="1075"/>
              <w:gridCol w:w="987"/>
              <w:gridCol w:w="2674"/>
              <w:gridCol w:w="2042"/>
              <w:gridCol w:w="1264"/>
              <w:gridCol w:w="1266"/>
              <w:gridCol w:w="1251"/>
              <w:gridCol w:w="555"/>
              <w:gridCol w:w="1811"/>
            </w:tblGrid>
            <w:tr w:rsidR="00384C87" w14:paraId="31E4A69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4A681" w14:textId="77777777" w:rsidR="00384C87" w:rsidRDefault="000F21B6">
                  <w:pPr>
                    <w:keepNext/>
                    <w:keepLines/>
                    <w:jc w:val="left"/>
                    <w:rPr>
                      <w:rFonts w:ascii="Times New Roman" w:hAnsi="Times New Roman"/>
                    </w:rPr>
                  </w:pPr>
                  <w:r>
                    <w:rPr>
                      <w:rFonts w:eastAsia="SimSun" w:cs="Arial" w:hint="eastAsia"/>
                      <w:color w:val="000000"/>
                      <w:sz w:val="18"/>
                      <w:szCs w:val="18"/>
                      <w:lang w:val="en-GB"/>
                    </w:rPr>
                    <w:t>61.</w:t>
                  </w:r>
                  <w:r>
                    <w:rPr>
                      <w:rFonts w:eastAsia="SimSun" w:cs="Arial"/>
                      <w:color w:val="000000"/>
                      <w:sz w:val="18"/>
                      <w:szCs w:val="18"/>
                      <w:lang w:val="en-GB" w:eastAsia="ja-JP"/>
                    </w:rPr>
                    <w:t xml:space="preserve"> </w:t>
                  </w:r>
                  <w:proofErr w:type="spellStart"/>
                  <w:r>
                    <w:rPr>
                      <w:rFonts w:eastAsia="SimSun" w:cs="Arial"/>
                      <w:color w:val="000000"/>
                      <w:sz w:val="18"/>
                      <w:szCs w:val="18"/>
                      <w:lang w:val="en-GB"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82" w14:textId="77777777" w:rsidR="00384C87" w:rsidRDefault="000F21B6">
                  <w:pPr>
                    <w:keepNext/>
                    <w:keepLines/>
                    <w:jc w:val="left"/>
                    <w:rPr>
                      <w:rFonts w:ascii="Times New Roman" w:hAnsi="Times New Roman"/>
                    </w:rPr>
                  </w:pPr>
                  <w:r>
                    <w:rPr>
                      <w:rFonts w:ascii="Times New Roman" w:hAnsi="Times New Roman" w:hint="eastAsia"/>
                    </w:rPr>
                    <w:t>61</w:t>
                  </w:r>
                  <w:r>
                    <w:rPr>
                      <w:rFonts w:ascii="Times New Roman" w:hAnsi="Times New Roman"/>
                    </w:rPr>
                    <w:t>-</w:t>
                  </w:r>
                  <w:r>
                    <w:rPr>
                      <w:rFonts w:ascii="Times New Roman" w:hAnsi="Times New Roman" w:hint="eastAsia"/>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83" w14:textId="77777777" w:rsidR="00384C87" w:rsidRDefault="000F21B6">
                  <w:pPr>
                    <w:pStyle w:val="TAL"/>
                    <w:rPr>
                      <w:rFonts w:ascii="Times New Roman" w:hAnsi="Times New Roman"/>
                    </w:rPr>
                  </w:pPr>
                  <w:r>
                    <w:rPr>
                      <w:rFonts w:ascii="Times New Roman" w:hAnsi="Times New Roman"/>
                    </w:rPr>
                    <w:t xml:space="preserve">SSB periodicity adaptation </w:t>
                  </w:r>
                </w:p>
                <w:p w14:paraId="31E4A684" w14:textId="77777777" w:rsidR="00384C87" w:rsidRDefault="00384C87">
                  <w:pPr>
                    <w:pStyle w:val="TAL"/>
                    <w:rPr>
                      <w:rFonts w:ascii="Times New Roman" w:hAnsi="Times New Roman"/>
                    </w:rPr>
                  </w:pPr>
                </w:p>
              </w:tc>
              <w:tc>
                <w:tcPr>
                  <w:tcW w:w="3415" w:type="dxa"/>
                  <w:tcBorders>
                    <w:top w:val="single" w:sz="4" w:space="0" w:color="auto"/>
                    <w:left w:val="single" w:sz="4" w:space="0" w:color="auto"/>
                    <w:bottom w:val="single" w:sz="4" w:space="0" w:color="auto"/>
                    <w:right w:val="single" w:sz="4" w:space="0" w:color="auto"/>
                  </w:tcBorders>
                  <w:shd w:val="clear" w:color="auto" w:fill="auto"/>
                </w:tcPr>
                <w:p w14:paraId="31E4A685" w14:textId="77777777" w:rsidR="00384C87" w:rsidRDefault="000F21B6">
                  <w:pPr>
                    <w:pStyle w:val="TAL"/>
                    <w:rPr>
                      <w:rFonts w:ascii="Times New Roman" w:eastAsiaTheme="minorEastAsia" w:hAnsi="Times New Roman"/>
                      <w:lang w:eastAsia="zh-CN"/>
                    </w:rPr>
                  </w:pPr>
                  <w:r>
                    <w:rPr>
                      <w:rFonts w:ascii="Times New Roman" w:hAnsi="Times New Roman"/>
                    </w:rPr>
                    <w:t xml:space="preserve">1. SSB periodicity adaptation </w:t>
                  </w:r>
                  <w:r>
                    <w:rPr>
                      <w:rFonts w:ascii="Times New Roman" w:eastAsiaTheme="minorEastAsia" w:hAnsi="Times New Roman"/>
                      <w:lang w:eastAsia="zh-CN"/>
                    </w:rPr>
                    <w:t xml:space="preserve">for connected UEs, only for not CD-SSB on </w:t>
                  </w:r>
                  <w:proofErr w:type="spellStart"/>
                  <w:r>
                    <w:rPr>
                      <w:rFonts w:ascii="Times New Roman" w:eastAsiaTheme="minorEastAsia" w:hAnsi="Times New Roman"/>
                      <w:lang w:eastAsia="zh-CN"/>
                    </w:rPr>
                    <w:t>SCell</w:t>
                  </w:r>
                  <w:proofErr w:type="spellEnd"/>
                  <w:r>
                    <w:rPr>
                      <w:rFonts w:ascii="Times New Roman" w:eastAsiaTheme="minorEastAsia" w:hAnsi="Times New Roman"/>
                      <w:lang w:eastAsia="zh-CN"/>
                    </w:rPr>
                    <w:t>.</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1E4A686" w14:textId="77777777" w:rsidR="00384C87" w:rsidRDefault="00384C87">
                  <w:pPr>
                    <w:keepNext/>
                    <w:keepLines/>
                    <w:jc w:val="left"/>
                    <w:rPr>
                      <w:rFonts w:ascii="Times New Roman" w:eastAsia="MS Mincho" w:hAnsi="Times New Roman"/>
                      <w:color w:val="000000"/>
                      <w:sz w:val="18"/>
                      <w:szCs w:val="18"/>
                      <w:lang w:val="en-GB" w:eastAsia="ja-JP"/>
                    </w:rPr>
                  </w:pP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31E4A687" w14:textId="77777777" w:rsidR="00384C87" w:rsidRDefault="000F21B6">
                  <w:pPr>
                    <w:keepNext/>
                    <w:keepLines/>
                    <w:jc w:val="left"/>
                    <w:rPr>
                      <w:rFonts w:ascii="Times New Roman" w:eastAsia="SimSun" w:hAnsi="Times New Roman"/>
                      <w:color w:val="000000"/>
                      <w:sz w:val="18"/>
                      <w:szCs w:val="18"/>
                      <w:lang w:val="en-GB"/>
                    </w:rPr>
                  </w:pPr>
                  <w:r>
                    <w:rPr>
                      <w:rFonts w:ascii="Times New Roman" w:eastAsia="SimSun" w:hAnsi="Times New Roman"/>
                      <w:color w:val="000000"/>
                      <w:sz w:val="18"/>
                      <w:szCs w:val="18"/>
                      <w:lang w:val="en-GB"/>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1E4A688" w14:textId="77777777" w:rsidR="00384C87" w:rsidRDefault="00384C87">
                  <w:pPr>
                    <w:keepNext/>
                    <w:keepLines/>
                    <w:jc w:val="left"/>
                    <w:rPr>
                      <w:rFonts w:ascii="Times New Roman" w:eastAsia="SimSun" w:hAnsi="Times New Roman"/>
                      <w:color w:val="000000"/>
                      <w:sz w:val="18"/>
                      <w:szCs w:val="18"/>
                      <w:lang w:val="en-GB" w:eastAsia="ja-JP"/>
                    </w:rPr>
                  </w:pPr>
                </w:p>
              </w:tc>
              <w:tc>
                <w:tcPr>
                  <w:tcW w:w="2961" w:type="dxa"/>
                  <w:tcBorders>
                    <w:top w:val="single" w:sz="4" w:space="0" w:color="auto"/>
                    <w:left w:val="single" w:sz="4" w:space="0" w:color="auto"/>
                    <w:bottom w:val="single" w:sz="4" w:space="0" w:color="auto"/>
                    <w:right w:val="single" w:sz="4" w:space="0" w:color="auto"/>
                  </w:tcBorders>
                  <w:shd w:val="clear" w:color="auto" w:fill="auto"/>
                </w:tcPr>
                <w:p w14:paraId="31E4A689" w14:textId="77777777" w:rsidR="00384C87" w:rsidRDefault="000F21B6">
                  <w:pPr>
                    <w:keepNext/>
                    <w:keepLines/>
                    <w:jc w:val="left"/>
                    <w:rPr>
                      <w:rFonts w:eastAsia="SimSun" w:cs="Arial"/>
                      <w:color w:val="000000"/>
                      <w:sz w:val="18"/>
                      <w:szCs w:val="18"/>
                    </w:rPr>
                  </w:pPr>
                  <w:r>
                    <w:rPr>
                      <w:rFonts w:eastAsia="SimSun" w:cs="Arial"/>
                      <w:color w:val="000000"/>
                      <w:sz w:val="18"/>
                      <w:szCs w:val="18"/>
                    </w:rPr>
                    <w:t>UE does not support SSB periodicity adaptation.</w:t>
                  </w:r>
                </w:p>
              </w:tc>
              <w:tc>
                <w:tcPr>
                  <w:tcW w:w="2299" w:type="dxa"/>
                  <w:tcBorders>
                    <w:top w:val="single" w:sz="4" w:space="0" w:color="auto"/>
                    <w:left w:val="single" w:sz="4" w:space="0" w:color="auto"/>
                    <w:bottom w:val="single" w:sz="4" w:space="0" w:color="auto"/>
                    <w:right w:val="single" w:sz="4" w:space="0" w:color="auto"/>
                  </w:tcBorders>
                  <w:shd w:val="clear" w:color="auto" w:fill="auto"/>
                </w:tcPr>
                <w:p w14:paraId="31E4A68A" w14:textId="77777777" w:rsidR="00384C87" w:rsidRDefault="000F21B6">
                  <w:pPr>
                    <w:keepNext/>
                    <w:keepLines/>
                    <w:jc w:val="left"/>
                    <w:rPr>
                      <w:rFonts w:ascii="Times New Roman" w:eastAsia="SimSun" w:hAnsi="Times New Roman"/>
                      <w:bCs/>
                      <w:color w:val="000000"/>
                      <w:sz w:val="18"/>
                      <w:szCs w:val="18"/>
                      <w:lang w:val="en-GB"/>
                    </w:rPr>
                  </w:pPr>
                  <w:r>
                    <w:rPr>
                      <w:rFonts w:eastAsia="SimSun" w:cs="Arial"/>
                      <w:bCs/>
                      <w:color w:val="000000"/>
                      <w:sz w:val="18"/>
                      <w:szCs w:val="18"/>
                      <w:lang w:val="en-GB" w:eastAsia="ja-JP"/>
                    </w:rPr>
                    <w:t xml:space="preserve">Per </w:t>
                  </w:r>
                  <w:r>
                    <w:rPr>
                      <w:rFonts w:eastAsia="SimSun" w:cs="Arial" w:hint="eastAsia"/>
                      <w:bCs/>
                      <w:color w:val="000000"/>
                      <w:sz w:val="18"/>
                      <w:szCs w:val="18"/>
                      <w:lang w:val="en-GB"/>
                    </w:rPr>
                    <w:t>Band</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1E4A68B" w14:textId="77777777" w:rsidR="00384C87" w:rsidRDefault="000F21B6">
                  <w:pPr>
                    <w:keepNext/>
                    <w:keepLines/>
                    <w:jc w:val="left"/>
                    <w:rPr>
                      <w:rFonts w:ascii="Times New Roman" w:eastAsia="SimSun" w:hAnsi="Times New Roman"/>
                      <w:color w:val="000000"/>
                      <w:sz w:val="18"/>
                      <w:szCs w:val="18"/>
                      <w:lang w:val="en-GB"/>
                    </w:rPr>
                  </w:pPr>
                  <w:r>
                    <w:rPr>
                      <w:rFonts w:ascii="Times New Roman" w:eastAsia="SimSun" w:hAnsi="Times New Roman"/>
                      <w:color w:val="000000"/>
                      <w:sz w:val="18"/>
                      <w:szCs w:val="18"/>
                      <w:lang w:val="en-GB"/>
                    </w:rPr>
                    <w:t>No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E4A68C" w14:textId="77777777" w:rsidR="00384C87" w:rsidRDefault="000F21B6">
                  <w:pPr>
                    <w:keepNext/>
                    <w:keepLines/>
                    <w:jc w:val="left"/>
                    <w:rPr>
                      <w:rFonts w:ascii="Times New Roman" w:eastAsia="SimSun" w:hAnsi="Times New Roman"/>
                      <w:color w:val="000000"/>
                      <w:sz w:val="18"/>
                      <w:szCs w:val="18"/>
                      <w:lang w:val="en-GB"/>
                    </w:rPr>
                  </w:pPr>
                  <w:r>
                    <w:rPr>
                      <w:rFonts w:ascii="Times New Roman" w:eastAsia="SimSun" w:hAnsi="Times New Roman"/>
                      <w:color w:val="000000"/>
                      <w:sz w:val="18"/>
                      <w:szCs w:val="18"/>
                      <w:lang w:val="en-GB"/>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1E4A68D" w14:textId="77777777" w:rsidR="00384C87" w:rsidRDefault="000F21B6">
                  <w:pPr>
                    <w:keepNext/>
                    <w:keepLines/>
                    <w:jc w:val="left"/>
                    <w:rPr>
                      <w:rFonts w:ascii="Times New Roman" w:hAnsi="Times New Roman"/>
                      <w:color w:val="000000" w:themeColor="text1"/>
                      <w:szCs w:val="18"/>
                    </w:rPr>
                  </w:pPr>
                  <w:r>
                    <w:rPr>
                      <w:rFonts w:ascii="Times New Roman" w:hAnsi="Times New Roman"/>
                      <w:color w:val="000000" w:themeColor="text1"/>
                      <w:szCs w:val="18"/>
                    </w:rPr>
                    <w:t>N/A</w:t>
                  </w: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31E4A68E" w14:textId="77777777" w:rsidR="00384C87" w:rsidRDefault="00384C87">
                  <w:pPr>
                    <w:keepNext/>
                    <w:keepLines/>
                    <w:jc w:val="left"/>
                    <w:rPr>
                      <w:rFonts w:ascii="Times New Roman" w:eastAsia="SimSun" w:hAnsi="Times New Roman"/>
                      <w:color w:val="000000"/>
                      <w:sz w:val="18"/>
                      <w:szCs w:val="18"/>
                    </w:rPr>
                  </w:pPr>
                </w:p>
              </w:tc>
              <w:tc>
                <w:tcPr>
                  <w:tcW w:w="1973" w:type="dxa"/>
                  <w:tcBorders>
                    <w:top w:val="single" w:sz="4" w:space="0" w:color="auto"/>
                    <w:left w:val="single" w:sz="4" w:space="0" w:color="auto"/>
                    <w:bottom w:val="single" w:sz="4" w:space="0" w:color="auto"/>
                    <w:right w:val="single" w:sz="4" w:space="0" w:color="auto"/>
                  </w:tcBorders>
                  <w:shd w:val="clear" w:color="auto" w:fill="auto"/>
                </w:tcPr>
                <w:p w14:paraId="31E4A68F" w14:textId="77777777" w:rsidR="00384C87" w:rsidRDefault="000F21B6">
                  <w:pPr>
                    <w:pStyle w:val="TAL"/>
                    <w:rPr>
                      <w:rFonts w:ascii="Times New Roman" w:hAnsi="Times New Roman"/>
                    </w:rPr>
                  </w:pPr>
                  <w:r>
                    <w:rPr>
                      <w:rFonts w:ascii="Times New Roman" w:hAnsi="Times New Roman"/>
                    </w:rPr>
                    <w:t xml:space="preserve">Optional with capability </w:t>
                  </w:r>
                  <w:proofErr w:type="spellStart"/>
                  <w:r>
                    <w:rPr>
                      <w:rFonts w:ascii="Times New Roman" w:hAnsi="Times New Roman"/>
                    </w:rPr>
                    <w:t>signaling</w:t>
                  </w:r>
                  <w:proofErr w:type="spellEnd"/>
                </w:p>
                <w:p w14:paraId="31E4A690" w14:textId="77777777" w:rsidR="00384C87" w:rsidRDefault="00384C87">
                  <w:pPr>
                    <w:keepNext/>
                    <w:keepLines/>
                    <w:jc w:val="left"/>
                    <w:rPr>
                      <w:rFonts w:ascii="Times New Roman" w:eastAsia="SimSun" w:hAnsi="Times New Roman"/>
                      <w:color w:val="000000"/>
                      <w:sz w:val="18"/>
                      <w:szCs w:val="18"/>
                      <w:lang w:val="en-GB" w:eastAsia="ja-JP"/>
                    </w:rPr>
                  </w:pPr>
                </w:p>
              </w:tc>
            </w:tr>
          </w:tbl>
          <w:p w14:paraId="31E4A692"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6A7" w14:textId="77777777">
        <w:tc>
          <w:tcPr>
            <w:tcW w:w="1844" w:type="dxa"/>
            <w:tcBorders>
              <w:top w:val="single" w:sz="4" w:space="0" w:color="auto"/>
              <w:left w:val="single" w:sz="4" w:space="0" w:color="auto"/>
              <w:bottom w:val="single" w:sz="4" w:space="0" w:color="auto"/>
              <w:right w:val="single" w:sz="4" w:space="0" w:color="auto"/>
            </w:tcBorders>
          </w:tcPr>
          <w:p w14:paraId="31E4A694" w14:textId="77777777" w:rsidR="00384C87" w:rsidRDefault="000F21B6">
            <w:pPr>
              <w:jc w:val="left"/>
              <w:rPr>
                <w:rFonts w:ascii="Calibri" w:eastAsiaTheme="minorEastAsia" w:hAnsi="Calibri" w:cs="Calibri"/>
                <w:lang w:eastAsia="zh-CN"/>
              </w:rPr>
            </w:pPr>
            <w:r>
              <w:rPr>
                <w:rFonts w:cs="Arial"/>
                <w:sz w:val="16"/>
                <w:szCs w:val="16"/>
              </w:rPr>
              <w:t xml:space="preserve">FUTUREWEI </w:t>
            </w:r>
            <w:r>
              <w:rPr>
                <w:rFonts w:cs="Arial"/>
                <w:sz w:val="16"/>
                <w:szCs w:val="16"/>
              </w:rPr>
              <w:fldChar w:fldCharType="begin"/>
            </w:r>
            <w:r>
              <w:rPr>
                <w:rFonts w:cs="Arial"/>
                <w:sz w:val="16"/>
                <w:szCs w:val="16"/>
              </w:rPr>
              <w:instrText xml:space="preserve"> REF _Ref190267196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695" w14:textId="77777777" w:rsidR="00384C87" w:rsidRDefault="000F21B6">
            <w:bookmarkStart w:id="67" w:name="OLE_LINK50"/>
            <w:r>
              <w:t>In this feature the SSB design, frequency and spatial filters are not changed. Only the time periodicity can vary. Thus, a NES capable UE of SSB time adaptation will follow the basic initial access and mobility procedures (FG 1). To avoid increased complexity and market fragmentation we define a single FG for SSB time adaptation:</w:t>
            </w:r>
          </w:p>
          <w:p w14:paraId="31E4A696" w14:textId="77777777" w:rsidR="00384C87" w:rsidRDefault="000F21B6">
            <w:pPr>
              <w:rPr>
                <w:b/>
                <w:bCs/>
              </w:rPr>
            </w:pPr>
            <w:bookmarkStart w:id="68" w:name="OLE_LINK51"/>
            <w:bookmarkStart w:id="69" w:name="OLE_LINK62"/>
            <w:bookmarkEnd w:id="67"/>
            <w:r>
              <w:rPr>
                <w:b/>
                <w:bCs/>
              </w:rPr>
              <w:t>Proposal 4: For NES SSB time adaptation signaling, support the following components:</w:t>
            </w:r>
          </w:p>
          <w:p w14:paraId="31E4A697" w14:textId="77777777" w:rsidR="00384C87" w:rsidRDefault="000F21B6">
            <w:pPr>
              <w:pStyle w:val="ListParagraph"/>
              <w:numPr>
                <w:ilvl w:val="0"/>
                <w:numId w:val="35"/>
              </w:numPr>
              <w:spacing w:before="120"/>
              <w:ind w:right="400"/>
              <w:jc w:val="left"/>
              <w:rPr>
                <w:rFonts w:ascii="Times New Roman" w:eastAsia="SimSun" w:hAnsi="Times New Roman"/>
                <w:b/>
                <w:bCs/>
              </w:rPr>
            </w:pPr>
            <w:bookmarkStart w:id="70" w:name="OLE_LINK58"/>
            <w:bookmarkEnd w:id="68"/>
            <w:r>
              <w:rPr>
                <w:rFonts w:ascii="Times New Roman" w:eastAsia="SimSun" w:hAnsi="Times New Roman"/>
                <w:b/>
                <w:bCs/>
              </w:rPr>
              <w:t xml:space="preserve">Support one or more SSB burst periodicities in </w:t>
            </w:r>
            <w:proofErr w:type="spellStart"/>
            <w:r>
              <w:rPr>
                <w:rFonts w:ascii="Times New Roman" w:eastAsia="SimSun" w:hAnsi="Times New Roman"/>
                <w:b/>
                <w:bCs/>
              </w:rPr>
              <w:t>SCell</w:t>
            </w:r>
            <w:proofErr w:type="spellEnd"/>
            <w:r>
              <w:rPr>
                <w:rFonts w:ascii="Times New Roman" w:eastAsia="SimSun" w:hAnsi="Times New Roman"/>
                <w:b/>
                <w:bCs/>
              </w:rPr>
              <w:t xml:space="preserve"> when SSB is not CD-SSB</w:t>
            </w:r>
            <w:r>
              <w:rPr>
                <w:rFonts w:ascii="Times New Roman" w:eastAsia="Batang" w:hAnsi="Times New Roman"/>
                <w:szCs w:val="24"/>
              </w:rPr>
              <w:t xml:space="preserve"> </w:t>
            </w:r>
            <w:bookmarkEnd w:id="69"/>
            <w:bookmarkEnd w:id="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550"/>
              <w:gridCol w:w="1804"/>
              <w:gridCol w:w="6962"/>
              <w:gridCol w:w="1142"/>
              <w:gridCol w:w="337"/>
              <w:gridCol w:w="2656"/>
              <w:gridCol w:w="777"/>
              <w:gridCol w:w="346"/>
              <w:gridCol w:w="346"/>
              <w:gridCol w:w="346"/>
              <w:gridCol w:w="222"/>
              <w:gridCol w:w="2731"/>
            </w:tblGrid>
            <w:tr w:rsidR="00384C87" w14:paraId="31E4A6A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1E4A698" w14:textId="77777777" w:rsidR="00384C87" w:rsidRDefault="000F21B6">
                  <w:pPr>
                    <w:keepNext/>
                    <w:keepLines/>
                    <w:spacing w:after="0"/>
                    <w:jc w:val="left"/>
                    <w:rPr>
                      <w:rFonts w:cs="Arial"/>
                      <w:sz w:val="18"/>
                      <w:szCs w:val="18"/>
                      <w:lang w:val="de-DE" w:eastAsia="ja-JP"/>
                    </w:rPr>
                  </w:pPr>
                  <w:bookmarkStart w:id="71" w:name="OLE_LINK45"/>
                  <w:r>
                    <w:rPr>
                      <w:rFonts w:cs="Arial"/>
                      <w:sz w:val="18"/>
                      <w:szCs w:val="18"/>
                      <w:lang w:val="de-DE" w:eastAsia="ja-JP"/>
                    </w:rPr>
                    <w:t>xx.</w:t>
                  </w:r>
                  <w:r>
                    <w:rPr>
                      <w:sz w:val="18"/>
                      <w:lang w:val="de-DE"/>
                    </w:rPr>
                    <w:t xml:space="preserve"> </w:t>
                  </w:r>
                  <w:r>
                    <w:rPr>
                      <w:rFonts w:cs="Arial"/>
                      <w:sz w:val="18"/>
                      <w:szCs w:val="18"/>
                      <w:lang w:val="de-DE" w:eastAsia="ja-JP"/>
                    </w:rPr>
                    <w:t>NR_UE_Enh_NES</w:t>
                  </w:r>
                  <w:bookmarkEnd w:id="71"/>
                </w:p>
              </w:tc>
              <w:tc>
                <w:tcPr>
                  <w:tcW w:w="0" w:type="auto"/>
                  <w:tcBorders>
                    <w:top w:val="single" w:sz="4" w:space="0" w:color="auto"/>
                    <w:left w:val="single" w:sz="4" w:space="0" w:color="auto"/>
                    <w:bottom w:val="single" w:sz="4" w:space="0" w:color="auto"/>
                    <w:right w:val="single" w:sz="4" w:space="0" w:color="auto"/>
                  </w:tcBorders>
                </w:tcPr>
                <w:p w14:paraId="31E4A699" w14:textId="77777777" w:rsidR="00384C87" w:rsidRDefault="000F21B6">
                  <w:pPr>
                    <w:keepNext/>
                    <w:keepLines/>
                    <w:spacing w:after="0"/>
                    <w:jc w:val="left"/>
                    <w:rPr>
                      <w:rFonts w:cs="Arial"/>
                      <w:sz w:val="18"/>
                      <w:szCs w:val="18"/>
                      <w:lang w:val="en-GB" w:eastAsia="ja-JP"/>
                    </w:rPr>
                  </w:pPr>
                  <w:r>
                    <w:rPr>
                      <w:rFonts w:cs="Arial"/>
                      <w:sz w:val="18"/>
                      <w:szCs w:val="18"/>
                      <w:lang w:val="en-GB" w:eastAsia="ja-JP"/>
                    </w:rPr>
                    <w:t>xx-3</w:t>
                  </w:r>
                </w:p>
              </w:tc>
              <w:tc>
                <w:tcPr>
                  <w:tcW w:w="0" w:type="auto"/>
                  <w:tcBorders>
                    <w:top w:val="single" w:sz="4" w:space="0" w:color="auto"/>
                    <w:left w:val="single" w:sz="4" w:space="0" w:color="auto"/>
                    <w:bottom w:val="single" w:sz="4" w:space="0" w:color="auto"/>
                    <w:right w:val="single" w:sz="4" w:space="0" w:color="auto"/>
                  </w:tcBorders>
                </w:tcPr>
                <w:p w14:paraId="31E4A69A" w14:textId="77777777" w:rsidR="00384C87" w:rsidRDefault="000F21B6">
                  <w:pPr>
                    <w:keepNext/>
                    <w:keepLines/>
                    <w:spacing w:after="0"/>
                    <w:jc w:val="left"/>
                    <w:rPr>
                      <w:rFonts w:cs="Arial"/>
                      <w:sz w:val="18"/>
                      <w:szCs w:val="18"/>
                      <w:lang w:val="en-GB" w:eastAsia="zh-CN"/>
                    </w:rPr>
                  </w:pPr>
                  <w:r>
                    <w:rPr>
                      <w:rFonts w:cs="Arial"/>
                      <w:sz w:val="18"/>
                      <w:szCs w:val="18"/>
                      <w:lang w:val="en-GB" w:eastAsia="zh-CN"/>
                    </w:rPr>
                    <w:t xml:space="preserve">SSB time adaptation </w:t>
                  </w:r>
                </w:p>
              </w:tc>
              <w:tc>
                <w:tcPr>
                  <w:tcW w:w="0" w:type="auto"/>
                  <w:tcBorders>
                    <w:top w:val="single" w:sz="4" w:space="0" w:color="auto"/>
                    <w:left w:val="single" w:sz="4" w:space="0" w:color="auto"/>
                    <w:bottom w:val="single" w:sz="4" w:space="0" w:color="auto"/>
                    <w:right w:val="single" w:sz="4" w:space="0" w:color="auto"/>
                  </w:tcBorders>
                </w:tcPr>
                <w:p w14:paraId="31E4A69B" w14:textId="77777777" w:rsidR="00384C87" w:rsidRDefault="000F21B6">
                  <w:pPr>
                    <w:pStyle w:val="ListParagraph"/>
                    <w:numPr>
                      <w:ilvl w:val="0"/>
                      <w:numId w:val="67"/>
                    </w:numPr>
                    <w:spacing w:before="120"/>
                    <w:ind w:right="400"/>
                    <w:jc w:val="left"/>
                    <w:rPr>
                      <w:rFonts w:eastAsia="SimSun" w:cs="Arial"/>
                      <w:sz w:val="18"/>
                      <w:szCs w:val="18"/>
                      <w:lang w:eastAsia="zh-CN"/>
                    </w:rPr>
                  </w:pPr>
                  <w:r>
                    <w:rPr>
                      <w:rFonts w:eastAsia="SimSun" w:cs="Arial"/>
                      <w:sz w:val="18"/>
                      <w:szCs w:val="18"/>
                      <w:lang w:eastAsia="zh-CN"/>
                    </w:rPr>
                    <w:t xml:space="preserve">Support one or more SSB burst periodicities in </w:t>
                  </w:r>
                  <w:proofErr w:type="spellStart"/>
                  <w:r>
                    <w:rPr>
                      <w:rFonts w:eastAsia="SimSun" w:cs="Arial"/>
                      <w:sz w:val="18"/>
                      <w:szCs w:val="18"/>
                      <w:lang w:eastAsia="zh-CN"/>
                    </w:rPr>
                    <w:t>SCell</w:t>
                  </w:r>
                  <w:proofErr w:type="spellEnd"/>
                  <w:r>
                    <w:rPr>
                      <w:rFonts w:eastAsia="SimSun" w:cs="Arial"/>
                      <w:sz w:val="18"/>
                      <w:szCs w:val="18"/>
                      <w:lang w:eastAsia="zh-CN"/>
                    </w:rPr>
                    <w:t xml:space="preserve"> when SSB is not CD-SSB </w:t>
                  </w:r>
                </w:p>
              </w:tc>
              <w:tc>
                <w:tcPr>
                  <w:tcW w:w="0" w:type="auto"/>
                  <w:tcBorders>
                    <w:top w:val="single" w:sz="4" w:space="0" w:color="auto"/>
                    <w:left w:val="single" w:sz="4" w:space="0" w:color="auto"/>
                    <w:bottom w:val="single" w:sz="4" w:space="0" w:color="auto"/>
                    <w:right w:val="single" w:sz="4" w:space="0" w:color="auto"/>
                  </w:tcBorders>
                </w:tcPr>
                <w:p w14:paraId="31E4A69C" w14:textId="77777777" w:rsidR="00384C87" w:rsidRDefault="000F21B6">
                  <w:pPr>
                    <w:keepNext/>
                    <w:keepLines/>
                    <w:spacing w:after="0"/>
                    <w:jc w:val="left"/>
                    <w:rPr>
                      <w:rFonts w:cs="Arial"/>
                      <w:sz w:val="18"/>
                      <w:szCs w:val="18"/>
                      <w:lang w:val="en-GB"/>
                    </w:rPr>
                  </w:pPr>
                  <w:r>
                    <w:rPr>
                      <w:rFonts w:cs="Arial"/>
                      <w:sz w:val="18"/>
                      <w:szCs w:val="18"/>
                      <w:lang w:val="en-GB"/>
                    </w:rPr>
                    <w:t>1-1, 1-2, 1-3</w:t>
                  </w:r>
                </w:p>
              </w:tc>
              <w:tc>
                <w:tcPr>
                  <w:tcW w:w="0" w:type="auto"/>
                  <w:tcBorders>
                    <w:top w:val="single" w:sz="4" w:space="0" w:color="auto"/>
                    <w:left w:val="single" w:sz="4" w:space="0" w:color="auto"/>
                    <w:bottom w:val="single" w:sz="4" w:space="0" w:color="auto"/>
                    <w:right w:val="single" w:sz="4" w:space="0" w:color="auto"/>
                  </w:tcBorders>
                </w:tcPr>
                <w:p w14:paraId="31E4A69D" w14:textId="77777777" w:rsidR="00384C87" w:rsidRDefault="000F21B6">
                  <w:pPr>
                    <w:keepNext/>
                    <w:keepLines/>
                    <w:spacing w:after="0"/>
                    <w:jc w:val="left"/>
                    <w:rPr>
                      <w:rFonts w:cs="Arial"/>
                      <w:sz w:val="18"/>
                      <w:szCs w:val="18"/>
                      <w:lang w:val="en-GB" w:eastAsia="zh-CN"/>
                    </w:rPr>
                  </w:pPr>
                  <w:r>
                    <w:rPr>
                      <w:rFonts w:cs="Arial"/>
                      <w:sz w:val="18"/>
                      <w:szCs w:val="18"/>
                      <w:lang w:val="en-GB" w:eastAsia="zh-CN"/>
                    </w:rPr>
                    <w:t>Y</w:t>
                  </w:r>
                </w:p>
              </w:tc>
              <w:tc>
                <w:tcPr>
                  <w:tcW w:w="0" w:type="auto"/>
                  <w:tcBorders>
                    <w:top w:val="single" w:sz="4" w:space="0" w:color="auto"/>
                    <w:left w:val="single" w:sz="4" w:space="0" w:color="auto"/>
                    <w:bottom w:val="single" w:sz="4" w:space="0" w:color="auto"/>
                    <w:right w:val="single" w:sz="4" w:space="0" w:color="auto"/>
                  </w:tcBorders>
                </w:tcPr>
                <w:p w14:paraId="31E4A69E" w14:textId="77777777" w:rsidR="00384C87" w:rsidRDefault="000F21B6">
                  <w:pPr>
                    <w:keepNext/>
                    <w:keepLines/>
                    <w:spacing w:after="0"/>
                    <w:jc w:val="left"/>
                    <w:rPr>
                      <w:rFonts w:cs="Arial"/>
                      <w:sz w:val="18"/>
                      <w:szCs w:val="18"/>
                      <w:lang w:val="en-GB" w:eastAsia="zh-CN"/>
                    </w:rPr>
                  </w:pPr>
                  <w:r>
                    <w:rPr>
                      <w:rFonts w:cs="Arial"/>
                      <w:sz w:val="18"/>
                      <w:szCs w:val="18"/>
                      <w:lang w:eastAsia="zh-CN"/>
                    </w:rPr>
                    <w:t xml:space="preserve">Higher </w:t>
                  </w:r>
                  <w:proofErr w:type="spellStart"/>
                  <w:r>
                    <w:rPr>
                      <w:rFonts w:cs="Arial"/>
                      <w:sz w:val="18"/>
                      <w:szCs w:val="18"/>
                      <w:lang w:eastAsia="zh-CN"/>
                    </w:rPr>
                    <w:t>gNB</w:t>
                  </w:r>
                  <w:proofErr w:type="spellEnd"/>
                  <w:r>
                    <w:rPr>
                      <w:rFonts w:cs="Arial"/>
                      <w:sz w:val="18"/>
                      <w:szCs w:val="18"/>
                      <w:lang w:eastAsia="zh-CN"/>
                    </w:rPr>
                    <w:t xml:space="preserve"> power consumption  </w:t>
                  </w:r>
                </w:p>
              </w:tc>
              <w:tc>
                <w:tcPr>
                  <w:tcW w:w="0" w:type="auto"/>
                  <w:tcBorders>
                    <w:top w:val="single" w:sz="4" w:space="0" w:color="auto"/>
                    <w:left w:val="single" w:sz="4" w:space="0" w:color="auto"/>
                    <w:bottom w:val="single" w:sz="4" w:space="0" w:color="auto"/>
                    <w:right w:val="single" w:sz="4" w:space="0" w:color="auto"/>
                  </w:tcBorders>
                </w:tcPr>
                <w:p w14:paraId="31E4A69F" w14:textId="77777777" w:rsidR="00384C87" w:rsidRDefault="000F21B6">
                  <w:pPr>
                    <w:keepNext/>
                    <w:keepLines/>
                    <w:spacing w:after="0"/>
                    <w:jc w:val="left"/>
                    <w:rPr>
                      <w:rFonts w:cs="Arial"/>
                      <w:sz w:val="18"/>
                      <w:szCs w:val="18"/>
                      <w:highlight w:val="yellow"/>
                      <w:lang w:val="en-GB" w:eastAsia="ja-JP"/>
                    </w:rPr>
                  </w:pPr>
                  <w:r>
                    <w:rPr>
                      <w:rFonts w:cs="Arial"/>
                      <w:sz w:val="18"/>
                      <w:szCs w:val="18"/>
                      <w:highlight w:val="yellow"/>
                      <w:lang w:val="en-GB" w:eastAsia="zh-CN"/>
                    </w:rPr>
                    <w:t>Per UE</w:t>
                  </w:r>
                </w:p>
              </w:tc>
              <w:tc>
                <w:tcPr>
                  <w:tcW w:w="0" w:type="auto"/>
                  <w:tcBorders>
                    <w:top w:val="single" w:sz="4" w:space="0" w:color="auto"/>
                    <w:left w:val="single" w:sz="4" w:space="0" w:color="auto"/>
                    <w:bottom w:val="single" w:sz="4" w:space="0" w:color="auto"/>
                    <w:right w:val="single" w:sz="4" w:space="0" w:color="auto"/>
                  </w:tcBorders>
                </w:tcPr>
                <w:p w14:paraId="31E4A6A0" w14:textId="77777777" w:rsidR="00384C87" w:rsidRDefault="000F21B6">
                  <w:pPr>
                    <w:keepNext/>
                    <w:keepLines/>
                    <w:spacing w:after="0"/>
                    <w:jc w:val="left"/>
                    <w:rPr>
                      <w:rFonts w:cs="Arial"/>
                      <w:sz w:val="18"/>
                      <w:szCs w:val="18"/>
                      <w:lang w:val="en-GB"/>
                    </w:rPr>
                  </w:pPr>
                  <w:r>
                    <w:rPr>
                      <w:rFonts w:cs="Arial"/>
                      <w:sz w:val="18"/>
                      <w:szCs w:val="18"/>
                      <w:lang w:val="en-GB" w:eastAsia="zh-CN"/>
                    </w:rPr>
                    <w:t>N</w:t>
                  </w:r>
                </w:p>
              </w:tc>
              <w:tc>
                <w:tcPr>
                  <w:tcW w:w="0" w:type="auto"/>
                  <w:tcBorders>
                    <w:top w:val="single" w:sz="4" w:space="0" w:color="auto"/>
                    <w:left w:val="single" w:sz="4" w:space="0" w:color="auto"/>
                    <w:bottom w:val="single" w:sz="4" w:space="0" w:color="auto"/>
                    <w:right w:val="single" w:sz="4" w:space="0" w:color="auto"/>
                  </w:tcBorders>
                </w:tcPr>
                <w:p w14:paraId="31E4A6A1" w14:textId="77777777" w:rsidR="00384C87" w:rsidRDefault="000F21B6">
                  <w:pPr>
                    <w:keepNext/>
                    <w:keepLines/>
                    <w:spacing w:after="0"/>
                    <w:jc w:val="left"/>
                    <w:rPr>
                      <w:rFonts w:cs="Arial"/>
                      <w:sz w:val="18"/>
                      <w:szCs w:val="18"/>
                      <w:lang w:val="en-GB"/>
                    </w:rPr>
                  </w:pPr>
                  <w:r>
                    <w:rPr>
                      <w:rFonts w:cs="Arial"/>
                      <w:sz w:val="18"/>
                      <w:szCs w:val="18"/>
                      <w:lang w:val="en-GB" w:eastAsia="zh-CN"/>
                    </w:rPr>
                    <w:t>N</w:t>
                  </w:r>
                </w:p>
              </w:tc>
              <w:tc>
                <w:tcPr>
                  <w:tcW w:w="0" w:type="auto"/>
                  <w:tcBorders>
                    <w:top w:val="single" w:sz="4" w:space="0" w:color="auto"/>
                    <w:left w:val="single" w:sz="4" w:space="0" w:color="auto"/>
                    <w:bottom w:val="single" w:sz="4" w:space="0" w:color="auto"/>
                    <w:right w:val="single" w:sz="4" w:space="0" w:color="auto"/>
                  </w:tcBorders>
                </w:tcPr>
                <w:p w14:paraId="31E4A6A2" w14:textId="77777777" w:rsidR="00384C87" w:rsidRDefault="000F21B6">
                  <w:pPr>
                    <w:keepNext/>
                    <w:keepLines/>
                    <w:spacing w:after="0"/>
                    <w:jc w:val="left"/>
                    <w:rPr>
                      <w:rFonts w:cs="Arial"/>
                      <w:sz w:val="18"/>
                      <w:szCs w:val="18"/>
                      <w:lang w:val="en-GB" w:eastAsia="ja-JP"/>
                    </w:rPr>
                  </w:pPr>
                  <w:r>
                    <w:rPr>
                      <w:rFonts w:cs="Arial"/>
                      <w:sz w:val="18"/>
                      <w:szCs w:val="18"/>
                      <w:lang w:val="en-GB" w:eastAsia="zh-CN"/>
                    </w:rPr>
                    <w:t>N</w:t>
                  </w:r>
                </w:p>
              </w:tc>
              <w:tc>
                <w:tcPr>
                  <w:tcW w:w="0" w:type="auto"/>
                  <w:tcBorders>
                    <w:top w:val="single" w:sz="4" w:space="0" w:color="auto"/>
                    <w:left w:val="single" w:sz="4" w:space="0" w:color="auto"/>
                    <w:bottom w:val="single" w:sz="4" w:space="0" w:color="auto"/>
                    <w:right w:val="single" w:sz="4" w:space="0" w:color="auto"/>
                  </w:tcBorders>
                </w:tcPr>
                <w:p w14:paraId="31E4A6A3" w14:textId="77777777" w:rsidR="00384C87" w:rsidRDefault="000F21B6">
                  <w:pPr>
                    <w:keepNext/>
                    <w:keepLines/>
                    <w:spacing w:after="0"/>
                    <w:jc w:val="left"/>
                    <w:rPr>
                      <w:rFonts w:cs="Arial"/>
                      <w:sz w:val="18"/>
                      <w:szCs w:val="18"/>
                      <w:lang w:val="en-GB" w:eastAsia="zh-CN"/>
                    </w:rPr>
                  </w:pPr>
                  <w:r>
                    <w:rPr>
                      <w:rFonts w:cs="Arial"/>
                      <w:sz w:val="18"/>
                      <w:szCs w:val="18"/>
                      <w:lang w:val="en-GB"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31E4A6A4" w14:textId="77777777" w:rsidR="00384C87" w:rsidRDefault="000F21B6">
                  <w:pPr>
                    <w:keepNext/>
                    <w:keepLines/>
                    <w:spacing w:after="0"/>
                    <w:jc w:val="left"/>
                    <w:rPr>
                      <w:rFonts w:cs="Arial"/>
                      <w:sz w:val="18"/>
                      <w:szCs w:val="18"/>
                      <w:lang w:val="en-GB"/>
                    </w:rPr>
                  </w:pPr>
                  <w:r>
                    <w:rPr>
                      <w:rFonts w:cs="Arial"/>
                      <w:sz w:val="18"/>
                      <w:szCs w:val="18"/>
                      <w:lang w:val="en-GB" w:eastAsia="ja-JP"/>
                    </w:rPr>
                    <w:t>Optional with capability signalling</w:t>
                  </w:r>
                </w:p>
              </w:tc>
            </w:tr>
          </w:tbl>
          <w:p w14:paraId="31E4A6A6" w14:textId="77777777" w:rsidR="00384C87" w:rsidRDefault="00384C87">
            <w:pPr>
              <w:spacing w:before="120"/>
              <w:ind w:right="400"/>
              <w:jc w:val="left"/>
              <w:rPr>
                <w:rFonts w:ascii="Times New Roman" w:eastAsia="SimSun" w:hAnsi="Times New Roman"/>
                <w:b/>
                <w:bCs/>
              </w:rPr>
            </w:pPr>
          </w:p>
        </w:tc>
      </w:tr>
      <w:tr w:rsidR="00384C87" w14:paraId="31E4A6C5" w14:textId="77777777">
        <w:tc>
          <w:tcPr>
            <w:tcW w:w="1844" w:type="dxa"/>
            <w:tcBorders>
              <w:top w:val="single" w:sz="4" w:space="0" w:color="auto"/>
              <w:left w:val="single" w:sz="4" w:space="0" w:color="auto"/>
              <w:bottom w:val="single" w:sz="4" w:space="0" w:color="auto"/>
              <w:right w:val="single" w:sz="4" w:space="0" w:color="auto"/>
            </w:tcBorders>
          </w:tcPr>
          <w:p w14:paraId="31E4A6A8" w14:textId="77777777" w:rsidR="00384C87" w:rsidRDefault="000F21B6">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_Ref190267202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6A9" w14:textId="77777777" w:rsidR="00384C87" w:rsidRDefault="000F21B6">
            <w:pPr>
              <w:spacing w:before="0" w:after="0" w:line="240" w:lineRule="auto"/>
              <w:jc w:val="left"/>
              <w:rPr>
                <w:rFonts w:eastAsiaTheme="minorEastAsia"/>
                <w:sz w:val="21"/>
                <w:szCs w:val="21"/>
                <w:lang w:eastAsia="zh-CN"/>
              </w:rPr>
            </w:pPr>
            <w:bookmarkStart w:id="72" w:name="_Hlk130395312"/>
            <w:bookmarkStart w:id="73" w:name="_Hlk118291361"/>
            <w:r>
              <w:rPr>
                <w:rFonts w:eastAsiaTheme="minorEastAsia" w:hint="eastAsia"/>
                <w:sz w:val="21"/>
                <w:szCs w:val="21"/>
                <w:lang w:eastAsia="zh-CN"/>
              </w:rPr>
              <w:t>T</w:t>
            </w:r>
            <w:r>
              <w:rPr>
                <w:rFonts w:eastAsiaTheme="minorEastAsia"/>
                <w:sz w:val="21"/>
                <w:szCs w:val="21"/>
                <w:lang w:eastAsia="zh-CN"/>
              </w:rPr>
              <w:t>he following agreements were achieved in previous RAN1 meeting:</w:t>
            </w:r>
          </w:p>
          <w:tbl>
            <w:tblPr>
              <w:tblStyle w:val="TableGrid"/>
              <w:tblW w:w="0" w:type="auto"/>
              <w:tblLook w:val="04A0" w:firstRow="1" w:lastRow="0" w:firstColumn="1" w:lastColumn="0" w:noHBand="0" w:noVBand="1"/>
            </w:tblPr>
            <w:tblGrid>
              <w:gridCol w:w="16469"/>
            </w:tblGrid>
            <w:tr w:rsidR="00384C87" w14:paraId="31E4A6B8" w14:textId="77777777">
              <w:tc>
                <w:tcPr>
                  <w:tcW w:w="0" w:type="auto"/>
                </w:tcPr>
                <w:p w14:paraId="31E4A6AA" w14:textId="77777777" w:rsidR="00384C87" w:rsidRDefault="000F21B6">
                  <w:pPr>
                    <w:rPr>
                      <w:b/>
                      <w:bCs/>
                      <w:sz w:val="21"/>
                      <w:szCs w:val="21"/>
                      <w:highlight w:val="green"/>
                      <w:lang w:eastAsia="zh-CN"/>
                    </w:rPr>
                  </w:pPr>
                  <w:r>
                    <w:rPr>
                      <w:b/>
                      <w:bCs/>
                      <w:sz w:val="21"/>
                      <w:szCs w:val="21"/>
                      <w:highlight w:val="green"/>
                      <w:lang w:eastAsia="zh-CN"/>
                    </w:rPr>
                    <w:t>Agreement</w:t>
                  </w:r>
                </w:p>
                <w:p w14:paraId="31E4A6AB" w14:textId="77777777" w:rsidR="00384C87" w:rsidRDefault="000F21B6">
                  <w:pPr>
                    <w:pStyle w:val="BodyText"/>
                    <w:spacing w:after="0"/>
                    <w:rPr>
                      <w:rFonts w:ascii="Times New Roman" w:hAnsi="Times New Roman"/>
                      <w:sz w:val="21"/>
                      <w:szCs w:val="21"/>
                    </w:rPr>
                  </w:pPr>
                  <w:r>
                    <w:rPr>
                      <w:rFonts w:ascii="Times New Roman" w:hAnsi="Times New Roman"/>
                      <w:sz w:val="21"/>
                      <w:szCs w:val="21"/>
                    </w:rPr>
                    <w:t xml:space="preserve">Support adaptation mechanisms of PRACH in time-domain for following:   </w:t>
                  </w:r>
                </w:p>
                <w:p w14:paraId="31E4A6AC" w14:textId="77777777" w:rsidR="00384C87" w:rsidRDefault="000F21B6">
                  <w:pPr>
                    <w:pStyle w:val="BodyText"/>
                    <w:numPr>
                      <w:ilvl w:val="0"/>
                      <w:numId w:val="68"/>
                    </w:numPr>
                    <w:tabs>
                      <w:tab w:val="clear" w:pos="1440"/>
                    </w:tabs>
                    <w:spacing w:after="0" w:line="240" w:lineRule="auto"/>
                    <w:jc w:val="left"/>
                    <w:rPr>
                      <w:rFonts w:ascii="Times New Roman" w:hAnsi="Times New Roman"/>
                      <w:sz w:val="21"/>
                      <w:szCs w:val="21"/>
                    </w:rPr>
                  </w:pPr>
                  <w:r>
                    <w:rPr>
                      <w:rFonts w:ascii="Times New Roman" w:hAnsi="Times New Roman"/>
                      <w:sz w:val="21"/>
                      <w:szCs w:val="21"/>
                    </w:rPr>
                    <w:t>UE in idle/inactive mode</w:t>
                  </w:r>
                </w:p>
                <w:p w14:paraId="31E4A6AD" w14:textId="77777777" w:rsidR="00384C87" w:rsidRDefault="000F21B6">
                  <w:pPr>
                    <w:pStyle w:val="BodyText"/>
                    <w:numPr>
                      <w:ilvl w:val="0"/>
                      <w:numId w:val="68"/>
                    </w:numPr>
                    <w:tabs>
                      <w:tab w:val="clear" w:pos="1440"/>
                    </w:tabs>
                    <w:spacing w:after="0" w:line="240" w:lineRule="auto"/>
                    <w:jc w:val="left"/>
                    <w:rPr>
                      <w:rFonts w:ascii="Times New Roman" w:hAnsi="Times New Roman"/>
                      <w:sz w:val="21"/>
                      <w:szCs w:val="21"/>
                    </w:rPr>
                  </w:pPr>
                  <w:r>
                    <w:rPr>
                      <w:rFonts w:ascii="Times New Roman" w:hAnsi="Times New Roman"/>
                      <w:sz w:val="21"/>
                      <w:szCs w:val="21"/>
                    </w:rPr>
                    <w:t>UE in connected mode</w:t>
                  </w:r>
                </w:p>
                <w:p w14:paraId="31E4A6AE" w14:textId="77777777" w:rsidR="00384C87" w:rsidRDefault="000F21B6">
                  <w:pPr>
                    <w:rPr>
                      <w:rFonts w:cs="Times"/>
                      <w:b/>
                      <w:bCs/>
                      <w:sz w:val="21"/>
                      <w:szCs w:val="21"/>
                      <w:highlight w:val="green"/>
                      <w:lang w:eastAsia="zh-CN"/>
                    </w:rPr>
                  </w:pPr>
                  <w:r>
                    <w:rPr>
                      <w:rFonts w:cs="Times"/>
                      <w:b/>
                      <w:bCs/>
                      <w:sz w:val="21"/>
                      <w:szCs w:val="21"/>
                      <w:highlight w:val="green"/>
                      <w:lang w:eastAsia="zh-CN"/>
                    </w:rPr>
                    <w:t>Agreement</w:t>
                  </w:r>
                </w:p>
                <w:p w14:paraId="31E4A6AF" w14:textId="77777777" w:rsidR="00384C87" w:rsidRDefault="000F21B6">
                  <w:pPr>
                    <w:rPr>
                      <w:sz w:val="21"/>
                      <w:szCs w:val="21"/>
                    </w:rPr>
                  </w:pPr>
                  <w:r>
                    <w:rPr>
                      <w:sz w:val="21"/>
                      <w:szCs w:val="21"/>
                    </w:rPr>
                    <w:t>For adaptation mechanism(s) of SSB in time-domain,</w:t>
                  </w:r>
                </w:p>
                <w:p w14:paraId="31E4A6B0" w14:textId="77777777" w:rsidR="00384C87" w:rsidRDefault="000F21B6">
                  <w:pPr>
                    <w:numPr>
                      <w:ilvl w:val="0"/>
                      <w:numId w:val="68"/>
                    </w:numPr>
                    <w:spacing w:before="0" w:after="0"/>
                    <w:ind w:left="1080"/>
                    <w:jc w:val="left"/>
                    <w:rPr>
                      <w:sz w:val="21"/>
                      <w:szCs w:val="21"/>
                    </w:rPr>
                  </w:pPr>
                  <w:r>
                    <w:rPr>
                      <w:sz w:val="21"/>
                      <w:szCs w:val="21"/>
                    </w:rPr>
                    <w:t xml:space="preserve">For Rel-19 NES-capable UE’s </w:t>
                  </w:r>
                  <w:proofErr w:type="spellStart"/>
                  <w:r>
                    <w:rPr>
                      <w:sz w:val="21"/>
                      <w:szCs w:val="21"/>
                    </w:rPr>
                    <w:t>PCell</w:t>
                  </w:r>
                  <w:proofErr w:type="spellEnd"/>
                  <w:r>
                    <w:rPr>
                      <w:sz w:val="21"/>
                      <w:szCs w:val="21"/>
                    </w:rPr>
                    <w:t xml:space="preserve"> (Connected mode), adaptation of CD-SSB on sync raster is not supported </w:t>
                  </w:r>
                </w:p>
                <w:p w14:paraId="31E4A6B1" w14:textId="77777777" w:rsidR="00384C87" w:rsidRDefault="000F21B6">
                  <w:pPr>
                    <w:numPr>
                      <w:ilvl w:val="1"/>
                      <w:numId w:val="68"/>
                    </w:numPr>
                    <w:spacing w:before="0" w:after="0"/>
                    <w:ind w:left="1800"/>
                    <w:jc w:val="left"/>
                    <w:rPr>
                      <w:sz w:val="21"/>
                      <w:szCs w:val="21"/>
                    </w:rPr>
                  </w:pPr>
                  <w:r>
                    <w:rPr>
                      <w:sz w:val="21"/>
                      <w:szCs w:val="21"/>
                    </w:rPr>
                    <w:t>FFS: Adaptation for SSB that is not CD-SSB is supported (A2)</w:t>
                  </w:r>
                </w:p>
                <w:p w14:paraId="31E4A6B2" w14:textId="77777777" w:rsidR="00384C87" w:rsidRDefault="000F21B6">
                  <w:pPr>
                    <w:numPr>
                      <w:ilvl w:val="1"/>
                      <w:numId w:val="68"/>
                    </w:numPr>
                    <w:spacing w:before="0" w:after="0"/>
                    <w:ind w:left="1800"/>
                    <w:jc w:val="left"/>
                    <w:rPr>
                      <w:sz w:val="21"/>
                      <w:szCs w:val="21"/>
                    </w:rPr>
                  </w:pPr>
                  <w:r>
                    <w:rPr>
                      <w:sz w:val="21"/>
                      <w:szCs w:val="21"/>
                    </w:rPr>
                    <w:t>FFS: Adaptation for SSB not on sync raster is supported (A3)</w:t>
                  </w:r>
                </w:p>
                <w:p w14:paraId="31E4A6B3" w14:textId="77777777" w:rsidR="00384C87" w:rsidRDefault="000F21B6">
                  <w:pPr>
                    <w:pStyle w:val="ListParagraph"/>
                    <w:numPr>
                      <w:ilvl w:val="0"/>
                      <w:numId w:val="68"/>
                    </w:numPr>
                    <w:spacing w:before="0" w:after="0"/>
                    <w:ind w:left="1080"/>
                    <w:jc w:val="left"/>
                    <w:rPr>
                      <w:rFonts w:ascii="Times New Roman" w:hAnsi="Times New Roman"/>
                      <w:sz w:val="21"/>
                      <w:szCs w:val="21"/>
                    </w:rPr>
                  </w:pPr>
                  <w:r>
                    <w:rPr>
                      <w:rFonts w:ascii="Times New Roman" w:hAnsi="Times New Roman"/>
                      <w:sz w:val="21"/>
                      <w:szCs w:val="21"/>
                    </w:rPr>
                    <w:t xml:space="preserve">For Rel-19 NES-capable UE’s </w:t>
                  </w:r>
                  <w:proofErr w:type="spellStart"/>
                  <w:r>
                    <w:rPr>
                      <w:rFonts w:ascii="Times New Roman" w:hAnsi="Times New Roman"/>
                      <w:sz w:val="21"/>
                      <w:szCs w:val="21"/>
                    </w:rPr>
                    <w:t>SCell</w:t>
                  </w:r>
                  <w:proofErr w:type="spellEnd"/>
                </w:p>
                <w:p w14:paraId="31E4A6B4" w14:textId="77777777" w:rsidR="00384C87" w:rsidRDefault="000F21B6">
                  <w:pPr>
                    <w:numPr>
                      <w:ilvl w:val="1"/>
                      <w:numId w:val="68"/>
                    </w:numPr>
                    <w:spacing w:before="0" w:after="0"/>
                    <w:ind w:left="1800"/>
                    <w:jc w:val="left"/>
                    <w:rPr>
                      <w:sz w:val="21"/>
                      <w:szCs w:val="21"/>
                    </w:rPr>
                  </w:pPr>
                  <w:r>
                    <w:rPr>
                      <w:sz w:val="21"/>
                      <w:szCs w:val="21"/>
                    </w:rPr>
                    <w:t xml:space="preserve">Adaptation of SSB configured for the </w:t>
                  </w:r>
                  <w:proofErr w:type="spellStart"/>
                  <w:r>
                    <w:rPr>
                      <w:sz w:val="21"/>
                      <w:szCs w:val="21"/>
                    </w:rPr>
                    <w:t>SCell</w:t>
                  </w:r>
                  <w:proofErr w:type="spellEnd"/>
                  <w:r>
                    <w:rPr>
                      <w:sz w:val="21"/>
                      <w:szCs w:val="21"/>
                    </w:rPr>
                    <w:t xml:space="preserve"> is supported for the following cases</w:t>
                  </w:r>
                </w:p>
                <w:p w14:paraId="31E4A6B5" w14:textId="77777777" w:rsidR="00384C87" w:rsidRDefault="000F21B6">
                  <w:pPr>
                    <w:numPr>
                      <w:ilvl w:val="2"/>
                      <w:numId w:val="68"/>
                    </w:numPr>
                    <w:spacing w:before="0" w:after="0"/>
                    <w:ind w:left="2520"/>
                    <w:jc w:val="left"/>
                    <w:rPr>
                      <w:sz w:val="21"/>
                      <w:szCs w:val="21"/>
                    </w:rPr>
                  </w:pPr>
                  <w:r>
                    <w:rPr>
                      <w:sz w:val="21"/>
                      <w:szCs w:val="21"/>
                    </w:rPr>
                    <w:t xml:space="preserve">FFS: Adaptation for CD-SSB (B1) including UE impact compared to legacy operation where the SSB is configured with periodicity&gt;20msec for </w:t>
                  </w:r>
                  <w:proofErr w:type="spellStart"/>
                  <w:r>
                    <w:rPr>
                      <w:sz w:val="21"/>
                      <w:szCs w:val="21"/>
                    </w:rPr>
                    <w:t>SCell</w:t>
                  </w:r>
                  <w:proofErr w:type="spellEnd"/>
                </w:p>
                <w:p w14:paraId="31E4A6B6" w14:textId="77777777" w:rsidR="00384C87" w:rsidRDefault="000F21B6">
                  <w:pPr>
                    <w:numPr>
                      <w:ilvl w:val="2"/>
                      <w:numId w:val="68"/>
                    </w:numPr>
                    <w:spacing w:before="0" w:after="0"/>
                    <w:ind w:left="2520"/>
                    <w:jc w:val="left"/>
                    <w:rPr>
                      <w:sz w:val="21"/>
                      <w:szCs w:val="21"/>
                    </w:rPr>
                  </w:pPr>
                  <w:r>
                    <w:rPr>
                      <w:sz w:val="21"/>
                      <w:szCs w:val="21"/>
                    </w:rPr>
                    <w:t>Adaptation for SSB that is not CD-SSB on sync raster (B2’)</w:t>
                  </w:r>
                </w:p>
                <w:p w14:paraId="31E4A6B7" w14:textId="77777777" w:rsidR="00384C87" w:rsidRDefault="000F21B6">
                  <w:pPr>
                    <w:numPr>
                      <w:ilvl w:val="2"/>
                      <w:numId w:val="68"/>
                    </w:numPr>
                    <w:spacing w:before="0" w:after="0"/>
                    <w:ind w:left="2520"/>
                    <w:jc w:val="left"/>
                    <w:rPr>
                      <w:sz w:val="21"/>
                      <w:szCs w:val="21"/>
                    </w:rPr>
                  </w:pPr>
                  <w:r>
                    <w:rPr>
                      <w:sz w:val="21"/>
                      <w:szCs w:val="21"/>
                    </w:rPr>
                    <w:t>Adaptation for SSB that is not CD-SSB not on sync raster (B3’)</w:t>
                  </w:r>
                </w:p>
              </w:tc>
            </w:tr>
          </w:tbl>
          <w:p w14:paraId="31E4A6B9" w14:textId="77777777" w:rsidR="00384C87" w:rsidRDefault="000F21B6">
            <w:pPr>
              <w:spacing w:before="0" w:after="0" w:line="240" w:lineRule="auto"/>
              <w:jc w:val="left"/>
              <w:rPr>
                <w:rFonts w:eastAsiaTheme="minorEastAsia"/>
                <w:sz w:val="21"/>
                <w:szCs w:val="21"/>
                <w:lang w:eastAsia="zh-CN"/>
              </w:rPr>
            </w:pPr>
            <w:r>
              <w:rPr>
                <w:rFonts w:eastAsiaTheme="minorEastAsia"/>
                <w:sz w:val="21"/>
                <w:szCs w:val="21"/>
                <w:lang w:eastAsia="zh-CN"/>
              </w:rPr>
              <w:t xml:space="preserve">For paging transmission and reception, it is applicable to RRC CONNECTED mode and RRC IDLE/INACTIVE mode. </w:t>
            </w:r>
          </w:p>
          <w:p w14:paraId="31E4A6BA" w14:textId="77777777" w:rsidR="00384C87" w:rsidRDefault="000F21B6">
            <w:pPr>
              <w:spacing w:before="0" w:after="0" w:line="240" w:lineRule="auto"/>
              <w:jc w:val="left"/>
              <w:rPr>
                <w:rFonts w:eastAsiaTheme="minorEastAsia"/>
                <w:sz w:val="21"/>
                <w:szCs w:val="21"/>
                <w:lang w:eastAsia="zh-CN"/>
              </w:rPr>
            </w:pPr>
            <w:r>
              <w:rPr>
                <w:rFonts w:eastAsiaTheme="minorEastAsia"/>
                <w:sz w:val="21"/>
                <w:szCs w:val="21"/>
                <w:lang w:eastAsia="zh-CN"/>
              </w:rPr>
              <w:t>Same as OD-SIB1 for IDLE/INACTIVE UE, the motivation of defining UE capability related to PRACH adaptation and paging adaptation for IDLE/INACTIVE mode needs to be further clarified.</w:t>
            </w:r>
          </w:p>
          <w:p w14:paraId="31E4A6BB" w14:textId="77777777" w:rsidR="00384C87" w:rsidRDefault="00384C87">
            <w:pPr>
              <w:spacing w:before="0" w:after="0" w:line="240" w:lineRule="auto"/>
              <w:jc w:val="left"/>
              <w:rPr>
                <w:rFonts w:eastAsiaTheme="minorEastAsia"/>
                <w:sz w:val="21"/>
                <w:szCs w:val="21"/>
                <w:lang w:eastAsia="zh-CN"/>
              </w:rPr>
            </w:pPr>
          </w:p>
          <w:p w14:paraId="31E4A6BC" w14:textId="77777777" w:rsidR="00384C87" w:rsidRDefault="000F21B6">
            <w:pPr>
              <w:spacing w:line="240" w:lineRule="auto"/>
              <w:rPr>
                <w:rFonts w:eastAsiaTheme="minorEastAsia"/>
                <w:b/>
                <w:bCs/>
                <w:i/>
                <w:iCs/>
                <w:sz w:val="21"/>
                <w:szCs w:val="21"/>
                <w:lang w:eastAsia="zh-CN"/>
              </w:rPr>
            </w:pPr>
            <w:r>
              <w:rPr>
                <w:rFonts w:eastAsiaTheme="minorEastAsia"/>
                <w:b/>
                <w:bCs/>
                <w:i/>
                <w:iCs/>
                <w:sz w:val="21"/>
                <w:szCs w:val="21"/>
                <w:lang w:eastAsia="zh-CN"/>
              </w:rPr>
              <w:t>Proposal 8: For feature group related to SSB adaptation, the following component can be considered as starting point:</w:t>
            </w:r>
          </w:p>
          <w:p w14:paraId="31E4A6BD" w14:textId="77777777" w:rsidR="00384C87" w:rsidRDefault="000F21B6">
            <w:pPr>
              <w:pStyle w:val="ListParagraph"/>
              <w:numPr>
                <w:ilvl w:val="0"/>
                <w:numId w:val="69"/>
              </w:numPr>
              <w:spacing w:before="0" w:after="0" w:line="240" w:lineRule="auto"/>
              <w:contextualSpacing w:val="0"/>
              <w:jc w:val="left"/>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 xml:space="preserve">Periodicity of SSB is adapted according to </w:t>
            </w:r>
            <w:proofErr w:type="spellStart"/>
            <w:r>
              <w:rPr>
                <w:rFonts w:ascii="Times New Roman" w:eastAsiaTheme="minorEastAsia" w:hAnsi="Times New Roman"/>
                <w:b/>
                <w:bCs/>
                <w:i/>
                <w:iCs/>
                <w:sz w:val="21"/>
                <w:szCs w:val="21"/>
                <w:lang w:eastAsia="zh-CN"/>
              </w:rPr>
              <w:t>gNB</w:t>
            </w:r>
            <w:proofErr w:type="spellEnd"/>
            <w:r>
              <w:rPr>
                <w:rFonts w:ascii="Times New Roman" w:eastAsiaTheme="minorEastAsia" w:hAnsi="Times New Roman"/>
                <w:b/>
                <w:bCs/>
                <w:i/>
                <w:iCs/>
                <w:sz w:val="21"/>
                <w:szCs w:val="21"/>
                <w:lang w:eastAsia="zh-CN"/>
              </w:rPr>
              <w:t xml:space="preserve"> indication.</w:t>
            </w:r>
          </w:p>
          <w:p w14:paraId="31E4A6BE" w14:textId="77777777" w:rsidR="00384C87" w:rsidRDefault="000F21B6">
            <w:pPr>
              <w:pStyle w:val="ListParagraph"/>
              <w:numPr>
                <w:ilvl w:val="0"/>
                <w:numId w:val="69"/>
              </w:numPr>
              <w:spacing w:before="0" w:after="0" w:line="240" w:lineRule="auto"/>
              <w:contextualSpacing w:val="0"/>
              <w:jc w:val="left"/>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 xml:space="preserve">For </w:t>
            </w:r>
            <w:proofErr w:type="spellStart"/>
            <w:r>
              <w:rPr>
                <w:rFonts w:ascii="Times New Roman" w:eastAsiaTheme="minorEastAsia" w:hAnsi="Times New Roman"/>
                <w:b/>
                <w:bCs/>
                <w:i/>
                <w:iCs/>
                <w:sz w:val="21"/>
                <w:szCs w:val="21"/>
                <w:lang w:eastAsia="zh-CN"/>
              </w:rPr>
              <w:t>PCell</w:t>
            </w:r>
            <w:proofErr w:type="spellEnd"/>
            <w:r>
              <w:rPr>
                <w:rFonts w:ascii="Times New Roman" w:eastAsiaTheme="minorEastAsia" w:hAnsi="Times New Roman"/>
                <w:b/>
                <w:bCs/>
                <w:i/>
                <w:iCs/>
                <w:sz w:val="21"/>
                <w:szCs w:val="21"/>
                <w:lang w:eastAsia="zh-CN"/>
              </w:rPr>
              <w:t xml:space="preserve">, </w:t>
            </w:r>
            <w:r>
              <w:rPr>
                <w:rFonts w:ascii="Times New Roman" w:hAnsi="Times New Roman"/>
                <w:b/>
                <w:bCs/>
                <w:i/>
                <w:iCs/>
                <w:sz w:val="21"/>
                <w:szCs w:val="21"/>
              </w:rPr>
              <w:t>SSB adaptation is not supported.</w:t>
            </w:r>
          </w:p>
          <w:p w14:paraId="31E4A6BF" w14:textId="77777777" w:rsidR="00384C87" w:rsidRDefault="000F21B6">
            <w:pPr>
              <w:pStyle w:val="ListParagraph"/>
              <w:numPr>
                <w:ilvl w:val="0"/>
                <w:numId w:val="69"/>
              </w:numPr>
              <w:spacing w:before="0" w:after="0" w:line="240" w:lineRule="auto"/>
              <w:contextualSpacing w:val="0"/>
              <w:jc w:val="left"/>
              <w:rPr>
                <w:rFonts w:ascii="Times New Roman" w:eastAsiaTheme="minorEastAsia" w:hAnsi="Times New Roman"/>
                <w:b/>
                <w:bCs/>
                <w:i/>
                <w:iCs/>
                <w:sz w:val="21"/>
                <w:szCs w:val="21"/>
                <w:lang w:eastAsia="zh-CN"/>
              </w:rPr>
            </w:pPr>
            <w:r>
              <w:rPr>
                <w:rFonts w:ascii="Times New Roman" w:hAnsi="Times New Roman"/>
                <w:b/>
                <w:bCs/>
                <w:i/>
                <w:iCs/>
                <w:sz w:val="21"/>
                <w:szCs w:val="21"/>
              </w:rPr>
              <w:t xml:space="preserve">For </w:t>
            </w:r>
            <w:proofErr w:type="spellStart"/>
            <w:r>
              <w:rPr>
                <w:rFonts w:ascii="Times New Roman" w:hAnsi="Times New Roman"/>
                <w:b/>
                <w:bCs/>
                <w:i/>
                <w:iCs/>
                <w:sz w:val="21"/>
                <w:szCs w:val="21"/>
              </w:rPr>
              <w:t>SCell</w:t>
            </w:r>
            <w:proofErr w:type="spellEnd"/>
            <w:r>
              <w:rPr>
                <w:rFonts w:ascii="Times New Roman" w:hAnsi="Times New Roman"/>
                <w:b/>
                <w:bCs/>
                <w:i/>
                <w:iCs/>
                <w:sz w:val="21"/>
                <w:szCs w:val="21"/>
              </w:rPr>
              <w:t>, adaptation for SSB that is not CD-SSB on or not on sync raster.</w:t>
            </w:r>
          </w:p>
          <w:p w14:paraId="31E4A6C0" w14:textId="77777777" w:rsidR="00384C87" w:rsidRDefault="000F21B6">
            <w:pPr>
              <w:pStyle w:val="ListParagraph"/>
              <w:numPr>
                <w:ilvl w:val="0"/>
                <w:numId w:val="69"/>
              </w:numPr>
              <w:spacing w:before="0" w:after="0" w:line="240" w:lineRule="auto"/>
              <w:contextualSpacing w:val="0"/>
              <w:jc w:val="left"/>
              <w:rPr>
                <w:rFonts w:ascii="Times New Roman" w:eastAsiaTheme="minorEastAsia" w:hAnsi="Times New Roman"/>
                <w:b/>
                <w:bCs/>
                <w:i/>
                <w:iCs/>
                <w:sz w:val="21"/>
                <w:szCs w:val="21"/>
                <w:lang w:eastAsia="zh-CN"/>
              </w:rPr>
            </w:pPr>
            <w:r>
              <w:rPr>
                <w:rFonts w:ascii="Times New Roman" w:eastAsiaTheme="minorEastAsia" w:hAnsi="Times New Roman" w:hint="eastAsia"/>
                <w:b/>
                <w:bCs/>
                <w:i/>
                <w:iCs/>
                <w:sz w:val="21"/>
                <w:szCs w:val="21"/>
                <w:lang w:eastAsia="zh-CN"/>
              </w:rPr>
              <w:t>S</w:t>
            </w:r>
            <w:r>
              <w:rPr>
                <w:rFonts w:ascii="Times New Roman" w:eastAsiaTheme="minorEastAsia" w:hAnsi="Times New Roman"/>
                <w:b/>
                <w:bCs/>
                <w:i/>
                <w:iCs/>
                <w:sz w:val="21"/>
                <w:szCs w:val="21"/>
                <w:lang w:eastAsia="zh-CN"/>
              </w:rPr>
              <w:t>SB adaptation is not supported for RRC IDLE/INACTIVE mode.</w:t>
            </w:r>
          </w:p>
          <w:p w14:paraId="31E4A6C1" w14:textId="77777777" w:rsidR="00384C87" w:rsidRDefault="000F21B6">
            <w:pPr>
              <w:pStyle w:val="ListParagraph"/>
              <w:numPr>
                <w:ilvl w:val="0"/>
                <w:numId w:val="69"/>
              </w:numPr>
              <w:spacing w:before="0" w:after="0" w:line="240" w:lineRule="auto"/>
              <w:contextualSpacing w:val="0"/>
              <w:jc w:val="left"/>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The frequency location is same before and after SSB adaptation.</w:t>
            </w:r>
          </w:p>
          <w:p w14:paraId="31E4A6C2" w14:textId="77777777" w:rsidR="00384C87" w:rsidRDefault="000F21B6">
            <w:pPr>
              <w:pStyle w:val="ListParagraph"/>
              <w:numPr>
                <w:ilvl w:val="0"/>
                <w:numId w:val="69"/>
              </w:numPr>
              <w:spacing w:before="0" w:after="0" w:line="240" w:lineRule="auto"/>
              <w:contextualSpacing w:val="0"/>
              <w:jc w:val="left"/>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There is no change to spatial relation (in terms of QCL assumption) for the same SSB index before and after SSB adaptation.</w:t>
            </w:r>
          </w:p>
          <w:p w14:paraId="31E4A6C3" w14:textId="77777777" w:rsidR="00384C87" w:rsidRDefault="000F21B6">
            <w:pPr>
              <w:pStyle w:val="ListParagraph"/>
              <w:numPr>
                <w:ilvl w:val="0"/>
                <w:numId w:val="69"/>
              </w:numPr>
              <w:spacing w:before="0" w:after="0" w:line="240" w:lineRule="auto"/>
              <w:contextualSpacing w:val="0"/>
              <w:jc w:val="left"/>
              <w:rPr>
                <w:rFonts w:ascii="Times New Roman" w:eastAsiaTheme="minorEastAsia" w:hAnsi="Times New Roman"/>
                <w:b/>
                <w:bCs/>
                <w:i/>
                <w:iCs/>
                <w:sz w:val="21"/>
                <w:szCs w:val="21"/>
                <w:lang w:eastAsia="zh-CN"/>
              </w:rPr>
            </w:pPr>
            <w:proofErr w:type="gramStart"/>
            <w:r>
              <w:rPr>
                <w:rFonts w:ascii="Times New Roman" w:eastAsiaTheme="minorEastAsia" w:hAnsi="Times New Roman"/>
                <w:b/>
                <w:bCs/>
                <w:i/>
                <w:iCs/>
                <w:sz w:val="21"/>
                <w:szCs w:val="21"/>
                <w:lang w:eastAsia="zh-CN"/>
              </w:rPr>
              <w:t>there</w:t>
            </w:r>
            <w:proofErr w:type="gramEnd"/>
            <w:r>
              <w:rPr>
                <w:rFonts w:ascii="Times New Roman" w:eastAsiaTheme="minorEastAsia" w:hAnsi="Times New Roman"/>
                <w:b/>
                <w:bCs/>
                <w:i/>
                <w:iCs/>
                <w:sz w:val="21"/>
                <w:szCs w:val="21"/>
                <w:lang w:eastAsia="zh-CN"/>
              </w:rPr>
              <w:t xml:space="preserve"> is no change to </w:t>
            </w:r>
            <w:proofErr w:type="gramStart"/>
            <w:r>
              <w:rPr>
                <w:rFonts w:ascii="Times New Roman" w:eastAsiaTheme="minorEastAsia" w:hAnsi="Times New Roman"/>
                <w:b/>
                <w:bCs/>
                <w:i/>
                <w:iCs/>
                <w:sz w:val="21"/>
                <w:szCs w:val="21"/>
                <w:lang w:eastAsia="zh-CN"/>
              </w:rPr>
              <w:t>actually transmitted</w:t>
            </w:r>
            <w:proofErr w:type="gramEnd"/>
            <w:r>
              <w:rPr>
                <w:rFonts w:ascii="Times New Roman" w:eastAsiaTheme="minorEastAsia" w:hAnsi="Times New Roman"/>
                <w:b/>
                <w:bCs/>
                <w:i/>
                <w:iCs/>
                <w:sz w:val="21"/>
                <w:szCs w:val="21"/>
                <w:lang w:eastAsia="zh-CN"/>
              </w:rPr>
              <w:t xml:space="preserve"> SSBs within a burst before and after SSB adaptation.</w:t>
            </w:r>
          </w:p>
          <w:p w14:paraId="31E4A6C4" w14:textId="77777777" w:rsidR="00384C87" w:rsidRDefault="000F21B6">
            <w:pPr>
              <w:pStyle w:val="ListParagraph"/>
              <w:numPr>
                <w:ilvl w:val="0"/>
                <w:numId w:val="69"/>
              </w:numPr>
              <w:spacing w:before="0" w:after="0" w:line="240" w:lineRule="auto"/>
              <w:contextualSpacing w:val="0"/>
              <w:jc w:val="left"/>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w:t>
            </w:r>
            <w:r>
              <w:rPr>
                <w:rFonts w:ascii="Times New Roman" w:eastAsiaTheme="minorEastAsia" w:hAnsi="Times New Roman" w:hint="eastAsia"/>
                <w:b/>
                <w:bCs/>
                <w:i/>
                <w:iCs/>
                <w:sz w:val="21"/>
                <w:szCs w:val="21"/>
                <w:lang w:eastAsia="zh-CN"/>
              </w:rPr>
              <w:t>S</w:t>
            </w:r>
            <w:r>
              <w:rPr>
                <w:rFonts w:ascii="Times New Roman" w:eastAsiaTheme="minorEastAsia" w:hAnsi="Times New Roman"/>
                <w:b/>
                <w:bCs/>
                <w:i/>
                <w:iCs/>
                <w:sz w:val="21"/>
                <w:szCs w:val="21"/>
                <w:lang w:eastAsia="zh-CN"/>
              </w:rPr>
              <w:t>SB adaptation indication is carried by DCI format 1_0.]</w:t>
            </w:r>
            <w:bookmarkEnd w:id="72"/>
            <w:bookmarkEnd w:id="73"/>
          </w:p>
        </w:tc>
      </w:tr>
      <w:tr w:rsidR="00384C87" w14:paraId="31E4A6D8" w14:textId="77777777">
        <w:tc>
          <w:tcPr>
            <w:tcW w:w="1844" w:type="dxa"/>
            <w:tcBorders>
              <w:top w:val="single" w:sz="4" w:space="0" w:color="auto"/>
              <w:left w:val="single" w:sz="4" w:space="0" w:color="auto"/>
              <w:bottom w:val="single" w:sz="4" w:space="0" w:color="auto"/>
              <w:right w:val="single" w:sz="4" w:space="0" w:color="auto"/>
            </w:tcBorders>
          </w:tcPr>
          <w:p w14:paraId="31E4A6C6" w14:textId="77777777" w:rsidR="00384C87" w:rsidRDefault="000F21B6">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_Ref190267207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557"/>
              <w:gridCol w:w="2198"/>
              <w:gridCol w:w="3279"/>
              <w:gridCol w:w="222"/>
              <w:gridCol w:w="497"/>
              <w:gridCol w:w="467"/>
              <w:gridCol w:w="3298"/>
              <w:gridCol w:w="576"/>
              <w:gridCol w:w="447"/>
              <w:gridCol w:w="447"/>
              <w:gridCol w:w="517"/>
              <w:gridCol w:w="222"/>
              <w:gridCol w:w="2818"/>
            </w:tblGrid>
            <w:tr w:rsidR="00384C87" w14:paraId="31E4A6D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4A6C7" w14:textId="77777777" w:rsidR="00384C87" w:rsidRDefault="000F21B6">
                  <w:pPr>
                    <w:pStyle w:val="TAL"/>
                    <w:rPr>
                      <w:rFonts w:cs="Arial"/>
                      <w:color w:val="000000" w:themeColor="text1"/>
                      <w:szCs w:val="18"/>
                    </w:rPr>
                  </w:pPr>
                  <w:r>
                    <w:rPr>
                      <w:rFonts w:cs="Arial"/>
                      <w:color w:val="000000" w:themeColor="text1"/>
                      <w:szCs w:val="18"/>
                      <w:highlight w:val="yellow"/>
                    </w:rPr>
                    <w:t>xx.</w:t>
                  </w:r>
                </w:p>
                <w:p w14:paraId="31E4A6C8" w14:textId="77777777" w:rsidR="00384C87" w:rsidRDefault="000F21B6">
                  <w:pPr>
                    <w:pStyle w:val="TAL"/>
                    <w:rPr>
                      <w:rFonts w:cs="Arial"/>
                      <w:color w:val="000000" w:themeColor="text1"/>
                      <w:szCs w:val="18"/>
                    </w:rPr>
                  </w:pPr>
                  <w:proofErr w:type="spellStart"/>
                  <w:r>
                    <w:rPr>
                      <w:rFonts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C9" w14:textId="77777777" w:rsidR="00384C87" w:rsidRDefault="000F21B6">
                  <w:pPr>
                    <w:pStyle w:val="TAL"/>
                    <w:rPr>
                      <w:rFonts w:eastAsia="MS Mincho" w:cs="Arial"/>
                      <w:color w:val="000000" w:themeColor="text1"/>
                      <w:szCs w:val="18"/>
                      <w:lang w:val="en-US"/>
                    </w:rPr>
                  </w:pPr>
                  <w:r>
                    <w:rPr>
                      <w:rFonts w:eastAsia="MS Mincho" w:cs="Arial"/>
                      <w:color w:val="000000" w:themeColor="text1"/>
                      <w:szCs w:val="18"/>
                      <w:highlight w:val="yellow"/>
                      <w:lang w:val="en-US"/>
                    </w:rPr>
                    <w:t>xx</w:t>
                  </w:r>
                  <w:r>
                    <w:rPr>
                      <w:rFonts w:eastAsia="MS Mincho" w:cs="Arial"/>
                      <w:color w:val="000000" w:themeColor="text1"/>
                      <w:szCs w:val="18"/>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CA" w14:textId="77777777" w:rsidR="00384C87" w:rsidRDefault="000F21B6">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 xml:space="preserve">SSB adaptation on </w:t>
                  </w:r>
                  <w:proofErr w:type="spellStart"/>
                  <w:r>
                    <w:rPr>
                      <w:rFonts w:ascii="Arial" w:eastAsia="SimSun" w:hAnsi="Arial" w:cs="Arial"/>
                      <w:color w:val="000000" w:themeColor="text1"/>
                      <w:sz w:val="18"/>
                      <w:szCs w:val="18"/>
                      <w:lang w:val="en-US"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CB" w14:textId="77777777" w:rsidR="00384C87" w:rsidRDefault="000F21B6">
                  <w:pPr>
                    <w:pStyle w:val="TAL"/>
                    <w:numPr>
                      <w:ilvl w:val="0"/>
                      <w:numId w:val="70"/>
                    </w:numPr>
                    <w:overflowPunct/>
                    <w:autoSpaceDE/>
                    <w:autoSpaceDN/>
                    <w:adjustRightInd/>
                    <w:spacing w:line="240" w:lineRule="auto"/>
                    <w:textAlignment w:val="auto"/>
                    <w:rPr>
                      <w:rFonts w:eastAsia="MS Mincho" w:cs="Arial"/>
                      <w:color w:val="000000" w:themeColor="text1"/>
                      <w:szCs w:val="18"/>
                      <w:lang w:val="en-US"/>
                    </w:rPr>
                  </w:pPr>
                  <w:r>
                    <w:rPr>
                      <w:rFonts w:eastAsia="MS Mincho" w:cs="Arial"/>
                      <w:color w:val="000000" w:themeColor="text1"/>
                      <w:szCs w:val="18"/>
                      <w:lang w:val="en-US"/>
                    </w:rPr>
                    <w:t xml:space="preserve">Support of SSB adaptation on </w:t>
                  </w:r>
                  <w:proofErr w:type="spellStart"/>
                  <w:r>
                    <w:rPr>
                      <w:rFonts w:eastAsia="MS Mincho" w:cs="Arial"/>
                      <w:color w:val="000000" w:themeColor="text1"/>
                      <w:szCs w:val="18"/>
                      <w:lang w:val="en-US"/>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CC" w14:textId="77777777" w:rsidR="00384C87" w:rsidRDefault="00384C8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CD" w14:textId="77777777" w:rsidR="00384C87" w:rsidRDefault="000F21B6">
                  <w:pPr>
                    <w:pStyle w:val="TAL"/>
                    <w:rPr>
                      <w:rFonts w:eastAsia="SimSun" w:cs="Arial"/>
                      <w:color w:val="000000" w:themeColor="text1"/>
                      <w:szCs w:val="18"/>
                      <w:lang w:val="en-US" w:eastAsia="zh-CN"/>
                    </w:rPr>
                  </w:pPr>
                  <w:r>
                    <w:rPr>
                      <w:rFonts w:eastAsia="SimSun" w:cs="Arial"/>
                      <w:color w:val="000000" w:themeColor="text1"/>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CE" w14:textId="77777777" w:rsidR="00384C87" w:rsidRDefault="000F21B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CF" w14:textId="77777777" w:rsidR="00384C87" w:rsidRDefault="000F21B6">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NCD-SSB on </w:t>
                  </w:r>
                  <w:proofErr w:type="spellStart"/>
                  <w:r>
                    <w:rPr>
                      <w:rFonts w:eastAsia="SimSun" w:cs="Arial"/>
                      <w:color w:val="000000" w:themeColor="text1"/>
                      <w:szCs w:val="18"/>
                      <w:lang w:val="en-US" w:eastAsia="zh-CN"/>
                    </w:rPr>
                    <w:t>SCell</w:t>
                  </w:r>
                  <w:proofErr w:type="spellEnd"/>
                  <w:r>
                    <w:rPr>
                      <w:rFonts w:eastAsia="SimSun" w:cs="Arial"/>
                      <w:color w:val="000000" w:themeColor="text1"/>
                      <w:szCs w:val="18"/>
                      <w:lang w:val="en-US" w:eastAsia="zh-CN"/>
                    </w:rPr>
                    <w:t xml:space="preserve"> cannot be adapted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D0" w14:textId="77777777" w:rsidR="00384C87" w:rsidRDefault="000F21B6">
                  <w:pPr>
                    <w:pStyle w:val="TAL"/>
                    <w:rPr>
                      <w:rFonts w:cs="Arial"/>
                      <w:color w:val="000000" w:themeColor="text1"/>
                      <w:szCs w:val="18"/>
                      <w:highlight w:val="yellow"/>
                      <w:lang w:val="en-US" w:eastAsia="zh-CN"/>
                    </w:rPr>
                  </w:pPr>
                  <w:r>
                    <w:rPr>
                      <w:rFonts w:cs="Arial"/>
                      <w:color w:val="000000" w:themeColor="text1"/>
                      <w:szCs w:val="18"/>
                      <w:highlight w:val="yellow"/>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D1" w14:textId="77777777" w:rsidR="00384C87" w:rsidRDefault="000F21B6">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D2" w14:textId="77777777" w:rsidR="00384C87" w:rsidRDefault="000F21B6">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D3" w14:textId="77777777" w:rsidR="00384C87" w:rsidRDefault="000F21B6">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D4" w14:textId="77777777" w:rsidR="00384C87" w:rsidRDefault="00384C8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D5" w14:textId="77777777" w:rsidR="00384C87" w:rsidRDefault="000F21B6">
                  <w:pPr>
                    <w:pStyle w:val="TAL"/>
                    <w:rPr>
                      <w:rFonts w:cs="Arial"/>
                      <w:color w:val="000000" w:themeColor="text1"/>
                      <w:szCs w:val="18"/>
                      <w:lang w:val="en-US"/>
                    </w:rPr>
                  </w:pPr>
                  <w:r>
                    <w:rPr>
                      <w:rFonts w:cs="Arial"/>
                      <w:color w:val="000000" w:themeColor="text1"/>
                      <w:szCs w:val="18"/>
                      <w:lang w:val="en-US"/>
                    </w:rPr>
                    <w:t>Optional with capability signaling</w:t>
                  </w:r>
                </w:p>
              </w:tc>
            </w:tr>
          </w:tbl>
          <w:p w14:paraId="31E4A6D7"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6EF" w14:textId="77777777">
        <w:tc>
          <w:tcPr>
            <w:tcW w:w="1844" w:type="dxa"/>
            <w:tcBorders>
              <w:top w:val="single" w:sz="4" w:space="0" w:color="auto"/>
              <w:left w:val="single" w:sz="4" w:space="0" w:color="auto"/>
              <w:bottom w:val="single" w:sz="4" w:space="0" w:color="auto"/>
              <w:right w:val="single" w:sz="4" w:space="0" w:color="auto"/>
            </w:tcBorders>
          </w:tcPr>
          <w:p w14:paraId="31E4A6D9" w14:textId="77777777" w:rsidR="00384C87" w:rsidRDefault="000F21B6">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_Ref190267213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6DA" w14:textId="77777777" w:rsidR="00384C87" w:rsidRDefault="000F21B6">
            <w:r>
              <w:t xml:space="preserve">RAN1 has agreed to support adaptation of NCD-SSB’s periodicity in time domain, wherein the periodicity of SSB can be adapted based on </w:t>
            </w:r>
            <w:proofErr w:type="spellStart"/>
            <w:r>
              <w:t>gNB’s</w:t>
            </w:r>
            <w:proofErr w:type="spellEnd"/>
            <w:r>
              <w:t xml:space="preserve"> indication. Based on these, we have the following proposal. </w:t>
            </w:r>
          </w:p>
          <w:p w14:paraId="31E4A6DB" w14:textId="77777777" w:rsidR="00384C87" w:rsidRDefault="000F21B6">
            <w:pPr>
              <w:spacing w:after="0"/>
              <w:rPr>
                <w:b/>
                <w:u w:val="single"/>
                <w:lang w:eastAsia="zh-CN"/>
              </w:rPr>
            </w:pPr>
            <w:r>
              <w:rPr>
                <w:b/>
                <w:u w:val="single"/>
                <w:lang w:eastAsia="zh-CN"/>
              </w:rPr>
              <w:t>Proposal 3: Support at least one FG for SSB adaptation in time domain:</w:t>
            </w:r>
          </w:p>
          <w:p w14:paraId="31E4A6DC" w14:textId="77777777" w:rsidR="00384C87" w:rsidRDefault="00384C87">
            <w:pPr>
              <w:spacing w:after="0"/>
              <w:rPr>
                <w:b/>
                <w:u w:val="single"/>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36"/>
              <w:gridCol w:w="2355"/>
              <w:gridCol w:w="3674"/>
              <w:gridCol w:w="519"/>
              <w:gridCol w:w="492"/>
              <w:gridCol w:w="483"/>
              <w:gridCol w:w="3162"/>
              <w:gridCol w:w="519"/>
              <w:gridCol w:w="519"/>
              <w:gridCol w:w="519"/>
              <w:gridCol w:w="483"/>
              <w:gridCol w:w="2740"/>
              <w:gridCol w:w="2022"/>
            </w:tblGrid>
            <w:tr w:rsidR="00384C87" w14:paraId="31E4A6E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4A6DD"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 xml:space="preserve">X. </w:t>
                  </w:r>
                  <w:proofErr w:type="spellStart"/>
                  <w:r>
                    <w:rPr>
                      <w:rFonts w:eastAsia="MS Mincho" w:cs="Arial"/>
                      <w:color w:val="000000" w:themeColor="text1"/>
                      <w:sz w:val="16"/>
                      <w:szCs w:val="16"/>
                      <w:lang w:eastAsia="ja-JP"/>
                    </w:rPr>
                    <w:t>Netw_Energy_NR_enh</w:t>
                  </w:r>
                  <w:proofErr w:type="spellEnd"/>
                  <w:r>
                    <w:rPr>
                      <w:rFonts w:eastAsia="MS Mincho" w:cs="Arial"/>
                      <w:color w:val="000000" w:themeColor="text1"/>
                      <w:sz w:val="16"/>
                      <w:szCs w:val="16"/>
                      <w:lang w:eastAsia="ja-JP"/>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DE"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X-3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DF"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Support SSB adaptation in time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E0" w14:textId="77777777" w:rsidR="00384C87" w:rsidRDefault="000F21B6">
                  <w:pPr>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 xml:space="preserve">1) Reception of </w:t>
                  </w:r>
                  <w:proofErr w:type="spellStart"/>
                  <w:r>
                    <w:rPr>
                      <w:rFonts w:eastAsia="MS Mincho" w:cs="Arial"/>
                      <w:color w:val="000000" w:themeColor="text1"/>
                      <w:sz w:val="16"/>
                      <w:szCs w:val="16"/>
                      <w:lang w:eastAsia="ja-JP"/>
                    </w:rPr>
                    <w:t>gNB’s</w:t>
                  </w:r>
                  <w:proofErr w:type="spellEnd"/>
                  <w:r>
                    <w:rPr>
                      <w:rFonts w:eastAsia="MS Mincho" w:cs="Arial"/>
                      <w:color w:val="000000" w:themeColor="text1"/>
                      <w:sz w:val="16"/>
                      <w:szCs w:val="16"/>
                      <w:lang w:eastAsia="ja-JP"/>
                    </w:rPr>
                    <w:t xml:space="preserve"> indication for SSB adaptation in time domain</w:t>
                  </w:r>
                </w:p>
                <w:p w14:paraId="31E4A6E1" w14:textId="77777777" w:rsidR="00384C87" w:rsidRDefault="000F21B6">
                  <w:pPr>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2) Reception of SSB with adapted periodicity</w:t>
                  </w:r>
                </w:p>
                <w:p w14:paraId="31E4A6E2" w14:textId="77777777" w:rsidR="00384C87" w:rsidRDefault="000F21B6">
                  <w:pPr>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E3"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E4"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E5"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E6"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UE is not able to support SSB adaptation in time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E7"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E8"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E9"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EA"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EB" w14:textId="77777777" w:rsidR="00384C87" w:rsidRDefault="000F21B6">
                  <w:pPr>
                    <w:keepNext/>
                    <w:keepLines/>
                    <w:kinsoku w:val="0"/>
                    <w:overflowPunct w:val="0"/>
                    <w:rPr>
                      <w:rFonts w:eastAsia="MS Mincho" w:cs="Arial"/>
                      <w:strike/>
                      <w:color w:val="000000" w:themeColor="text1"/>
                      <w:sz w:val="16"/>
                      <w:szCs w:val="16"/>
                      <w:lang w:eastAsia="ja-JP"/>
                    </w:rPr>
                  </w:pPr>
                  <w:r>
                    <w:rPr>
                      <w:rFonts w:eastAsia="MS Mincho" w:cs="Arial"/>
                      <w:color w:val="000000" w:themeColor="text1"/>
                      <w:sz w:val="16"/>
                      <w:szCs w:val="16"/>
                      <w:lang w:eastAsia="ja-JP"/>
                    </w:rPr>
                    <w:t xml:space="preserve">The SSB for adaptation is </w:t>
                  </w:r>
                  <w:proofErr w:type="gramStart"/>
                  <w:r>
                    <w:rPr>
                      <w:rFonts w:eastAsia="MS Mincho" w:cs="Arial"/>
                      <w:color w:val="000000" w:themeColor="text1"/>
                      <w:sz w:val="16"/>
                      <w:szCs w:val="16"/>
                      <w:lang w:eastAsia="ja-JP"/>
                    </w:rPr>
                    <w:t>a</w:t>
                  </w:r>
                  <w:proofErr w:type="gramEnd"/>
                  <w:r>
                    <w:rPr>
                      <w:rFonts w:eastAsia="MS Mincho" w:cs="Arial"/>
                      <w:color w:val="000000" w:themeColor="text1"/>
                      <w:sz w:val="16"/>
                      <w:szCs w:val="16"/>
                      <w:lang w:eastAsia="ja-JP"/>
                    </w:rPr>
                    <w:t xml:space="preserve"> NCD-SSB on </w:t>
                  </w:r>
                  <w:proofErr w:type="spellStart"/>
                  <w:r>
                    <w:rPr>
                      <w:rFonts w:eastAsia="MS Mincho" w:cs="Arial"/>
                      <w:color w:val="000000" w:themeColor="text1"/>
                      <w:sz w:val="16"/>
                      <w:szCs w:val="16"/>
                      <w:lang w:eastAsia="ja-JP"/>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EC"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 xml:space="preserve">Optional with capability </w:t>
                  </w:r>
                  <w:proofErr w:type="spellStart"/>
                  <w:r>
                    <w:rPr>
                      <w:rFonts w:eastAsia="MS Mincho" w:cs="Arial"/>
                      <w:color w:val="000000" w:themeColor="text1"/>
                      <w:sz w:val="16"/>
                      <w:szCs w:val="16"/>
                      <w:lang w:eastAsia="ja-JP"/>
                    </w:rPr>
                    <w:t>signalling</w:t>
                  </w:r>
                  <w:proofErr w:type="spellEnd"/>
                </w:p>
              </w:tc>
            </w:tr>
          </w:tbl>
          <w:p w14:paraId="31E4A6EE"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6F2" w14:textId="77777777">
        <w:tc>
          <w:tcPr>
            <w:tcW w:w="1844" w:type="dxa"/>
            <w:tcBorders>
              <w:top w:val="single" w:sz="4" w:space="0" w:color="auto"/>
              <w:left w:val="single" w:sz="4" w:space="0" w:color="auto"/>
              <w:bottom w:val="single" w:sz="4" w:space="0" w:color="auto"/>
              <w:right w:val="single" w:sz="4" w:space="0" w:color="auto"/>
            </w:tcBorders>
          </w:tcPr>
          <w:p w14:paraId="31E4A6F0" w14:textId="77777777" w:rsidR="00384C87" w:rsidRDefault="000F21B6">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_Ref190267218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6F1"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6F5" w14:textId="77777777">
        <w:tc>
          <w:tcPr>
            <w:tcW w:w="1844" w:type="dxa"/>
            <w:tcBorders>
              <w:top w:val="single" w:sz="4" w:space="0" w:color="auto"/>
              <w:left w:val="single" w:sz="4" w:space="0" w:color="auto"/>
              <w:bottom w:val="single" w:sz="4" w:space="0" w:color="auto"/>
              <w:right w:val="single" w:sz="4" w:space="0" w:color="auto"/>
            </w:tcBorders>
          </w:tcPr>
          <w:p w14:paraId="31E4A6F3" w14:textId="77777777" w:rsidR="00384C87" w:rsidRDefault="000F21B6">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_Ref190267223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6F4"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70F" w14:textId="77777777">
        <w:tc>
          <w:tcPr>
            <w:tcW w:w="1844" w:type="dxa"/>
            <w:tcBorders>
              <w:top w:val="single" w:sz="4" w:space="0" w:color="auto"/>
              <w:left w:val="single" w:sz="4" w:space="0" w:color="auto"/>
              <w:bottom w:val="single" w:sz="4" w:space="0" w:color="auto"/>
              <w:right w:val="single" w:sz="4" w:space="0" w:color="auto"/>
            </w:tcBorders>
          </w:tcPr>
          <w:p w14:paraId="31E4A6F6" w14:textId="77777777" w:rsidR="00384C87" w:rsidRDefault="000F21B6">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_Ref190267230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6F7" w14:textId="77777777" w:rsidR="00384C87" w:rsidRDefault="000F21B6">
            <w:pPr>
              <w:snapToGrid w:val="0"/>
              <w:spacing w:afterLines="50"/>
              <w:rPr>
                <w:rFonts w:eastAsiaTheme="minorEastAsia"/>
                <w:sz w:val="22"/>
                <w:szCs w:val="22"/>
              </w:rPr>
            </w:pPr>
            <w:r>
              <w:rPr>
                <w:rFonts w:eastAsiaTheme="minorEastAsia" w:hint="eastAsia"/>
                <w:sz w:val="22"/>
                <w:szCs w:val="22"/>
              </w:rPr>
              <w:t>F</w:t>
            </w:r>
            <w:r>
              <w:rPr>
                <w:rFonts w:eastAsiaTheme="minorEastAsia"/>
                <w:sz w:val="22"/>
                <w:szCs w:val="22"/>
              </w:rPr>
              <w:t xml:space="preserve">or </w:t>
            </w:r>
            <w:r>
              <w:rPr>
                <w:rFonts w:eastAsiaTheme="minorEastAsia" w:hint="eastAsia"/>
                <w:sz w:val="22"/>
                <w:szCs w:val="22"/>
              </w:rPr>
              <w:t>a</w:t>
            </w:r>
            <w:r>
              <w:rPr>
                <w:rFonts w:eastAsiaTheme="minorEastAsia"/>
                <w:sz w:val="22"/>
                <w:szCs w:val="22"/>
              </w:rPr>
              <w:t>daptation of common channel and signal</w:t>
            </w:r>
            <w:r>
              <w:rPr>
                <w:rFonts w:eastAsiaTheme="minorEastAsia" w:hint="eastAsia"/>
                <w:sz w:val="22"/>
                <w:szCs w:val="22"/>
              </w:rPr>
              <w:t>,</w:t>
            </w:r>
            <w:r>
              <w:rPr>
                <w:rFonts w:eastAsiaTheme="minorEastAsia"/>
                <w:sz w:val="22"/>
                <w:szCs w:val="22"/>
              </w:rPr>
              <w:t xml:space="preserve"> the following topics were discussed and agreed so far in summary.</w:t>
            </w:r>
          </w:p>
          <w:p w14:paraId="31E4A6F8" w14:textId="77777777" w:rsidR="00384C87" w:rsidRDefault="000F21B6">
            <w:pPr>
              <w:pStyle w:val="ListParagraph"/>
              <w:numPr>
                <w:ilvl w:val="0"/>
                <w:numId w:val="52"/>
              </w:numPr>
              <w:snapToGrid w:val="0"/>
              <w:spacing w:before="0" w:afterLines="50" w:line="240" w:lineRule="auto"/>
              <w:contextualSpacing w:val="0"/>
              <w:rPr>
                <w:rFonts w:eastAsiaTheme="minorEastAsia"/>
                <w:sz w:val="22"/>
                <w:szCs w:val="22"/>
              </w:rPr>
            </w:pPr>
            <w:r>
              <w:rPr>
                <w:rFonts w:eastAsiaTheme="minorEastAsia" w:hint="eastAsia"/>
                <w:sz w:val="22"/>
                <w:szCs w:val="22"/>
              </w:rPr>
              <w:t xml:space="preserve">SSB adaptation on </w:t>
            </w:r>
            <w:proofErr w:type="spellStart"/>
            <w:r>
              <w:rPr>
                <w:rFonts w:eastAsiaTheme="minorEastAsia" w:hint="eastAsia"/>
                <w:sz w:val="22"/>
                <w:szCs w:val="22"/>
              </w:rPr>
              <w:t>SCell</w:t>
            </w:r>
            <w:proofErr w:type="spellEnd"/>
          </w:p>
          <w:p w14:paraId="31E4A6F9" w14:textId="77777777" w:rsidR="00384C87" w:rsidRDefault="000F21B6">
            <w:pPr>
              <w:pStyle w:val="ListParagraph"/>
              <w:numPr>
                <w:ilvl w:val="1"/>
                <w:numId w:val="52"/>
              </w:numPr>
              <w:snapToGrid w:val="0"/>
              <w:spacing w:before="0" w:afterLines="50" w:line="240" w:lineRule="auto"/>
              <w:contextualSpacing w:val="0"/>
              <w:rPr>
                <w:rFonts w:eastAsiaTheme="minorEastAsia"/>
                <w:sz w:val="22"/>
                <w:szCs w:val="22"/>
              </w:rPr>
            </w:pPr>
            <w:r>
              <w:rPr>
                <w:rFonts w:eastAsiaTheme="minorEastAsia"/>
                <w:sz w:val="22"/>
                <w:szCs w:val="22"/>
              </w:rPr>
              <w:t>A</w:t>
            </w:r>
            <w:r>
              <w:rPr>
                <w:rFonts w:eastAsiaTheme="minorEastAsia" w:hint="eastAsia"/>
                <w:sz w:val="22"/>
                <w:szCs w:val="22"/>
              </w:rPr>
              <w:t>t least, SSB burst periodicity to be adapted.</w:t>
            </w:r>
          </w:p>
          <w:p w14:paraId="31E4A6FA" w14:textId="77777777" w:rsidR="00384C87" w:rsidRDefault="000F21B6">
            <w:pPr>
              <w:pStyle w:val="ListParagraph"/>
              <w:numPr>
                <w:ilvl w:val="1"/>
                <w:numId w:val="52"/>
              </w:numPr>
              <w:snapToGrid w:val="0"/>
              <w:spacing w:before="0" w:afterLines="50" w:line="240" w:lineRule="auto"/>
              <w:contextualSpacing w:val="0"/>
              <w:rPr>
                <w:rFonts w:eastAsiaTheme="minorEastAsia"/>
                <w:sz w:val="22"/>
                <w:szCs w:val="22"/>
              </w:rPr>
            </w:pPr>
            <w:r>
              <w:rPr>
                <w:rFonts w:eastAsiaTheme="minorEastAsia" w:hint="eastAsia"/>
                <w:sz w:val="22"/>
                <w:szCs w:val="22"/>
              </w:rPr>
              <w:t xml:space="preserve">FFS: adaptation </w:t>
            </w:r>
            <w:r>
              <w:rPr>
                <w:rFonts w:eastAsiaTheme="minorEastAsia"/>
                <w:sz w:val="22"/>
                <w:szCs w:val="22"/>
              </w:rPr>
              <w:t>mechanism</w:t>
            </w:r>
            <w:r>
              <w:rPr>
                <w:rFonts w:eastAsiaTheme="minorEastAsia" w:hint="eastAsia"/>
                <w:sz w:val="22"/>
                <w:szCs w:val="22"/>
              </w:rPr>
              <w:t xml:space="preserve">, indication </w:t>
            </w:r>
            <w:r>
              <w:rPr>
                <w:rFonts w:eastAsiaTheme="minorEastAsia"/>
                <w:sz w:val="22"/>
                <w:szCs w:val="22"/>
              </w:rPr>
              <w:t>signaling</w:t>
            </w:r>
            <w:r>
              <w:rPr>
                <w:rFonts w:eastAsiaTheme="minorEastAsia" w:hint="eastAsia"/>
                <w:sz w:val="22"/>
                <w:szCs w:val="22"/>
              </w:rPr>
              <w:t>, applicable scenario</w:t>
            </w:r>
          </w:p>
          <w:p w14:paraId="31E4A6FB" w14:textId="77777777" w:rsidR="00384C87" w:rsidRDefault="00384C87">
            <w:pPr>
              <w:snapToGrid w:val="0"/>
              <w:spacing w:afterLines="50"/>
              <w:rPr>
                <w:rFonts w:eastAsiaTheme="minorEastAsia"/>
                <w:sz w:val="22"/>
                <w:szCs w:val="22"/>
              </w:rPr>
            </w:pPr>
          </w:p>
          <w:p w14:paraId="31E4A6FC" w14:textId="77777777" w:rsidR="00384C87" w:rsidRDefault="000F21B6">
            <w:pPr>
              <w:snapToGrid w:val="0"/>
              <w:spacing w:afterLines="50"/>
              <w:rPr>
                <w:rFonts w:eastAsiaTheme="minorEastAsia"/>
                <w:sz w:val="22"/>
                <w:szCs w:val="22"/>
              </w:rPr>
            </w:pPr>
            <w:r>
              <w:rPr>
                <w:rFonts w:eastAsiaTheme="minorEastAsia" w:hint="eastAsia"/>
                <w:sz w:val="22"/>
                <w:szCs w:val="22"/>
              </w:rPr>
              <w:t xml:space="preserve">For SSB adaptation, at least, the UE feature of indication </w:t>
            </w:r>
            <w:r>
              <w:rPr>
                <w:rFonts w:eastAsiaTheme="minorEastAsia"/>
                <w:sz w:val="22"/>
                <w:szCs w:val="22"/>
              </w:rPr>
              <w:t>signaling</w:t>
            </w:r>
            <w:r>
              <w:rPr>
                <w:rFonts w:eastAsiaTheme="minorEastAsia" w:hint="eastAsia"/>
                <w:sz w:val="22"/>
                <w:szCs w:val="22"/>
              </w:rPr>
              <w:t xml:space="preserve"> to inform UEs of SSB </w:t>
            </w:r>
            <w:r>
              <w:rPr>
                <w:rFonts w:eastAsiaTheme="minorEastAsia"/>
                <w:sz w:val="22"/>
                <w:szCs w:val="22"/>
              </w:rPr>
              <w:t>adaptation</w:t>
            </w:r>
            <w:r>
              <w:rPr>
                <w:rFonts w:eastAsiaTheme="minorEastAsia" w:hint="eastAsia"/>
                <w:sz w:val="22"/>
                <w:szCs w:val="22"/>
              </w:rPr>
              <w:t xml:space="preserve"> should be defined though </w:t>
            </w:r>
            <w:r>
              <w:rPr>
                <w:rFonts w:eastAsiaTheme="minorEastAsia"/>
                <w:sz w:val="22"/>
                <w:szCs w:val="22"/>
              </w:rPr>
              <w:t>signaling</w:t>
            </w:r>
            <w:r>
              <w:rPr>
                <w:rFonts w:eastAsiaTheme="minorEastAsia" w:hint="eastAsia"/>
                <w:sz w:val="22"/>
                <w:szCs w:val="22"/>
              </w:rPr>
              <w:t xml:space="preserve"> details have not </w:t>
            </w:r>
            <w:r>
              <w:rPr>
                <w:rFonts w:eastAsiaTheme="minorEastAsia"/>
                <w:sz w:val="22"/>
                <w:szCs w:val="22"/>
              </w:rPr>
              <w:t xml:space="preserve">been </w:t>
            </w:r>
            <w:r>
              <w:rPr>
                <w:rFonts w:eastAsiaTheme="minorEastAsia" w:hint="eastAsia"/>
                <w:sz w:val="22"/>
                <w:szCs w:val="22"/>
              </w:rPr>
              <w:t xml:space="preserve">decided yet. </w:t>
            </w:r>
            <w:proofErr w:type="gramStart"/>
            <w:r>
              <w:rPr>
                <w:rFonts w:eastAsiaTheme="minorEastAsia"/>
                <w:sz w:val="22"/>
                <w:szCs w:val="22"/>
              </w:rPr>
              <w:t>Similar</w:t>
            </w:r>
            <w:r>
              <w:rPr>
                <w:rFonts w:eastAsiaTheme="minorEastAsia" w:hint="eastAsia"/>
                <w:sz w:val="22"/>
                <w:szCs w:val="22"/>
              </w:rPr>
              <w:t xml:space="preserve"> to</w:t>
            </w:r>
            <w:proofErr w:type="gramEnd"/>
            <w:r>
              <w:rPr>
                <w:rFonts w:eastAsiaTheme="minorEastAsia" w:hint="eastAsia"/>
                <w:sz w:val="22"/>
                <w:szCs w:val="22"/>
              </w:rPr>
              <w:t xml:space="preserve"> on-demand SSB, </w:t>
            </w:r>
            <w:r>
              <w:rPr>
                <w:rFonts w:eastAsiaTheme="minorEastAsia"/>
                <w:sz w:val="22"/>
                <w:szCs w:val="22"/>
              </w:rPr>
              <w:t>the</w:t>
            </w:r>
            <w:r>
              <w:rPr>
                <w:rFonts w:eastAsiaTheme="minorEastAsia" w:hint="eastAsia"/>
                <w:sz w:val="22"/>
                <w:szCs w:val="22"/>
              </w:rPr>
              <w:t xml:space="preserve"> maximum number of SSB configurations and component carriers can be considered according to the progress of the </w:t>
            </w:r>
            <w:r>
              <w:rPr>
                <w:rFonts w:eastAsiaTheme="minorEastAsia"/>
                <w:sz w:val="22"/>
                <w:szCs w:val="22"/>
              </w:rPr>
              <w:t>normative</w:t>
            </w:r>
            <w:r>
              <w:rPr>
                <w:rFonts w:eastAsiaTheme="minorEastAsia" w:hint="eastAsia"/>
                <w:sz w:val="22"/>
                <w:szCs w:val="22"/>
              </w:rPr>
              <w:t xml:space="preserve"> work.</w:t>
            </w:r>
          </w:p>
          <w:p w14:paraId="31E4A6FD" w14:textId="77777777" w:rsidR="00384C87" w:rsidRDefault="00384C87">
            <w:pPr>
              <w:spacing w:afterLines="50"/>
              <w:rPr>
                <w:rFonts w:eastAsiaTheme="minorEastAsia"/>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3078"/>
              <w:gridCol w:w="5429"/>
              <w:gridCol w:w="517"/>
              <w:gridCol w:w="527"/>
              <w:gridCol w:w="222"/>
              <w:gridCol w:w="797"/>
              <w:gridCol w:w="517"/>
              <w:gridCol w:w="517"/>
              <w:gridCol w:w="222"/>
              <w:gridCol w:w="222"/>
              <w:gridCol w:w="2858"/>
            </w:tblGrid>
            <w:tr w:rsidR="00384C87" w14:paraId="31E4A70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4A6FE" w14:textId="77777777" w:rsidR="00384C87" w:rsidRDefault="00384C87">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6FF" w14:textId="77777777" w:rsidR="00384C87" w:rsidRDefault="00384C87">
                  <w:pPr>
                    <w:keepNext/>
                    <w:keepLines/>
                    <w:rPr>
                      <w:rFonts w:eastAsia="MS Mincho"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00" w14:textId="77777777" w:rsidR="00384C87" w:rsidRDefault="000F21B6">
                  <w:pPr>
                    <w:keepNext/>
                    <w:keepLines/>
                    <w:rPr>
                      <w:rFonts w:eastAsia="SimSun" w:cs="Arial"/>
                      <w:color w:val="000000" w:themeColor="text1"/>
                      <w:sz w:val="18"/>
                      <w:szCs w:val="18"/>
                      <w:lang w:eastAsia="zh-CN"/>
                    </w:rPr>
                  </w:pPr>
                  <w:r>
                    <w:rPr>
                      <w:rFonts w:eastAsia="Yu Mincho" w:cs="Arial"/>
                      <w:color w:val="000000" w:themeColor="text1"/>
                      <w:sz w:val="18"/>
                      <w:szCs w:val="18"/>
                    </w:rPr>
                    <w:t xml:space="preserve">Support of SSB adaptation on </w:t>
                  </w:r>
                  <w:proofErr w:type="spellStart"/>
                  <w:r>
                    <w:rPr>
                      <w:rFonts w:eastAsia="Yu Mincho" w:cs="Arial"/>
                      <w:color w:val="000000" w:themeColor="text1"/>
                      <w:sz w:val="18"/>
                      <w:szCs w:val="18"/>
                    </w:rPr>
                    <w:t>SCell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01" w14:textId="77777777" w:rsidR="00384C87" w:rsidRDefault="000F21B6">
                  <w:pPr>
                    <w:pStyle w:val="ListParagraph"/>
                    <w:numPr>
                      <w:ilvl w:val="0"/>
                      <w:numId w:val="71"/>
                    </w:numPr>
                    <w:spacing w:before="0" w:after="0"/>
                    <w:contextualSpacing w:val="0"/>
                    <w:jc w:val="left"/>
                    <w:rPr>
                      <w:rFonts w:cs="Arial"/>
                      <w:sz w:val="18"/>
                      <w:szCs w:val="18"/>
                    </w:rPr>
                  </w:pPr>
                  <w:r>
                    <w:rPr>
                      <w:rFonts w:cs="Arial" w:hint="eastAsia"/>
                      <w:sz w:val="18"/>
                      <w:szCs w:val="18"/>
                    </w:rPr>
                    <w:t xml:space="preserve">Support </w:t>
                  </w:r>
                  <w:r>
                    <w:rPr>
                      <w:rFonts w:cs="Arial"/>
                      <w:sz w:val="18"/>
                      <w:szCs w:val="18"/>
                    </w:rPr>
                    <w:t>receiving</w:t>
                  </w:r>
                  <w:r>
                    <w:rPr>
                      <w:rFonts w:cs="Arial" w:hint="eastAsia"/>
                      <w:sz w:val="18"/>
                      <w:szCs w:val="18"/>
                    </w:rPr>
                    <w:t xml:space="preserve"> SSB </w:t>
                  </w:r>
                  <w:r>
                    <w:rPr>
                      <w:rFonts w:cs="Arial"/>
                      <w:sz w:val="18"/>
                      <w:szCs w:val="18"/>
                    </w:rPr>
                    <w:t>adaptation</w:t>
                  </w:r>
                  <w:r>
                    <w:rPr>
                      <w:rFonts w:cs="Arial" w:hint="eastAsia"/>
                      <w:sz w:val="18"/>
                      <w:szCs w:val="18"/>
                    </w:rPr>
                    <w:t xml:space="preserve"> indication </w:t>
                  </w:r>
                  <w:r>
                    <w:rPr>
                      <w:rFonts w:cs="Arial" w:hint="eastAsia"/>
                      <w:sz w:val="18"/>
                      <w:szCs w:val="18"/>
                      <w:highlight w:val="yellow"/>
                    </w:rPr>
                    <w:t xml:space="preserve">in FFS </w:t>
                  </w:r>
                  <w:r>
                    <w:rPr>
                      <w:rFonts w:cs="Arial"/>
                      <w:sz w:val="18"/>
                      <w:szCs w:val="18"/>
                      <w:highlight w:val="yellow"/>
                    </w:rPr>
                    <w:t>signaling</w:t>
                  </w:r>
                </w:p>
                <w:p w14:paraId="31E4A702" w14:textId="77777777" w:rsidR="00384C87" w:rsidRDefault="000F21B6">
                  <w:pPr>
                    <w:pStyle w:val="ListParagraph"/>
                    <w:numPr>
                      <w:ilvl w:val="0"/>
                      <w:numId w:val="71"/>
                    </w:numPr>
                    <w:spacing w:before="0" w:after="0"/>
                    <w:contextualSpacing w:val="0"/>
                    <w:jc w:val="left"/>
                    <w:rPr>
                      <w:rFonts w:cs="Arial"/>
                      <w:color w:val="000000" w:themeColor="text1"/>
                      <w:sz w:val="18"/>
                      <w:szCs w:val="18"/>
                    </w:rPr>
                  </w:pPr>
                  <w:r>
                    <w:rPr>
                      <w:rFonts w:cs="Arial" w:hint="eastAsia"/>
                      <w:sz w:val="18"/>
                      <w:szCs w:val="18"/>
                      <w:highlight w:val="yellow"/>
                    </w:rPr>
                    <w:t>FFS: max number of configurations/CCs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03" w14:textId="77777777" w:rsidR="00384C87" w:rsidRDefault="000F21B6">
                  <w:pPr>
                    <w:keepNext/>
                    <w:keepLines/>
                    <w:rPr>
                      <w:rFonts w:eastAsia="MS Mincho" w:cs="Arial"/>
                      <w:sz w:val="18"/>
                      <w:szCs w:val="18"/>
                    </w:rPr>
                  </w:pPr>
                  <w:r>
                    <w:rPr>
                      <w:rFonts w:eastAsia="MS Mincho" w:cs="Arial" w:hint="eastAsia"/>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1E4A704" w14:textId="77777777" w:rsidR="00384C87" w:rsidRDefault="000F21B6">
                  <w:pPr>
                    <w:keepNext/>
                    <w:keepLines/>
                    <w:rPr>
                      <w:rFonts w:eastAsiaTheme="minorEastAsia" w:cs="Arial"/>
                      <w:color w:val="000000" w:themeColor="text1"/>
                      <w:sz w:val="18"/>
                      <w:szCs w:val="18"/>
                    </w:rPr>
                  </w:pPr>
                  <w:r>
                    <w:rPr>
                      <w:rFonts w:eastAsia="SimSun"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05" w14:textId="77777777" w:rsidR="00384C87" w:rsidRDefault="00384C87">
                  <w:pPr>
                    <w:keepNext/>
                    <w:keepLines/>
                    <w:rPr>
                      <w:rFonts w:eastAsiaTheme="minorEastAsia"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06" w14:textId="77777777" w:rsidR="00384C87" w:rsidRDefault="000F21B6">
                  <w:pPr>
                    <w:keepNext/>
                    <w:keepLines/>
                    <w:rPr>
                      <w:rFonts w:eastAsiaTheme="minorEastAsia" w:cs="Arial"/>
                      <w:sz w:val="18"/>
                      <w:szCs w:val="18"/>
                    </w:rPr>
                  </w:pPr>
                  <w:r>
                    <w:rPr>
                      <w:rFonts w:eastAsiaTheme="minorEastAsia" w:cs="Arial" w:hint="eastAsia"/>
                      <w:sz w:val="18"/>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07" w14:textId="77777777" w:rsidR="00384C87" w:rsidRDefault="000F21B6">
                  <w:pPr>
                    <w:keepNext/>
                    <w:keepLines/>
                    <w:rPr>
                      <w:rFonts w:eastAsia="SimSun" w:cs="Arial"/>
                      <w:sz w:val="18"/>
                      <w:szCs w:val="18"/>
                    </w:rPr>
                  </w:pPr>
                  <w:r>
                    <w:rPr>
                      <w:rFonts w:eastAsia="MS Mincho"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08" w14:textId="77777777" w:rsidR="00384C87" w:rsidRDefault="000F21B6">
                  <w:pPr>
                    <w:keepNext/>
                    <w:keepLines/>
                    <w:rPr>
                      <w:rFonts w:eastAsia="SimSun" w:cs="Arial"/>
                      <w:sz w:val="18"/>
                      <w:szCs w:val="18"/>
                    </w:rPr>
                  </w:pPr>
                  <w:r>
                    <w:rPr>
                      <w:rFonts w:eastAsia="MS Mincho"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09" w14:textId="77777777" w:rsidR="00384C87" w:rsidRDefault="00384C87">
                  <w:pPr>
                    <w:keepNext/>
                    <w:keepLines/>
                    <w:rPr>
                      <w:rFonts w:eastAsiaTheme="minorEastAsia"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0A" w14:textId="77777777" w:rsidR="00384C87" w:rsidRDefault="00384C87">
                  <w:pPr>
                    <w:keepNext/>
                    <w:keepLines/>
                    <w:rPr>
                      <w:rFonts w:eastAsia="MS Mincho" w:cs="Arial"/>
                      <w:color w:val="000000"/>
                      <w:sz w:val="18"/>
                      <w:szCs w:val="18"/>
                    </w:rPr>
                  </w:pPr>
                </w:p>
                <w:p w14:paraId="31E4A70B" w14:textId="77777777" w:rsidR="00384C87" w:rsidRDefault="00384C87">
                  <w:pPr>
                    <w:keepNext/>
                    <w:keepLines/>
                    <w:rPr>
                      <w:rFonts w:eastAsia="MS Mincho"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0C" w14:textId="77777777" w:rsidR="00384C87" w:rsidRDefault="000F21B6">
                  <w:pPr>
                    <w:keepNext/>
                    <w:keepLines/>
                    <w:rPr>
                      <w:rFonts w:eastAsia="SimSun" w:cs="Arial"/>
                      <w:sz w:val="18"/>
                      <w:szCs w:val="18"/>
                    </w:rPr>
                  </w:pPr>
                  <w:r>
                    <w:rPr>
                      <w:rFonts w:eastAsia="MS Mincho" w:cs="Arial"/>
                      <w:sz w:val="18"/>
                      <w:szCs w:val="18"/>
                    </w:rPr>
                    <w:t xml:space="preserve">Optional with capability </w:t>
                  </w:r>
                  <w:proofErr w:type="spellStart"/>
                  <w:r>
                    <w:rPr>
                      <w:rFonts w:eastAsia="MS Mincho" w:cs="Arial"/>
                      <w:sz w:val="18"/>
                      <w:szCs w:val="18"/>
                    </w:rPr>
                    <w:t>signalling</w:t>
                  </w:r>
                  <w:proofErr w:type="spellEnd"/>
                </w:p>
              </w:tc>
            </w:tr>
          </w:tbl>
          <w:p w14:paraId="31E4A70E"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721" w14:textId="77777777">
        <w:tc>
          <w:tcPr>
            <w:tcW w:w="1844" w:type="dxa"/>
            <w:tcBorders>
              <w:top w:val="single" w:sz="4" w:space="0" w:color="auto"/>
              <w:left w:val="single" w:sz="4" w:space="0" w:color="auto"/>
              <w:bottom w:val="single" w:sz="4" w:space="0" w:color="auto"/>
              <w:right w:val="single" w:sz="4" w:space="0" w:color="auto"/>
            </w:tcBorders>
          </w:tcPr>
          <w:p w14:paraId="31E4A710" w14:textId="77777777" w:rsidR="00384C87" w:rsidRDefault="000F21B6">
            <w:pPr>
              <w:jc w:val="left"/>
              <w:rPr>
                <w:rFonts w:ascii="Calibri" w:eastAsiaTheme="minorEastAsia" w:hAnsi="Calibri" w:cs="Calibri"/>
                <w:lang w:eastAsia="zh-CN"/>
              </w:rPr>
            </w:pPr>
            <w:proofErr w:type="gramStart"/>
            <w:r>
              <w:rPr>
                <w:rFonts w:cs="Arial"/>
                <w:sz w:val="16"/>
                <w:szCs w:val="16"/>
              </w:rPr>
              <w:t>Rapporteur(</w:t>
            </w:r>
            <w:proofErr w:type="gramEnd"/>
            <w:r>
              <w:rPr>
                <w:rFonts w:cs="Arial"/>
                <w:sz w:val="16"/>
                <w:szCs w:val="16"/>
              </w:rPr>
              <w:t xml:space="preserve">Ericsson) </w:t>
            </w:r>
            <w:r>
              <w:rPr>
                <w:rFonts w:cs="Arial"/>
                <w:sz w:val="16"/>
                <w:szCs w:val="16"/>
              </w:rPr>
              <w:fldChar w:fldCharType="begin"/>
            </w:r>
            <w:r>
              <w:rPr>
                <w:rFonts w:cs="Arial"/>
                <w:sz w:val="16"/>
                <w:szCs w:val="16"/>
              </w:rPr>
              <w:instrText xml:space="preserve"> REF _Ref190267235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570"/>
              <w:gridCol w:w="3664"/>
              <w:gridCol w:w="3487"/>
              <w:gridCol w:w="222"/>
              <w:gridCol w:w="527"/>
              <w:gridCol w:w="222"/>
              <w:gridCol w:w="4675"/>
              <w:gridCol w:w="923"/>
              <w:gridCol w:w="222"/>
              <w:gridCol w:w="222"/>
              <w:gridCol w:w="222"/>
              <w:gridCol w:w="222"/>
              <w:gridCol w:w="2683"/>
            </w:tblGrid>
            <w:tr w:rsidR="00384C87" w14:paraId="31E4A71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1E4A711" w14:textId="77777777" w:rsidR="00384C87" w:rsidRDefault="000F21B6">
                  <w:pPr>
                    <w:keepNext/>
                    <w:keepLines/>
                    <w:spacing w:after="0" w:line="240" w:lineRule="auto"/>
                    <w:rPr>
                      <w:rFonts w:eastAsia="MS Mincho" w:cs="Arial"/>
                      <w:color w:val="000000"/>
                      <w:sz w:val="18"/>
                      <w:szCs w:val="18"/>
                      <w:lang w:val="en-GB" w:eastAsia="ja-JP"/>
                    </w:rPr>
                  </w:pPr>
                  <w:r>
                    <w:rPr>
                      <w:rFonts w:eastAsia="MS Mincho" w:cs="Arial"/>
                      <w:color w:val="000000"/>
                      <w:sz w:val="18"/>
                      <w:szCs w:val="18"/>
                      <w:lang w:val="en-GB" w:eastAsia="ja-JP"/>
                    </w:rPr>
                    <w:t>61</w:t>
                  </w:r>
                  <w:r>
                    <w:rPr>
                      <w:rFonts w:eastAsia="SimSun" w:cs="Arial"/>
                      <w:color w:val="000000"/>
                      <w:sz w:val="18"/>
                      <w:szCs w:val="18"/>
                      <w:lang w:val="en-GB" w:eastAsia="ja-JP"/>
                    </w:rPr>
                    <w:t xml:space="preserve">. </w:t>
                  </w:r>
                  <w:proofErr w:type="spellStart"/>
                  <w:r>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1E4A712" w14:textId="77777777" w:rsidR="00384C87" w:rsidRDefault="000F21B6">
                  <w:pPr>
                    <w:keepNext/>
                    <w:keepLines/>
                    <w:spacing w:after="0" w:line="240" w:lineRule="auto"/>
                    <w:rPr>
                      <w:rFonts w:eastAsia="MS Mincho" w:cs="Arial"/>
                      <w:color w:val="000000"/>
                      <w:sz w:val="18"/>
                      <w:szCs w:val="18"/>
                      <w:lang w:val="en-GB" w:eastAsia="ja-JP"/>
                    </w:rPr>
                  </w:pPr>
                  <w:r>
                    <w:rPr>
                      <w:rFonts w:eastAsia="MS Mincho" w:cs="Arial"/>
                      <w:color w:val="000000"/>
                      <w:sz w:val="18"/>
                      <w:szCs w:val="18"/>
                      <w:lang w:val="en-GB" w:eastAsia="ja-JP"/>
                    </w:rPr>
                    <w:t>61-3</w:t>
                  </w:r>
                </w:p>
              </w:tc>
              <w:tc>
                <w:tcPr>
                  <w:tcW w:w="0" w:type="auto"/>
                  <w:tcBorders>
                    <w:top w:val="single" w:sz="4" w:space="0" w:color="auto"/>
                    <w:left w:val="single" w:sz="4" w:space="0" w:color="auto"/>
                    <w:bottom w:val="single" w:sz="4" w:space="0" w:color="auto"/>
                    <w:right w:val="single" w:sz="4" w:space="0" w:color="auto"/>
                  </w:tcBorders>
                </w:tcPr>
                <w:p w14:paraId="31E4A713" w14:textId="77777777" w:rsidR="00384C87" w:rsidRDefault="000F21B6">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 xml:space="preserve">SSB periodicity adaptation for </w:t>
                  </w:r>
                  <w:proofErr w:type="spellStart"/>
                  <w:r>
                    <w:rPr>
                      <w:rFonts w:eastAsia="SimSun" w:cs="Arial"/>
                      <w:color w:val="000000"/>
                      <w:sz w:val="18"/>
                      <w:szCs w:val="18"/>
                      <w:lang w:val="en-GB" w:eastAsia="zh-CN"/>
                    </w:rPr>
                    <w:t>SCell</w:t>
                  </w:r>
                  <w:proofErr w:type="spellEnd"/>
                  <w:r>
                    <w:rPr>
                      <w:rFonts w:eastAsia="SimSun" w:cs="Arial"/>
                      <w:color w:val="000000"/>
                      <w:sz w:val="18"/>
                      <w:szCs w:val="18"/>
                      <w:lang w:val="en-GB" w:eastAsia="zh-CN"/>
                    </w:rPr>
                    <w:t xml:space="preserve"> operation </w:t>
                  </w:r>
                </w:p>
              </w:tc>
              <w:tc>
                <w:tcPr>
                  <w:tcW w:w="0" w:type="auto"/>
                  <w:tcBorders>
                    <w:top w:val="single" w:sz="4" w:space="0" w:color="auto"/>
                    <w:left w:val="single" w:sz="4" w:space="0" w:color="auto"/>
                    <w:bottom w:val="single" w:sz="4" w:space="0" w:color="auto"/>
                    <w:right w:val="single" w:sz="4" w:space="0" w:color="auto"/>
                  </w:tcBorders>
                </w:tcPr>
                <w:p w14:paraId="31E4A714" w14:textId="77777777" w:rsidR="00384C87" w:rsidRDefault="000F21B6">
                  <w:pPr>
                    <w:pStyle w:val="ListParagraph"/>
                    <w:numPr>
                      <w:ilvl w:val="0"/>
                      <w:numId w:val="72"/>
                    </w:numPr>
                    <w:spacing w:before="0" w:after="0" w:line="240" w:lineRule="auto"/>
                    <w:contextualSpacing w:val="0"/>
                    <w:jc w:val="left"/>
                    <w:rPr>
                      <w:rFonts w:eastAsia="MS Gothic" w:cs="Arial"/>
                      <w:color w:val="000000"/>
                      <w:sz w:val="18"/>
                      <w:szCs w:val="18"/>
                      <w:lang w:val="en-GB" w:eastAsia="ja-JP"/>
                    </w:rPr>
                  </w:pPr>
                  <w:r>
                    <w:rPr>
                      <w:rFonts w:eastAsia="MS Gothic" w:cs="Arial"/>
                      <w:color w:val="000000"/>
                      <w:sz w:val="18"/>
                      <w:szCs w:val="18"/>
                      <w:lang w:val="en-GB" w:eastAsia="ja-JP"/>
                    </w:rPr>
                    <w:t xml:space="preserve">Adaptation of SSB periodicity for </w:t>
                  </w:r>
                  <w:proofErr w:type="spellStart"/>
                  <w:r>
                    <w:rPr>
                      <w:rFonts w:eastAsia="MS Gothic" w:cs="Arial"/>
                      <w:color w:val="000000"/>
                      <w:sz w:val="18"/>
                      <w:szCs w:val="18"/>
                      <w:lang w:val="en-GB" w:eastAsia="ja-JP"/>
                    </w:rPr>
                    <w:t>SCell</w:t>
                  </w:r>
                  <w:proofErr w:type="spellEnd"/>
                </w:p>
              </w:tc>
              <w:tc>
                <w:tcPr>
                  <w:tcW w:w="0" w:type="auto"/>
                  <w:tcBorders>
                    <w:top w:val="single" w:sz="4" w:space="0" w:color="auto"/>
                    <w:left w:val="single" w:sz="4" w:space="0" w:color="auto"/>
                    <w:bottom w:val="single" w:sz="4" w:space="0" w:color="auto"/>
                    <w:right w:val="single" w:sz="4" w:space="0" w:color="auto"/>
                  </w:tcBorders>
                </w:tcPr>
                <w:p w14:paraId="31E4A715" w14:textId="77777777" w:rsidR="00384C87" w:rsidRDefault="00384C87">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716" w14:textId="77777777" w:rsidR="00384C87" w:rsidRDefault="000F21B6">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31E4A717" w14:textId="77777777" w:rsidR="00384C87" w:rsidRDefault="00384C87">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718" w14:textId="77777777" w:rsidR="00384C87" w:rsidRDefault="000F21B6">
                  <w:pPr>
                    <w:keepNext/>
                    <w:keepLines/>
                    <w:spacing w:after="0" w:line="240" w:lineRule="auto"/>
                    <w:rPr>
                      <w:rFonts w:eastAsia="SimSun" w:cs="Arial"/>
                      <w:color w:val="000000"/>
                      <w:sz w:val="18"/>
                      <w:szCs w:val="18"/>
                      <w:lang w:eastAsia="zh-CN"/>
                    </w:rPr>
                  </w:pPr>
                  <w:r>
                    <w:rPr>
                      <w:rFonts w:eastAsia="SimSun" w:cs="Arial"/>
                      <w:color w:val="000000"/>
                      <w:sz w:val="18"/>
                      <w:szCs w:val="18"/>
                      <w:lang w:eastAsia="zh-CN"/>
                    </w:rPr>
                    <w:t xml:space="preserve">UE does not support adaptation of SSB periodicity for </w:t>
                  </w:r>
                  <w:proofErr w:type="spellStart"/>
                  <w:r>
                    <w:rPr>
                      <w:rFonts w:eastAsia="SimSun" w:cs="Arial"/>
                      <w:color w:val="000000"/>
                      <w:sz w:val="18"/>
                      <w:szCs w:val="18"/>
                      <w:lang w:eastAsia="zh-CN"/>
                    </w:rPr>
                    <w:t>SCell</w:t>
                  </w:r>
                  <w:proofErr w:type="spellEnd"/>
                </w:p>
              </w:tc>
              <w:tc>
                <w:tcPr>
                  <w:tcW w:w="0" w:type="auto"/>
                  <w:tcBorders>
                    <w:top w:val="single" w:sz="4" w:space="0" w:color="auto"/>
                    <w:left w:val="single" w:sz="4" w:space="0" w:color="auto"/>
                    <w:bottom w:val="single" w:sz="4" w:space="0" w:color="auto"/>
                    <w:right w:val="single" w:sz="4" w:space="0" w:color="auto"/>
                  </w:tcBorders>
                </w:tcPr>
                <w:p w14:paraId="31E4A719" w14:textId="77777777" w:rsidR="00384C87" w:rsidRDefault="000F21B6">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 xml:space="preserve">Per band </w:t>
                  </w:r>
                </w:p>
              </w:tc>
              <w:tc>
                <w:tcPr>
                  <w:tcW w:w="0" w:type="auto"/>
                  <w:tcBorders>
                    <w:top w:val="single" w:sz="4" w:space="0" w:color="auto"/>
                    <w:left w:val="single" w:sz="4" w:space="0" w:color="auto"/>
                    <w:bottom w:val="single" w:sz="4" w:space="0" w:color="auto"/>
                    <w:right w:val="single" w:sz="4" w:space="0" w:color="auto"/>
                  </w:tcBorders>
                </w:tcPr>
                <w:p w14:paraId="31E4A71A" w14:textId="77777777" w:rsidR="00384C87" w:rsidRDefault="00384C87">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71B" w14:textId="77777777" w:rsidR="00384C87" w:rsidRDefault="00384C87">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71C" w14:textId="77777777" w:rsidR="00384C87" w:rsidRDefault="00384C87">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71D" w14:textId="77777777" w:rsidR="00384C87" w:rsidRDefault="00384C87">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71E" w14:textId="77777777" w:rsidR="00384C87" w:rsidRDefault="000F21B6">
                  <w:pPr>
                    <w:keepNext/>
                    <w:keepLines/>
                    <w:spacing w:after="0" w:line="240" w:lineRule="auto"/>
                    <w:rPr>
                      <w:rFonts w:eastAsia="SimSun" w:cs="Arial"/>
                      <w:color w:val="000000"/>
                      <w:sz w:val="18"/>
                      <w:szCs w:val="18"/>
                      <w:lang w:val="en-GB" w:eastAsia="ja-JP"/>
                    </w:rPr>
                  </w:pPr>
                  <w:r>
                    <w:rPr>
                      <w:rFonts w:eastAsia="SimSun" w:cs="Arial"/>
                      <w:color w:val="000000"/>
                      <w:sz w:val="18"/>
                      <w:szCs w:val="18"/>
                      <w:lang w:val="en-GB" w:eastAsia="ja-JP"/>
                    </w:rPr>
                    <w:t xml:space="preserve">Optional with capability </w:t>
                  </w:r>
                  <w:proofErr w:type="spellStart"/>
                  <w:r>
                    <w:rPr>
                      <w:rFonts w:eastAsia="SimSun" w:cs="Arial"/>
                      <w:color w:val="000000"/>
                      <w:sz w:val="18"/>
                      <w:szCs w:val="18"/>
                      <w:lang w:val="en-GB" w:eastAsia="ja-JP"/>
                    </w:rPr>
                    <w:t>signaling</w:t>
                  </w:r>
                  <w:proofErr w:type="spellEnd"/>
                </w:p>
              </w:tc>
            </w:tr>
          </w:tbl>
          <w:p w14:paraId="31E4A720"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726" w14:textId="77777777">
        <w:tc>
          <w:tcPr>
            <w:tcW w:w="1844" w:type="dxa"/>
            <w:tcBorders>
              <w:top w:val="single" w:sz="4" w:space="0" w:color="auto"/>
              <w:left w:val="single" w:sz="4" w:space="0" w:color="auto"/>
              <w:bottom w:val="single" w:sz="4" w:space="0" w:color="auto"/>
              <w:right w:val="single" w:sz="4" w:space="0" w:color="auto"/>
            </w:tcBorders>
          </w:tcPr>
          <w:p w14:paraId="31E4A722" w14:textId="77777777" w:rsidR="00384C87" w:rsidRDefault="000F21B6">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_Ref190267240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723" w14:textId="77777777" w:rsidR="00384C87" w:rsidRDefault="000F21B6">
            <w:pPr>
              <w:pStyle w:val="BodyText"/>
              <w:numPr>
                <w:ilvl w:val="0"/>
                <w:numId w:val="56"/>
              </w:numPr>
              <w:tabs>
                <w:tab w:val="clear" w:pos="1440"/>
              </w:tabs>
              <w:rPr>
                <w:rFonts w:cs="Arial"/>
                <w:kern w:val="2"/>
                <w:szCs w:val="20"/>
                <w14:ligatures w14:val="standardContextual"/>
              </w:rPr>
            </w:pPr>
            <w:r>
              <w:rPr>
                <w:rFonts w:cs="Arial"/>
                <w:kern w:val="2"/>
                <w:szCs w:val="20"/>
                <w14:ligatures w14:val="standardContextual"/>
              </w:rPr>
              <w:t xml:space="preserve">Adaptation of SSB in time-domain </w:t>
            </w:r>
          </w:p>
          <w:p w14:paraId="31E4A724" w14:textId="77777777" w:rsidR="00384C87" w:rsidRDefault="000F21B6">
            <w:pPr>
              <w:pStyle w:val="BodyText"/>
              <w:numPr>
                <w:ilvl w:val="1"/>
                <w:numId w:val="56"/>
              </w:numPr>
              <w:tabs>
                <w:tab w:val="clear" w:pos="1440"/>
              </w:tabs>
              <w:rPr>
                <w:rFonts w:cs="Arial"/>
                <w:kern w:val="2"/>
                <w:szCs w:val="20"/>
                <w14:ligatures w14:val="standardContextual"/>
              </w:rPr>
            </w:pPr>
            <w:r>
              <w:rPr>
                <w:rFonts w:cs="Arial"/>
                <w:kern w:val="2"/>
                <w:szCs w:val="20"/>
                <w14:ligatures w14:val="standardContextual"/>
              </w:rPr>
              <w:t xml:space="preserve">Based on the current RAN1 agreements, the adaptation of SSB is limited only to </w:t>
            </w:r>
            <w:proofErr w:type="spellStart"/>
            <w:r>
              <w:rPr>
                <w:rFonts w:cs="Arial"/>
                <w:kern w:val="2"/>
                <w:szCs w:val="20"/>
                <w14:ligatures w14:val="standardContextual"/>
              </w:rPr>
              <w:t>SCell</w:t>
            </w:r>
            <w:proofErr w:type="spellEnd"/>
            <w:r>
              <w:rPr>
                <w:rFonts w:cs="Arial"/>
                <w:kern w:val="2"/>
                <w:szCs w:val="20"/>
                <w14:ligatures w14:val="standardContextual"/>
              </w:rPr>
              <w:t xml:space="preserve"> operation only and for adapting SSB burst periodicity. As agreed in LS reply to RAN4, the frequency location and spatial domain relations between SSB burst before and after adaptation remain the same. There is some discussion on how to handle adaptation of SSB in time-domain in relation to the functionality developed in the on-demand SSB for </w:t>
            </w:r>
            <w:proofErr w:type="spellStart"/>
            <w:r>
              <w:rPr>
                <w:rFonts w:cs="Arial"/>
                <w:kern w:val="2"/>
                <w:szCs w:val="20"/>
                <w14:ligatures w14:val="standardContextual"/>
              </w:rPr>
              <w:t>SCell</w:t>
            </w:r>
            <w:proofErr w:type="spellEnd"/>
            <w:r>
              <w:rPr>
                <w:rFonts w:cs="Arial"/>
                <w:kern w:val="2"/>
                <w:szCs w:val="20"/>
                <w14:ligatures w14:val="standardContextual"/>
              </w:rPr>
              <w:t xml:space="preserve"> operation. While that discussion continues in the AI 9.5.3, the UE feature discussion should progress to reflect adapting of SSB burst periodicity. A separate FG can be introduced for adaptation of SSB in time-domain. </w:t>
            </w:r>
          </w:p>
          <w:p w14:paraId="31E4A725" w14:textId="77777777" w:rsidR="00384C87" w:rsidRDefault="000F21B6">
            <w:pPr>
              <w:pStyle w:val="Proposal"/>
              <w:numPr>
                <w:ilvl w:val="0"/>
                <w:numId w:val="0"/>
              </w:numPr>
              <w:ind w:left="1304" w:hanging="1304"/>
            </w:pPr>
            <w:bookmarkStart w:id="74" w:name="_Toc189823994"/>
            <w:r>
              <w:t xml:space="preserve">Proposal: For Rel-19 NES, introduce an FG for adaptation of SSB in time domain for </w:t>
            </w:r>
            <w:proofErr w:type="spellStart"/>
            <w:r>
              <w:t>SCell</w:t>
            </w:r>
            <w:proofErr w:type="spellEnd"/>
            <w:r>
              <w:t>.</w:t>
            </w:r>
            <w:bookmarkEnd w:id="74"/>
          </w:p>
        </w:tc>
      </w:tr>
    </w:tbl>
    <w:p w14:paraId="31E4A727" w14:textId="77777777" w:rsidR="00384C87" w:rsidRDefault="00384C87">
      <w:pPr>
        <w:rPr>
          <w:rFonts w:eastAsia="Microsoft YaHei"/>
          <w:lang w:val="en-GB"/>
        </w:rPr>
      </w:pPr>
    </w:p>
    <w:p w14:paraId="31E4A728" w14:textId="77777777" w:rsidR="00384C87" w:rsidRDefault="000F21B6">
      <w:pPr>
        <w:pStyle w:val="Heading2"/>
        <w:numPr>
          <w:ilvl w:val="1"/>
          <w:numId w:val="22"/>
        </w:numPr>
        <w:jc w:val="both"/>
        <w:rPr>
          <w:color w:val="000000"/>
        </w:rPr>
      </w:pPr>
      <w:r>
        <w:rPr>
          <w:color w:val="000000"/>
          <w:lang w:val="en-GB"/>
        </w:rPr>
        <w:t>Adaptation of RACH transmissions</w:t>
      </w:r>
    </w:p>
    <w:p w14:paraId="31E4A729" w14:textId="77777777" w:rsidR="00384C87" w:rsidRDefault="00384C8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384C87" w14:paraId="31E4A72C"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31E4A72A" w14:textId="77777777" w:rsidR="00384C87" w:rsidRDefault="000F21B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1E4A72B" w14:textId="77777777" w:rsidR="00384C87" w:rsidRDefault="000F21B6">
            <w:pPr>
              <w:jc w:val="left"/>
              <w:rPr>
                <w:rFonts w:ascii="Calibri" w:eastAsia="MS Mincho" w:hAnsi="Calibri" w:cs="Calibri"/>
                <w:color w:val="000000"/>
              </w:rPr>
            </w:pPr>
            <w:r>
              <w:rPr>
                <w:rFonts w:ascii="Calibri" w:eastAsia="MS Mincho" w:hAnsi="Calibri" w:cs="Calibri"/>
                <w:color w:val="000000"/>
              </w:rPr>
              <w:t>Summary</w:t>
            </w:r>
          </w:p>
        </w:tc>
      </w:tr>
      <w:tr w:rsidR="00384C87" w14:paraId="31E4A742" w14:textId="77777777">
        <w:tc>
          <w:tcPr>
            <w:tcW w:w="1844" w:type="dxa"/>
            <w:tcBorders>
              <w:top w:val="single" w:sz="4" w:space="0" w:color="auto"/>
              <w:left w:val="single" w:sz="4" w:space="0" w:color="auto"/>
              <w:bottom w:val="single" w:sz="4" w:space="0" w:color="auto"/>
              <w:right w:val="single" w:sz="4" w:space="0" w:color="auto"/>
            </w:tcBorders>
          </w:tcPr>
          <w:p w14:paraId="31E4A72D" w14:textId="77777777" w:rsidR="00384C87" w:rsidRDefault="000F21B6">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_Ref190267157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72E" w14:textId="77777777" w:rsidR="00384C87" w:rsidRDefault="000F21B6">
            <w:pPr>
              <w:spacing w:beforeLines="30" w:before="72" w:after="0" w:line="60" w:lineRule="atLeast"/>
              <w:rPr>
                <w:lang w:eastAsia="zh-CN"/>
              </w:rPr>
            </w:pPr>
            <w:r>
              <w:rPr>
                <w:rFonts w:eastAsiaTheme="minorEastAsia" w:hint="eastAsia"/>
                <w:sz w:val="22"/>
                <w:szCs w:val="22"/>
                <w:lang w:eastAsia="zh-CN"/>
              </w:rPr>
              <w:t>F</w:t>
            </w:r>
            <w:r>
              <w:rPr>
                <w:rFonts w:eastAsiaTheme="minorEastAsia"/>
                <w:sz w:val="22"/>
                <w:szCs w:val="22"/>
                <w:lang w:eastAsia="zh-CN"/>
              </w:rPr>
              <w:t>or adaptation of PRACH in time-domain, DCI-based adaptation for additional PRACH resources is agreed. And the details of the configuration of additional PRACH resources are still under discussion. Therefore, it is proposed to introduce the UE capability of supporting adaptation of PRACH in time-domain based on DCI first. And whether</w:t>
            </w:r>
            <w:r>
              <w:rPr>
                <w:rFonts w:eastAsiaTheme="minorEastAsia" w:hint="eastAsia"/>
                <w:sz w:val="22"/>
                <w:szCs w:val="22"/>
                <w:lang w:eastAsia="zh-CN"/>
              </w:rPr>
              <w:t>/</w:t>
            </w:r>
            <w:r>
              <w:rPr>
                <w:rFonts w:eastAsiaTheme="minorEastAsia"/>
                <w:sz w:val="22"/>
                <w:szCs w:val="22"/>
                <w:lang w:eastAsia="zh-CN"/>
              </w:rPr>
              <w:t>how to introduce more components or more separate UE capabilities can be discussed later.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3"/>
              <w:gridCol w:w="512"/>
              <w:gridCol w:w="2120"/>
              <w:gridCol w:w="7442"/>
              <w:gridCol w:w="222"/>
              <w:gridCol w:w="464"/>
              <w:gridCol w:w="222"/>
              <w:gridCol w:w="3015"/>
              <w:gridCol w:w="604"/>
              <w:gridCol w:w="428"/>
              <w:gridCol w:w="464"/>
              <w:gridCol w:w="506"/>
              <w:gridCol w:w="222"/>
              <w:gridCol w:w="1944"/>
            </w:tblGrid>
            <w:tr w:rsidR="00384C87" w14:paraId="31E4A74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1E4A72F" w14:textId="77777777" w:rsidR="00384C87" w:rsidRDefault="000F21B6">
                  <w:pPr>
                    <w:pStyle w:val="TAL"/>
                    <w:rPr>
                      <w:rFonts w:asciiTheme="minorHAnsi" w:hAnsiTheme="minorHAnsi" w:cstheme="minorHAnsi"/>
                      <w:szCs w:val="18"/>
                    </w:rPr>
                  </w:pPr>
                  <w:r>
                    <w:rPr>
                      <w:rFonts w:asciiTheme="minorHAnsi" w:hAnsiTheme="minorHAnsi" w:cstheme="minorHAnsi"/>
                      <w:szCs w:val="18"/>
                    </w:rPr>
                    <w:t xml:space="preserve">XX. </w:t>
                  </w:r>
                  <w:proofErr w:type="spellStart"/>
                  <w:r>
                    <w:rPr>
                      <w:rFonts w:asciiTheme="minorHAnsi" w:hAnsiTheme="minorHAnsi" w:cstheme="minorHAnsi"/>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1E4A730" w14:textId="77777777" w:rsidR="00384C87" w:rsidRDefault="000F21B6">
                  <w:pPr>
                    <w:pStyle w:val="TAL"/>
                    <w:rPr>
                      <w:rFonts w:asciiTheme="minorHAnsi" w:hAnsiTheme="minorHAnsi" w:cstheme="minorHAnsi"/>
                      <w:szCs w:val="18"/>
                    </w:rPr>
                  </w:pPr>
                  <w:r>
                    <w:rPr>
                      <w:rFonts w:asciiTheme="minorHAnsi" w:hAnsiTheme="minorHAnsi" w:cstheme="minorHAnsi"/>
                      <w:szCs w:val="18"/>
                    </w:rPr>
                    <w:t>XX-4</w:t>
                  </w:r>
                </w:p>
              </w:tc>
              <w:tc>
                <w:tcPr>
                  <w:tcW w:w="0" w:type="auto"/>
                  <w:tcBorders>
                    <w:top w:val="single" w:sz="4" w:space="0" w:color="auto"/>
                    <w:left w:val="single" w:sz="4" w:space="0" w:color="auto"/>
                    <w:bottom w:val="single" w:sz="4" w:space="0" w:color="auto"/>
                    <w:right w:val="single" w:sz="4" w:space="0" w:color="auto"/>
                  </w:tcBorders>
                </w:tcPr>
                <w:p w14:paraId="31E4A731" w14:textId="77777777" w:rsidR="00384C87" w:rsidRDefault="000F21B6">
                  <w:pPr>
                    <w:pStyle w:val="TAL"/>
                    <w:rPr>
                      <w:rFonts w:asciiTheme="minorHAnsi" w:eastAsia="SimSun" w:hAnsiTheme="minorHAnsi" w:cstheme="minorHAnsi"/>
                      <w:szCs w:val="18"/>
                      <w:lang w:eastAsia="zh-CN"/>
                    </w:rPr>
                  </w:pPr>
                  <w:r>
                    <w:rPr>
                      <w:rFonts w:asciiTheme="minorHAnsi" w:hAnsiTheme="minorHAnsi" w:cstheme="minorHAnsi"/>
                      <w:szCs w:val="18"/>
                      <w:lang w:eastAsia="zh-CN"/>
                    </w:rPr>
                    <w:t>adaptation of PRACH in time-domain</w:t>
                  </w:r>
                </w:p>
              </w:tc>
              <w:tc>
                <w:tcPr>
                  <w:tcW w:w="0" w:type="auto"/>
                  <w:tcBorders>
                    <w:top w:val="single" w:sz="4" w:space="0" w:color="auto"/>
                    <w:left w:val="single" w:sz="4" w:space="0" w:color="auto"/>
                    <w:bottom w:val="single" w:sz="4" w:space="0" w:color="auto"/>
                    <w:right w:val="single" w:sz="4" w:space="0" w:color="auto"/>
                  </w:tcBorders>
                </w:tcPr>
                <w:p w14:paraId="31E4A732" w14:textId="77777777" w:rsidR="00384C87" w:rsidRDefault="000F21B6">
                  <w:pPr>
                    <w:spacing w:afterLines="50"/>
                    <w:contextualSpacing/>
                    <w:rPr>
                      <w:rFonts w:asciiTheme="minorHAnsi" w:hAnsiTheme="minorHAnsi" w:cstheme="minorHAnsi"/>
                      <w:sz w:val="18"/>
                      <w:szCs w:val="18"/>
                    </w:rPr>
                  </w:pPr>
                  <w:r>
                    <w:rPr>
                      <w:rFonts w:asciiTheme="minorHAnsi" w:hAnsiTheme="minorHAnsi" w:cstheme="minorHAnsi"/>
                      <w:sz w:val="18"/>
                      <w:szCs w:val="18"/>
                      <w:lang w:eastAsia="zh-CN"/>
                    </w:rPr>
                    <w:t>Support of adaptation of PRACH in time-domain</w:t>
                  </w:r>
                </w:p>
                <w:p w14:paraId="31E4A733" w14:textId="77777777" w:rsidR="00384C87" w:rsidRDefault="000F21B6">
                  <w:pPr>
                    <w:pStyle w:val="ListParagraph"/>
                    <w:numPr>
                      <w:ilvl w:val="0"/>
                      <w:numId w:val="73"/>
                    </w:numPr>
                    <w:autoSpaceDE w:val="0"/>
                    <w:autoSpaceDN w:val="0"/>
                    <w:adjustRightInd w:val="0"/>
                    <w:snapToGrid w:val="0"/>
                    <w:spacing w:before="0" w:after="0" w:line="240" w:lineRule="auto"/>
                    <w:rPr>
                      <w:rFonts w:asciiTheme="minorHAnsi" w:hAnsiTheme="minorHAnsi" w:cstheme="minorHAnsi"/>
                      <w:sz w:val="18"/>
                      <w:szCs w:val="18"/>
                    </w:rPr>
                  </w:pPr>
                  <w:r>
                    <w:rPr>
                      <w:rFonts w:asciiTheme="minorHAnsi" w:eastAsia="Batang" w:hAnsiTheme="minorHAnsi" w:cstheme="minorHAnsi"/>
                      <w:sz w:val="18"/>
                      <w:szCs w:val="18"/>
                    </w:rPr>
                    <w:t xml:space="preserve">Support adaptation based on additional PRACH resources provided by semi-static </w:t>
                  </w:r>
                  <w:proofErr w:type="spellStart"/>
                  <w:r>
                    <w:rPr>
                      <w:rFonts w:asciiTheme="minorHAnsi" w:eastAsia="Batang" w:hAnsiTheme="minorHAnsi" w:cstheme="minorHAnsi"/>
                      <w:sz w:val="18"/>
                      <w:szCs w:val="18"/>
                    </w:rPr>
                    <w:t>signalling</w:t>
                  </w:r>
                  <w:proofErr w:type="spellEnd"/>
                  <w:r>
                    <w:rPr>
                      <w:rFonts w:asciiTheme="minorHAnsi" w:eastAsia="Batang" w:hAnsiTheme="minorHAnsi" w:cstheme="minorHAnsi"/>
                      <w:sz w:val="18"/>
                      <w:szCs w:val="18"/>
                    </w:rPr>
                    <w:t xml:space="preserve"> in addition to PRACH resources for legacy UEs (if any)</w:t>
                  </w:r>
                </w:p>
                <w:p w14:paraId="31E4A734" w14:textId="77777777" w:rsidR="00384C87" w:rsidRDefault="000F21B6">
                  <w:pPr>
                    <w:pStyle w:val="ListParagraph"/>
                    <w:numPr>
                      <w:ilvl w:val="0"/>
                      <w:numId w:val="73"/>
                    </w:numPr>
                    <w:autoSpaceDE w:val="0"/>
                    <w:autoSpaceDN w:val="0"/>
                    <w:adjustRightInd w:val="0"/>
                    <w:snapToGrid w:val="0"/>
                    <w:spacing w:before="0" w:after="0" w:line="240" w:lineRule="auto"/>
                    <w:rPr>
                      <w:rFonts w:asciiTheme="minorHAnsi" w:eastAsia="Batang" w:hAnsiTheme="minorHAnsi" w:cstheme="minorHAnsi"/>
                      <w:sz w:val="18"/>
                      <w:szCs w:val="18"/>
                    </w:rPr>
                  </w:pPr>
                  <w:r>
                    <w:rPr>
                      <w:rFonts w:asciiTheme="minorHAnsi" w:eastAsia="Batang" w:hAnsiTheme="minorHAnsi" w:cstheme="minorHAnsi"/>
                      <w:sz w:val="18"/>
                      <w:szCs w:val="18"/>
                    </w:rPr>
                    <w:t xml:space="preserve">Support DCI-based adaptation to indicate whether the additional PRACH resources provided by semi-static </w:t>
                  </w:r>
                  <w:proofErr w:type="spellStart"/>
                  <w:r>
                    <w:rPr>
                      <w:rFonts w:asciiTheme="minorHAnsi" w:eastAsia="Batang" w:hAnsiTheme="minorHAnsi" w:cstheme="minorHAnsi"/>
                      <w:sz w:val="18"/>
                      <w:szCs w:val="18"/>
                    </w:rPr>
                    <w:t>signalling</w:t>
                  </w:r>
                  <w:proofErr w:type="spellEnd"/>
                  <w:r>
                    <w:rPr>
                      <w:rFonts w:asciiTheme="minorHAnsi" w:eastAsia="Batang" w:hAnsiTheme="minorHAnsi" w:cstheme="minorHAnsi"/>
                      <w:sz w:val="18"/>
                      <w:szCs w:val="18"/>
                    </w:rPr>
                    <w:t xml:space="preserve"> are available or not</w:t>
                  </w:r>
                </w:p>
                <w:p w14:paraId="31E4A735" w14:textId="77777777" w:rsidR="00384C87" w:rsidRDefault="00384C87">
                  <w:pPr>
                    <w:pStyle w:val="TAL"/>
                    <w:rPr>
                      <w:rFonts w:asciiTheme="minorHAnsi" w:hAnsiTheme="minorHAnsi" w:cstheme="min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36" w14:textId="77777777" w:rsidR="00384C87" w:rsidRDefault="00384C87">
                  <w:pPr>
                    <w:pStyle w:val="TAL"/>
                    <w:rPr>
                      <w:rFonts w:asciiTheme="minorHAnsi" w:eastAsia="MS Mincho" w:hAnsiTheme="minorHAnsi" w:cstheme="minorHAnsi"/>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37" w14:textId="77777777" w:rsidR="00384C87" w:rsidRDefault="000F21B6">
                  <w:pPr>
                    <w:pStyle w:val="TAL"/>
                    <w:rPr>
                      <w:rFonts w:asciiTheme="minorHAnsi" w:eastAsia="SimSun" w:hAnsiTheme="minorHAnsi" w:cstheme="minorHAnsi"/>
                      <w:szCs w:val="18"/>
                      <w:lang w:eastAsia="zh-CN"/>
                    </w:rPr>
                  </w:pPr>
                  <w:r>
                    <w:rPr>
                      <w:rFonts w:asciiTheme="minorHAnsi" w:eastAsia="SimSun" w:hAnsiTheme="minorHAnsi" w:cstheme="min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38" w14:textId="77777777" w:rsidR="00384C87" w:rsidRDefault="00384C87">
                  <w:pPr>
                    <w:pStyle w:val="TAL"/>
                    <w:rPr>
                      <w:rFonts w:asciiTheme="minorHAnsi" w:hAnsiTheme="minorHAnsi" w:cstheme="min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39" w14:textId="77777777" w:rsidR="00384C87" w:rsidRDefault="000F21B6">
                  <w:pPr>
                    <w:pStyle w:val="TAL"/>
                    <w:rPr>
                      <w:rFonts w:asciiTheme="minorHAnsi" w:eastAsia="SimSun" w:hAnsiTheme="minorHAnsi" w:cstheme="minorHAnsi"/>
                      <w:szCs w:val="18"/>
                      <w:lang w:val="en-US" w:eastAsia="zh-CN"/>
                    </w:rPr>
                  </w:pPr>
                  <w:r>
                    <w:rPr>
                      <w:rFonts w:asciiTheme="minorHAnsi" w:eastAsia="SimSun" w:hAnsiTheme="minorHAnsi" w:cstheme="minorHAnsi"/>
                      <w:szCs w:val="18"/>
                      <w:lang w:val="en-US" w:eastAsia="zh-CN"/>
                    </w:rPr>
                    <w:t xml:space="preserve">UE does not support </w:t>
                  </w:r>
                  <w:r>
                    <w:rPr>
                      <w:rFonts w:asciiTheme="minorHAnsi" w:hAnsiTheme="minorHAnsi" w:cstheme="minorHAnsi"/>
                      <w:szCs w:val="18"/>
                      <w:lang w:eastAsia="zh-CN"/>
                    </w:rPr>
                    <w:t>adaptation of PRACH in time-domain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3A" w14:textId="77777777" w:rsidR="00384C87" w:rsidRDefault="000F21B6">
                  <w:pPr>
                    <w:pStyle w:val="TAL"/>
                    <w:rPr>
                      <w:rFonts w:asciiTheme="minorHAnsi" w:eastAsia="SimSun" w:hAnsiTheme="minorHAnsi" w:cstheme="minorHAnsi"/>
                      <w:szCs w:val="18"/>
                      <w:lang w:eastAsia="zh-CN"/>
                    </w:rPr>
                  </w:pPr>
                  <w:r>
                    <w:rPr>
                      <w:rFonts w:asciiTheme="minorHAnsi" w:hAnsiTheme="minorHAnsi" w:cstheme="minorHAnsi"/>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3B" w14:textId="77777777" w:rsidR="00384C87" w:rsidRDefault="000F21B6">
                  <w:pPr>
                    <w:pStyle w:val="TAL"/>
                    <w:rPr>
                      <w:rFonts w:asciiTheme="minorHAnsi" w:eastAsia="MS Mincho" w:hAnsiTheme="minorHAnsi" w:cstheme="minorHAnsi"/>
                      <w:szCs w:val="18"/>
                    </w:rPr>
                  </w:pPr>
                  <w:r>
                    <w:rPr>
                      <w:rFonts w:asciiTheme="minorHAnsi" w:hAnsiTheme="minorHAnsi" w:cstheme="minorHAnsi"/>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3C" w14:textId="77777777" w:rsidR="00384C87" w:rsidRDefault="000F21B6">
                  <w:pPr>
                    <w:pStyle w:val="TAL"/>
                    <w:rPr>
                      <w:rFonts w:asciiTheme="minorHAnsi" w:hAnsiTheme="minorHAnsi" w:cstheme="minorHAnsi"/>
                      <w:szCs w:val="18"/>
                    </w:rPr>
                  </w:pPr>
                  <w:r>
                    <w:rPr>
                      <w:rFonts w:asciiTheme="minorHAnsi" w:hAnsiTheme="minorHAnsi" w:cstheme="min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3D" w14:textId="77777777" w:rsidR="00384C87" w:rsidRDefault="000F21B6">
                  <w:pPr>
                    <w:pStyle w:val="TAL"/>
                    <w:rPr>
                      <w:rFonts w:asciiTheme="minorHAnsi" w:hAnsiTheme="minorHAnsi" w:cstheme="minorHAnsi"/>
                      <w:szCs w:val="18"/>
                    </w:rPr>
                  </w:pPr>
                  <w:r>
                    <w:rPr>
                      <w:rFonts w:asciiTheme="minorHAnsi" w:hAnsiTheme="minorHAnsi" w:cstheme="min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1E4A73E" w14:textId="77777777" w:rsidR="00384C87" w:rsidRDefault="00384C87">
                  <w:pPr>
                    <w:pStyle w:val="TAL"/>
                    <w:rPr>
                      <w:rFonts w:asciiTheme="minorHAnsi" w:hAnsiTheme="minorHAnsi" w:cstheme="minorHAnsi"/>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1E4A73F" w14:textId="77777777" w:rsidR="00384C87" w:rsidRDefault="000F21B6">
                  <w:pPr>
                    <w:pStyle w:val="TAL"/>
                    <w:rPr>
                      <w:rFonts w:asciiTheme="minorHAnsi" w:hAnsiTheme="minorHAnsi" w:cstheme="minorHAnsi"/>
                      <w:szCs w:val="18"/>
                    </w:rPr>
                  </w:pPr>
                  <w:r>
                    <w:rPr>
                      <w:rFonts w:asciiTheme="minorHAnsi" w:hAnsiTheme="minorHAnsi" w:cstheme="minorHAnsi"/>
                      <w:szCs w:val="18"/>
                    </w:rPr>
                    <w:t>Optional with capability signalling</w:t>
                  </w:r>
                </w:p>
              </w:tc>
            </w:tr>
          </w:tbl>
          <w:p w14:paraId="31E4A741"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749" w14:textId="77777777">
        <w:tc>
          <w:tcPr>
            <w:tcW w:w="1844" w:type="dxa"/>
            <w:tcBorders>
              <w:top w:val="single" w:sz="4" w:space="0" w:color="auto"/>
              <w:left w:val="single" w:sz="4" w:space="0" w:color="auto"/>
              <w:bottom w:val="single" w:sz="4" w:space="0" w:color="auto"/>
              <w:right w:val="single" w:sz="4" w:space="0" w:color="auto"/>
            </w:tcBorders>
          </w:tcPr>
          <w:p w14:paraId="31E4A743" w14:textId="77777777" w:rsidR="00384C87" w:rsidRDefault="000F21B6">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_Ref190267168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587"/>
              <w:gridCol w:w="8043"/>
              <w:gridCol w:w="11568"/>
            </w:tblGrid>
            <w:tr w:rsidR="00384C87" w14:paraId="31E4A747" w14:textId="77777777">
              <w:tc>
                <w:tcPr>
                  <w:tcW w:w="0" w:type="auto"/>
                </w:tcPr>
                <w:p w14:paraId="31E4A744" w14:textId="77777777" w:rsidR="00384C87" w:rsidRDefault="000F21B6">
                  <w:r>
                    <w:t>61-3</w:t>
                  </w:r>
                </w:p>
              </w:tc>
              <w:tc>
                <w:tcPr>
                  <w:tcW w:w="0" w:type="auto"/>
                </w:tcPr>
                <w:p w14:paraId="31E4A745" w14:textId="77777777" w:rsidR="00384C87" w:rsidRDefault="000F21B6">
                  <w:r>
                    <w:t>DCI format 1_0 for carrying the PRACHs resource adaptation indication for UEs in idle/inactive/connected mode</w:t>
                  </w:r>
                </w:p>
              </w:tc>
              <w:tc>
                <w:tcPr>
                  <w:tcW w:w="0" w:type="auto"/>
                </w:tcPr>
                <w:p w14:paraId="31E4A746" w14:textId="77777777" w:rsidR="00384C87" w:rsidRDefault="000F21B6">
                  <w:r>
                    <w:t>UE in idle/inactive/connected mode supports reception of PRACH adaptation indication through DCI format 1_0 for activating configured additional PRACH resources.</w:t>
                  </w:r>
                </w:p>
              </w:tc>
            </w:tr>
          </w:tbl>
          <w:p w14:paraId="31E4A748"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76A" w14:textId="77777777">
        <w:tc>
          <w:tcPr>
            <w:tcW w:w="1844" w:type="dxa"/>
            <w:tcBorders>
              <w:top w:val="single" w:sz="4" w:space="0" w:color="auto"/>
              <w:left w:val="single" w:sz="4" w:space="0" w:color="auto"/>
              <w:bottom w:val="single" w:sz="4" w:space="0" w:color="auto"/>
              <w:right w:val="single" w:sz="4" w:space="0" w:color="auto"/>
            </w:tcBorders>
          </w:tcPr>
          <w:p w14:paraId="31E4A74A" w14:textId="77777777" w:rsidR="00384C87" w:rsidRDefault="000F21B6">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_Ref190267174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74B" w14:textId="77777777" w:rsidR="00384C87" w:rsidRDefault="000F21B6">
            <w:pPr>
              <w:spacing w:beforeLines="50" w:before="120"/>
              <w:rPr>
                <w:bCs/>
                <w:lang w:eastAsia="zh-CN"/>
              </w:rPr>
            </w:pPr>
            <w:r>
              <w:rPr>
                <w:rFonts w:hint="eastAsia"/>
                <w:bCs/>
                <w:lang w:eastAsia="zh-CN"/>
              </w:rPr>
              <w:t>In previous RAN1 meetings, the adaptation of PRACH in time domain was achieved by the following mechanism:</w:t>
            </w:r>
          </w:p>
          <w:p w14:paraId="31E4A74C" w14:textId="77777777" w:rsidR="00384C87" w:rsidRDefault="000F21B6">
            <w:pPr>
              <w:numPr>
                <w:ilvl w:val="0"/>
                <w:numId w:val="74"/>
              </w:numPr>
              <w:autoSpaceDE w:val="0"/>
              <w:autoSpaceDN w:val="0"/>
              <w:adjustRightInd w:val="0"/>
              <w:snapToGrid w:val="0"/>
              <w:spacing w:beforeLines="50" w:before="120" w:line="240" w:lineRule="auto"/>
              <w:rPr>
                <w:bCs/>
                <w:lang w:eastAsia="zh-CN"/>
              </w:rPr>
            </w:pPr>
            <w:r>
              <w:rPr>
                <w:rFonts w:hint="eastAsia"/>
                <w:bCs/>
                <w:lang w:eastAsia="zh-CN"/>
              </w:rPr>
              <w:t>Two PRACH configurations are defined including one for legacy PRACH resources and another for additional PRACH resources.</w:t>
            </w:r>
          </w:p>
          <w:p w14:paraId="31E4A74D" w14:textId="77777777" w:rsidR="00384C87" w:rsidRDefault="000F21B6">
            <w:pPr>
              <w:numPr>
                <w:ilvl w:val="0"/>
                <w:numId w:val="74"/>
              </w:numPr>
              <w:autoSpaceDE w:val="0"/>
              <w:autoSpaceDN w:val="0"/>
              <w:adjustRightInd w:val="0"/>
              <w:snapToGrid w:val="0"/>
              <w:spacing w:beforeLines="50" w:before="120" w:line="240" w:lineRule="auto"/>
              <w:rPr>
                <w:bCs/>
                <w:lang w:eastAsia="zh-CN"/>
              </w:rPr>
            </w:pPr>
            <w:r>
              <w:rPr>
                <w:rFonts w:hint="eastAsia"/>
                <w:bCs/>
                <w:lang w:eastAsia="zh-CN"/>
              </w:rPr>
              <w:t>Additional time and frequency domain parameters for additional PRACH resources are configured by a semi-static signaling.</w:t>
            </w:r>
          </w:p>
          <w:p w14:paraId="31E4A74E" w14:textId="77777777" w:rsidR="00384C87" w:rsidRDefault="000F21B6">
            <w:pPr>
              <w:numPr>
                <w:ilvl w:val="0"/>
                <w:numId w:val="74"/>
              </w:numPr>
              <w:autoSpaceDE w:val="0"/>
              <w:autoSpaceDN w:val="0"/>
              <w:adjustRightInd w:val="0"/>
              <w:snapToGrid w:val="0"/>
              <w:spacing w:beforeLines="50" w:before="120" w:line="240" w:lineRule="auto"/>
              <w:rPr>
                <w:bCs/>
                <w:lang w:eastAsia="zh-CN"/>
              </w:rPr>
            </w:pPr>
            <w:r>
              <w:rPr>
                <w:rFonts w:hint="eastAsia"/>
                <w:bCs/>
                <w:lang w:eastAsia="zh-CN"/>
              </w:rPr>
              <w:t>The adaptation indication is indicated by paging DCI.</w:t>
            </w:r>
          </w:p>
          <w:p w14:paraId="31E4A74F" w14:textId="77777777" w:rsidR="00384C87" w:rsidRDefault="000F21B6">
            <w:pPr>
              <w:spacing w:beforeLines="50" w:before="120"/>
              <w:rPr>
                <w:bCs/>
                <w:lang w:eastAsia="zh-CN"/>
              </w:rPr>
            </w:pPr>
            <w:r>
              <w:rPr>
                <w:rFonts w:hint="eastAsia"/>
                <w:bCs/>
                <w:lang w:eastAsia="zh-CN"/>
              </w:rPr>
              <w:t xml:space="preserve">In previous Rel-19 meetings, two methods for configuring additional PRACH resources were discussed. One method is to use the same PRACH configuration index as legacy PRACH configuration with additional time and frequency domain parameters. While the other method is to use different PRACH configuration index from legacy PRACH configuration index. In our opinion, it is unnecessary to consider these two methods separately in UE feature group, since they are up to </w:t>
            </w:r>
            <w:proofErr w:type="spellStart"/>
            <w:r>
              <w:rPr>
                <w:rFonts w:hint="eastAsia"/>
                <w:bCs/>
                <w:lang w:eastAsia="zh-CN"/>
              </w:rPr>
              <w:t>gNB</w:t>
            </w:r>
            <w:proofErr w:type="spellEnd"/>
            <w:r>
              <w:rPr>
                <w:rFonts w:hint="eastAsia"/>
                <w:bCs/>
                <w:lang w:eastAsia="zh-CN"/>
              </w:rPr>
              <w:t xml:space="preserve"> implementation. </w:t>
            </w:r>
          </w:p>
          <w:p w14:paraId="31E4A750" w14:textId="77777777" w:rsidR="00384C87" w:rsidRDefault="000F21B6">
            <w:pPr>
              <w:spacing w:beforeLines="50" w:before="120"/>
              <w:rPr>
                <w:bCs/>
                <w:lang w:eastAsia="zh-CN"/>
              </w:rPr>
            </w:pPr>
            <w:r>
              <w:rPr>
                <w:rFonts w:hint="eastAsia"/>
                <w:bCs/>
                <w:lang w:eastAsia="zh-CN"/>
              </w:rPr>
              <w:t xml:space="preserve">Furthermore, adaptation of PRACH in time domain was agreed to be supported for both UEs in idle/inactive mode and UEs in connected mode. This includes the semi-static signaling for additional PRACH resources. </w:t>
            </w:r>
          </w:p>
          <w:p w14:paraId="31E4A751" w14:textId="77777777" w:rsidR="00384C87" w:rsidRDefault="000F21B6">
            <w:pPr>
              <w:spacing w:beforeLines="50" w:before="120"/>
              <w:rPr>
                <w:bCs/>
                <w:lang w:eastAsia="zh-CN"/>
              </w:rPr>
            </w:pPr>
            <w:r>
              <w:rPr>
                <w:rFonts w:hint="eastAsia"/>
                <w:bCs/>
                <w:lang w:eastAsia="zh-CN"/>
              </w:rPr>
              <w:t xml:space="preserve">As analyzed above, we propose to take the adaptation mechanism as </w:t>
            </w:r>
            <w:proofErr w:type="gramStart"/>
            <w:r>
              <w:rPr>
                <w:rFonts w:hint="eastAsia"/>
                <w:bCs/>
                <w:lang w:eastAsia="zh-CN"/>
              </w:rPr>
              <w:t>a</w:t>
            </w:r>
            <w:proofErr w:type="gramEnd"/>
            <w:r>
              <w:rPr>
                <w:rFonts w:hint="eastAsia"/>
                <w:bCs/>
                <w:lang w:eastAsia="zh-CN"/>
              </w:rPr>
              <w:t xml:space="preserve"> FG with corresponding components:</w:t>
            </w:r>
          </w:p>
          <w:p w14:paraId="31E4A752" w14:textId="77777777" w:rsidR="00384C87" w:rsidRDefault="000F21B6">
            <w:pPr>
              <w:spacing w:beforeLines="50" w:before="120"/>
              <w:rPr>
                <w:bCs/>
                <w:i/>
                <w:iCs/>
                <w:lang w:eastAsia="zh-CN"/>
              </w:rPr>
            </w:pPr>
            <w:r>
              <w:rPr>
                <w:rFonts w:hint="eastAsia"/>
                <w:bCs/>
                <w:i/>
                <w:iCs/>
                <w:lang w:eastAsia="zh-CN"/>
              </w:rPr>
              <w:t>FG X-5: Adaptation of PRACH in time domain</w:t>
            </w:r>
          </w:p>
          <w:p w14:paraId="31E4A753" w14:textId="77777777" w:rsidR="00384C87" w:rsidRDefault="000F21B6">
            <w:pPr>
              <w:numPr>
                <w:ilvl w:val="0"/>
                <w:numId w:val="75"/>
              </w:numPr>
              <w:autoSpaceDE w:val="0"/>
              <w:autoSpaceDN w:val="0"/>
              <w:adjustRightInd w:val="0"/>
              <w:snapToGrid w:val="0"/>
              <w:spacing w:beforeLines="50" w:before="120" w:line="240" w:lineRule="auto"/>
              <w:ind w:left="420"/>
              <w:rPr>
                <w:bCs/>
                <w:i/>
                <w:iCs/>
                <w:lang w:eastAsia="zh-CN"/>
              </w:rPr>
            </w:pPr>
            <w:r>
              <w:rPr>
                <w:rFonts w:hint="eastAsia"/>
                <w:bCs/>
                <w:i/>
                <w:iCs/>
                <w:lang w:eastAsia="zh-CN"/>
              </w:rPr>
              <w:lastRenderedPageBreak/>
              <w:t>Support an additional PRACH resource configured in SIB1</w:t>
            </w:r>
          </w:p>
          <w:p w14:paraId="31E4A754" w14:textId="77777777" w:rsidR="00384C87" w:rsidRDefault="000F21B6">
            <w:pPr>
              <w:numPr>
                <w:ilvl w:val="0"/>
                <w:numId w:val="75"/>
              </w:numPr>
              <w:autoSpaceDE w:val="0"/>
              <w:autoSpaceDN w:val="0"/>
              <w:adjustRightInd w:val="0"/>
              <w:snapToGrid w:val="0"/>
              <w:spacing w:beforeLines="50" w:before="120" w:line="240" w:lineRule="auto"/>
              <w:ind w:left="420"/>
              <w:rPr>
                <w:bCs/>
                <w:i/>
                <w:iCs/>
                <w:lang w:eastAsia="zh-CN"/>
              </w:rPr>
            </w:pPr>
            <w:r>
              <w:rPr>
                <w:rFonts w:hint="eastAsia"/>
                <w:bCs/>
                <w:i/>
                <w:iCs/>
                <w:lang w:eastAsia="zh-CN"/>
              </w:rPr>
              <w:t>Support an additional PRACH resource configured in RRC.</w:t>
            </w:r>
          </w:p>
          <w:p w14:paraId="31E4A755" w14:textId="77777777" w:rsidR="00384C87" w:rsidRDefault="000F21B6">
            <w:pPr>
              <w:numPr>
                <w:ilvl w:val="0"/>
                <w:numId w:val="75"/>
              </w:numPr>
              <w:autoSpaceDE w:val="0"/>
              <w:autoSpaceDN w:val="0"/>
              <w:adjustRightInd w:val="0"/>
              <w:snapToGrid w:val="0"/>
              <w:spacing w:beforeLines="50" w:before="120" w:line="240" w:lineRule="auto"/>
              <w:ind w:left="420"/>
              <w:rPr>
                <w:bCs/>
                <w:i/>
                <w:iCs/>
                <w:lang w:eastAsia="zh-CN"/>
              </w:rPr>
            </w:pPr>
            <w:r>
              <w:rPr>
                <w:rFonts w:hint="eastAsia"/>
                <w:bCs/>
                <w:i/>
                <w:iCs/>
                <w:lang w:eastAsia="zh-CN"/>
              </w:rPr>
              <w:t>Support activation or deactivation of the additional PRACH resources by DCI format 1_0 with CRC scrambled by P-RNTI.</w:t>
            </w:r>
          </w:p>
          <w:p w14:paraId="31E4A756" w14:textId="77777777" w:rsidR="00384C87" w:rsidRDefault="000F21B6">
            <w:pPr>
              <w:spacing w:beforeLines="50" w:before="120"/>
              <w:rPr>
                <w:bCs/>
                <w:lang w:eastAsia="zh-CN"/>
              </w:rPr>
            </w:pPr>
            <w:r>
              <w:rPr>
                <w:rFonts w:hint="eastAsia"/>
                <w:bCs/>
                <w:lang w:eastAsia="zh-CN"/>
              </w:rPr>
              <w:t>In summary, we provide the following proposal:</w:t>
            </w:r>
          </w:p>
          <w:p w14:paraId="31E4A757" w14:textId="77777777" w:rsidR="00384C87" w:rsidRDefault="000F21B6">
            <w:pPr>
              <w:pStyle w:val="YJ-Proposal"/>
              <w:numPr>
                <w:ilvl w:val="0"/>
                <w:numId w:val="0"/>
              </w:numPr>
              <w:tabs>
                <w:tab w:val="clear" w:pos="0"/>
              </w:tabs>
              <w:spacing w:before="120"/>
              <w:rPr>
                <w:lang w:val="en-US" w:eastAsia="zh-CN"/>
              </w:rPr>
            </w:pPr>
            <w:bookmarkStart w:id="75" w:name="_Toc6107"/>
            <w:bookmarkStart w:id="76" w:name="_Toc219"/>
            <w:bookmarkStart w:id="77" w:name="_Toc7881"/>
            <w:bookmarkStart w:id="78" w:name="_Toc8125"/>
            <w:bookmarkStart w:id="79" w:name="_Toc15109"/>
            <w:r>
              <w:rPr>
                <w:lang w:val="en-US" w:eastAsia="zh-CN"/>
              </w:rPr>
              <w:t xml:space="preserve">Proposal: </w:t>
            </w:r>
            <w:r>
              <w:rPr>
                <w:rFonts w:hint="eastAsia"/>
                <w:lang w:val="en-US" w:eastAsia="zh-CN"/>
              </w:rPr>
              <w:t xml:space="preserve">Introduce a UE </w:t>
            </w:r>
            <w:r>
              <w:rPr>
                <w:bCs w:val="0"/>
                <w:lang w:eastAsia="zh-CN"/>
              </w:rPr>
              <w:t>feature group</w:t>
            </w:r>
            <w:r>
              <w:rPr>
                <w:lang w:val="en-US" w:eastAsia="zh-CN"/>
              </w:rPr>
              <w:t xml:space="preserve"> </w:t>
            </w:r>
            <w:r>
              <w:rPr>
                <w:rFonts w:hint="eastAsia"/>
                <w:lang w:val="en-US" w:eastAsia="zh-CN"/>
              </w:rPr>
              <w:t>for adaptation of PRACH in time domain in Table 1 as follows:</w:t>
            </w:r>
            <w:bookmarkStart w:id="80" w:name="_Toc23274"/>
            <w:bookmarkEnd w:id="75"/>
            <w:bookmarkEnd w:id="76"/>
            <w:bookmarkEnd w:id="77"/>
            <w:bookmarkEnd w:id="78"/>
          </w:p>
          <w:p w14:paraId="31E4A758" w14:textId="77777777" w:rsidR="00384C87" w:rsidRDefault="000F21B6">
            <w:pPr>
              <w:pStyle w:val="YJ-Proposal"/>
              <w:numPr>
                <w:ilvl w:val="1"/>
                <w:numId w:val="21"/>
              </w:numPr>
              <w:tabs>
                <w:tab w:val="clear" w:pos="1417"/>
                <w:tab w:val="left" w:pos="1440"/>
              </w:tabs>
              <w:spacing w:before="120"/>
              <w:ind w:left="420"/>
              <w:rPr>
                <w:lang w:val="en-US" w:eastAsia="zh-CN"/>
              </w:rPr>
            </w:pPr>
            <w:bookmarkStart w:id="81" w:name="_Toc1720"/>
            <w:bookmarkStart w:id="82" w:name="_Toc10538"/>
            <w:bookmarkStart w:id="83" w:name="_Toc3188"/>
            <w:r>
              <w:rPr>
                <w:rFonts w:hint="eastAsia"/>
                <w:lang w:val="en-US" w:eastAsia="zh-CN"/>
              </w:rPr>
              <w:t>FG X-5 Adaptation of PRACH in time domain</w:t>
            </w:r>
            <w:bookmarkEnd w:id="81"/>
            <w:bookmarkEnd w:id="82"/>
            <w:bookmarkEnd w:id="83"/>
          </w:p>
          <w:tbl>
            <w:tblPr>
              <w:tblpPr w:leftFromText="180" w:rightFromText="180" w:vertAnchor="text" w:horzAnchor="margin" w:tblpY="15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481"/>
              <w:gridCol w:w="2855"/>
              <w:gridCol w:w="9200"/>
              <w:gridCol w:w="222"/>
              <w:gridCol w:w="527"/>
              <w:gridCol w:w="222"/>
              <w:gridCol w:w="751"/>
              <w:gridCol w:w="447"/>
              <w:gridCol w:w="447"/>
              <w:gridCol w:w="447"/>
              <w:gridCol w:w="222"/>
              <w:gridCol w:w="2533"/>
            </w:tblGrid>
            <w:tr w:rsidR="00384C87" w14:paraId="31E4A768" w14:textId="77777777">
              <w:trPr>
                <w:trHeight w:val="1410"/>
              </w:trPr>
              <w:tc>
                <w:tcPr>
                  <w:tcW w:w="0" w:type="auto"/>
                </w:tcPr>
                <w:p w14:paraId="31E4A759" w14:textId="77777777" w:rsidR="00384C87" w:rsidRDefault="000F21B6">
                  <w:pPr>
                    <w:pStyle w:val="TAL"/>
                    <w:rPr>
                      <w:color w:val="000000" w:themeColor="text1"/>
                      <w:szCs w:val="18"/>
                      <w:lang w:val="en-US" w:eastAsia="zh-CN"/>
                    </w:rPr>
                  </w:pPr>
                  <w:bookmarkStart w:id="84" w:name="_Toc1984"/>
                  <w:bookmarkEnd w:id="79"/>
                  <w:bookmarkEnd w:id="80"/>
                  <w:bookmarkEnd w:id="84"/>
                  <w:r>
                    <w:rPr>
                      <w:color w:val="000000" w:themeColor="text1"/>
                      <w:szCs w:val="18"/>
                      <w:lang w:val="en-US" w:eastAsia="zh-CN"/>
                    </w:rPr>
                    <w:t xml:space="preserve">X. </w:t>
                  </w:r>
                  <w:proofErr w:type="spellStart"/>
                  <w:r>
                    <w:rPr>
                      <w:color w:val="000000" w:themeColor="text1"/>
                      <w:szCs w:val="18"/>
                      <w:lang w:val="en-US" w:eastAsia="zh-CN"/>
                    </w:rPr>
                    <w:t>Netw_Energy_NR</w:t>
                  </w:r>
                  <w:proofErr w:type="spellEnd"/>
                </w:p>
              </w:tc>
              <w:tc>
                <w:tcPr>
                  <w:tcW w:w="0" w:type="auto"/>
                </w:tcPr>
                <w:p w14:paraId="31E4A75A" w14:textId="77777777" w:rsidR="00384C87" w:rsidRDefault="000F21B6">
                  <w:pPr>
                    <w:pStyle w:val="TAL"/>
                    <w:rPr>
                      <w:color w:val="000000" w:themeColor="text1"/>
                      <w:szCs w:val="18"/>
                      <w:lang w:eastAsia="zh-CN"/>
                    </w:rPr>
                  </w:pPr>
                  <w:r>
                    <w:rPr>
                      <w:color w:val="000000" w:themeColor="text1"/>
                      <w:szCs w:val="18"/>
                      <w:lang w:val="en-US" w:eastAsia="zh-CN"/>
                    </w:rPr>
                    <w:t>X-</w:t>
                  </w:r>
                  <w:r>
                    <w:rPr>
                      <w:rFonts w:hint="eastAsia"/>
                      <w:color w:val="000000" w:themeColor="text1"/>
                      <w:szCs w:val="18"/>
                      <w:lang w:val="en-US" w:eastAsia="zh-CN"/>
                    </w:rPr>
                    <w:t>5</w:t>
                  </w:r>
                </w:p>
              </w:tc>
              <w:tc>
                <w:tcPr>
                  <w:tcW w:w="0" w:type="auto"/>
                </w:tcPr>
                <w:p w14:paraId="31E4A75B" w14:textId="77777777" w:rsidR="00384C87" w:rsidRDefault="000F21B6">
                  <w:pPr>
                    <w:pStyle w:val="TAL"/>
                    <w:rPr>
                      <w:color w:val="000000" w:themeColor="text1"/>
                      <w:szCs w:val="18"/>
                      <w:lang w:val="en-US" w:eastAsia="zh-CN"/>
                    </w:rPr>
                  </w:pPr>
                  <w:r>
                    <w:rPr>
                      <w:color w:val="000000" w:themeColor="text1"/>
                      <w:szCs w:val="18"/>
                      <w:lang w:val="en-US" w:eastAsia="zh-CN"/>
                    </w:rPr>
                    <w:t>Adaptation of PRACH in time domain</w:t>
                  </w:r>
                </w:p>
              </w:tc>
              <w:tc>
                <w:tcPr>
                  <w:tcW w:w="0" w:type="auto"/>
                </w:tcPr>
                <w:p w14:paraId="31E4A75C" w14:textId="77777777" w:rsidR="00384C87" w:rsidRDefault="000F21B6">
                  <w:pPr>
                    <w:numPr>
                      <w:ilvl w:val="0"/>
                      <w:numId w:val="76"/>
                    </w:numPr>
                    <w:autoSpaceDE w:val="0"/>
                    <w:autoSpaceDN w:val="0"/>
                    <w:adjustRightInd w:val="0"/>
                    <w:snapToGrid w:val="0"/>
                    <w:spacing w:before="0" w:afterLines="50" w:line="240" w:lineRule="auto"/>
                    <w:rPr>
                      <w:rFonts w:cs="Arial"/>
                      <w:color w:val="000000" w:themeColor="text1"/>
                      <w:sz w:val="18"/>
                      <w:szCs w:val="18"/>
                      <w:lang w:eastAsia="zh-CN"/>
                    </w:rPr>
                  </w:pPr>
                  <w:r>
                    <w:rPr>
                      <w:rFonts w:cs="Arial"/>
                      <w:color w:val="000000" w:themeColor="text1"/>
                      <w:sz w:val="18"/>
                      <w:szCs w:val="18"/>
                      <w:lang w:eastAsia="zh-CN"/>
                    </w:rPr>
                    <w:t xml:space="preserve"> Support </w:t>
                  </w:r>
                  <w:r>
                    <w:rPr>
                      <w:rFonts w:cs="Arial" w:hint="eastAsia"/>
                      <w:color w:val="000000" w:themeColor="text1"/>
                      <w:sz w:val="18"/>
                      <w:szCs w:val="18"/>
                      <w:lang w:eastAsia="zh-CN"/>
                    </w:rPr>
                    <w:t xml:space="preserve">an </w:t>
                  </w:r>
                  <w:r>
                    <w:rPr>
                      <w:rFonts w:cs="Arial"/>
                      <w:color w:val="000000" w:themeColor="text1"/>
                      <w:sz w:val="18"/>
                      <w:szCs w:val="18"/>
                      <w:lang w:eastAsia="zh-CN"/>
                    </w:rPr>
                    <w:t xml:space="preserve">additional PRACH resource </w:t>
                  </w:r>
                  <w:proofErr w:type="gramStart"/>
                  <w:r>
                    <w:rPr>
                      <w:rFonts w:cs="Arial"/>
                      <w:color w:val="000000" w:themeColor="text1"/>
                      <w:sz w:val="18"/>
                      <w:szCs w:val="18"/>
                      <w:lang w:eastAsia="zh-CN"/>
                    </w:rPr>
                    <w:t>configured  in</w:t>
                  </w:r>
                  <w:proofErr w:type="gramEnd"/>
                  <w:r>
                    <w:rPr>
                      <w:rFonts w:cs="Arial"/>
                      <w:color w:val="000000" w:themeColor="text1"/>
                      <w:sz w:val="18"/>
                      <w:szCs w:val="18"/>
                      <w:lang w:eastAsia="zh-CN"/>
                    </w:rPr>
                    <w:t xml:space="preserve"> SIB1</w:t>
                  </w:r>
                  <w:r>
                    <w:rPr>
                      <w:rFonts w:cs="Arial" w:hint="eastAsia"/>
                      <w:color w:val="000000" w:themeColor="text1"/>
                      <w:sz w:val="18"/>
                      <w:szCs w:val="18"/>
                      <w:lang w:eastAsia="zh-CN"/>
                    </w:rPr>
                    <w:t>.</w:t>
                  </w:r>
                </w:p>
                <w:p w14:paraId="31E4A75D" w14:textId="77777777" w:rsidR="00384C87" w:rsidRDefault="000F21B6">
                  <w:pPr>
                    <w:numPr>
                      <w:ilvl w:val="0"/>
                      <w:numId w:val="76"/>
                    </w:numPr>
                    <w:autoSpaceDE w:val="0"/>
                    <w:autoSpaceDN w:val="0"/>
                    <w:adjustRightInd w:val="0"/>
                    <w:snapToGrid w:val="0"/>
                    <w:spacing w:before="0" w:afterLines="50" w:line="240" w:lineRule="auto"/>
                    <w:rPr>
                      <w:rFonts w:cs="Arial"/>
                      <w:color w:val="000000" w:themeColor="text1"/>
                      <w:sz w:val="18"/>
                      <w:szCs w:val="18"/>
                      <w:lang w:eastAsia="zh-CN"/>
                    </w:rPr>
                  </w:pPr>
                  <w:r>
                    <w:rPr>
                      <w:rFonts w:cs="Arial"/>
                      <w:color w:val="000000" w:themeColor="text1"/>
                      <w:sz w:val="18"/>
                      <w:szCs w:val="18"/>
                      <w:lang w:eastAsia="zh-CN"/>
                    </w:rPr>
                    <w:t>Support</w:t>
                  </w:r>
                  <w:r>
                    <w:rPr>
                      <w:rFonts w:cs="Arial" w:hint="eastAsia"/>
                      <w:color w:val="000000" w:themeColor="text1"/>
                      <w:sz w:val="18"/>
                      <w:szCs w:val="18"/>
                      <w:lang w:eastAsia="zh-CN"/>
                    </w:rPr>
                    <w:t xml:space="preserve"> an</w:t>
                  </w:r>
                  <w:r>
                    <w:rPr>
                      <w:rFonts w:cs="Arial"/>
                      <w:color w:val="000000" w:themeColor="text1"/>
                      <w:sz w:val="18"/>
                      <w:szCs w:val="18"/>
                      <w:lang w:eastAsia="zh-CN"/>
                    </w:rPr>
                    <w:t xml:space="preserve"> additional PRACH resource </w:t>
                  </w:r>
                  <w:proofErr w:type="gramStart"/>
                  <w:r>
                    <w:rPr>
                      <w:rFonts w:cs="Arial"/>
                      <w:color w:val="000000" w:themeColor="text1"/>
                      <w:sz w:val="18"/>
                      <w:szCs w:val="18"/>
                      <w:lang w:eastAsia="zh-CN"/>
                    </w:rPr>
                    <w:t>configured  in</w:t>
                  </w:r>
                  <w:proofErr w:type="gramEnd"/>
                  <w:r>
                    <w:rPr>
                      <w:rFonts w:cs="Arial"/>
                      <w:color w:val="000000" w:themeColor="text1"/>
                      <w:sz w:val="18"/>
                      <w:szCs w:val="18"/>
                      <w:lang w:eastAsia="zh-CN"/>
                    </w:rPr>
                    <w:t xml:space="preserve"> RRC</w:t>
                  </w:r>
                  <w:r>
                    <w:rPr>
                      <w:rFonts w:cs="Arial" w:hint="eastAsia"/>
                      <w:color w:val="000000" w:themeColor="text1"/>
                      <w:sz w:val="18"/>
                      <w:szCs w:val="18"/>
                      <w:lang w:eastAsia="zh-CN"/>
                    </w:rPr>
                    <w:t>.</w:t>
                  </w:r>
                </w:p>
                <w:p w14:paraId="31E4A75E" w14:textId="77777777" w:rsidR="00384C87" w:rsidRDefault="000F21B6">
                  <w:pPr>
                    <w:numPr>
                      <w:ilvl w:val="0"/>
                      <w:numId w:val="76"/>
                    </w:numPr>
                    <w:autoSpaceDE w:val="0"/>
                    <w:autoSpaceDN w:val="0"/>
                    <w:adjustRightInd w:val="0"/>
                    <w:snapToGrid w:val="0"/>
                    <w:spacing w:before="0" w:afterLines="50" w:line="240" w:lineRule="auto"/>
                    <w:rPr>
                      <w:rFonts w:cs="Arial"/>
                      <w:color w:val="000000" w:themeColor="text1"/>
                      <w:sz w:val="18"/>
                      <w:szCs w:val="18"/>
                      <w:lang w:eastAsia="zh-CN"/>
                    </w:rPr>
                  </w:pPr>
                  <w:r>
                    <w:rPr>
                      <w:rFonts w:cs="Arial"/>
                      <w:color w:val="000000" w:themeColor="text1"/>
                      <w:sz w:val="18"/>
                      <w:szCs w:val="18"/>
                      <w:lang w:eastAsia="zh-CN"/>
                    </w:rPr>
                    <w:t xml:space="preserve">Support activation/deactivation for </w:t>
                  </w:r>
                  <w:r>
                    <w:rPr>
                      <w:rFonts w:cs="Arial" w:hint="eastAsia"/>
                      <w:color w:val="000000" w:themeColor="text1"/>
                      <w:sz w:val="18"/>
                      <w:szCs w:val="18"/>
                      <w:lang w:eastAsia="zh-CN"/>
                    </w:rPr>
                    <w:t xml:space="preserve">the </w:t>
                  </w:r>
                  <w:r>
                    <w:rPr>
                      <w:rFonts w:cs="Arial"/>
                      <w:color w:val="000000" w:themeColor="text1"/>
                      <w:sz w:val="18"/>
                      <w:szCs w:val="18"/>
                      <w:lang w:eastAsia="zh-CN"/>
                    </w:rPr>
                    <w:t xml:space="preserve">additional </w:t>
                  </w:r>
                  <w:proofErr w:type="gramStart"/>
                  <w:r>
                    <w:rPr>
                      <w:rFonts w:cs="Arial"/>
                      <w:color w:val="000000" w:themeColor="text1"/>
                      <w:sz w:val="18"/>
                      <w:szCs w:val="18"/>
                      <w:lang w:eastAsia="zh-CN"/>
                    </w:rPr>
                    <w:t>PRACH  resources</w:t>
                  </w:r>
                  <w:proofErr w:type="gramEnd"/>
                  <w:r>
                    <w:rPr>
                      <w:rFonts w:cs="Arial"/>
                      <w:color w:val="000000" w:themeColor="text1"/>
                      <w:sz w:val="18"/>
                      <w:szCs w:val="18"/>
                      <w:lang w:eastAsia="zh-CN"/>
                    </w:rPr>
                    <w:t xml:space="preserve"> based on DCI format </w:t>
                  </w:r>
                  <w:r>
                    <w:rPr>
                      <w:rFonts w:cs="Arial" w:hint="eastAsia"/>
                      <w:color w:val="000000" w:themeColor="text1"/>
                      <w:sz w:val="18"/>
                      <w:szCs w:val="18"/>
                      <w:lang w:eastAsia="zh-CN"/>
                    </w:rPr>
                    <w:t xml:space="preserve">1_0 </w:t>
                  </w:r>
                  <w:r>
                    <w:rPr>
                      <w:rFonts w:cs="Arial"/>
                      <w:color w:val="000000" w:themeColor="text1"/>
                      <w:sz w:val="18"/>
                      <w:szCs w:val="18"/>
                      <w:lang w:eastAsia="zh-CN"/>
                    </w:rPr>
                    <w:t>with CRC scrambled by P-RNTI.</w:t>
                  </w:r>
                </w:p>
              </w:tc>
              <w:tc>
                <w:tcPr>
                  <w:tcW w:w="0" w:type="auto"/>
                </w:tcPr>
                <w:p w14:paraId="31E4A75F" w14:textId="77777777" w:rsidR="00384C87" w:rsidRDefault="00384C87">
                  <w:pPr>
                    <w:pStyle w:val="TAL"/>
                    <w:rPr>
                      <w:color w:val="000000" w:themeColor="text1"/>
                      <w:szCs w:val="18"/>
                      <w:lang w:val="en-US" w:eastAsia="zh-CN"/>
                    </w:rPr>
                  </w:pPr>
                </w:p>
              </w:tc>
              <w:tc>
                <w:tcPr>
                  <w:tcW w:w="0" w:type="auto"/>
                </w:tcPr>
                <w:p w14:paraId="31E4A760" w14:textId="77777777" w:rsidR="00384C87" w:rsidRDefault="000F21B6">
                  <w:pPr>
                    <w:pStyle w:val="TAL"/>
                    <w:rPr>
                      <w:szCs w:val="18"/>
                      <w:lang w:val="en-US" w:eastAsia="zh-CN"/>
                    </w:rPr>
                  </w:pPr>
                  <w:r>
                    <w:rPr>
                      <w:szCs w:val="18"/>
                      <w:lang w:val="en-US" w:eastAsia="zh-CN"/>
                    </w:rPr>
                    <w:t xml:space="preserve">Yes </w:t>
                  </w:r>
                </w:p>
              </w:tc>
              <w:tc>
                <w:tcPr>
                  <w:tcW w:w="0" w:type="auto"/>
                  <w:shd w:val="clear" w:color="auto" w:fill="FFFF00"/>
                </w:tcPr>
                <w:p w14:paraId="31E4A761" w14:textId="77777777" w:rsidR="00384C87" w:rsidRDefault="00384C87">
                  <w:pPr>
                    <w:pStyle w:val="TAL"/>
                    <w:rPr>
                      <w:color w:val="000000" w:themeColor="text1"/>
                      <w:szCs w:val="18"/>
                      <w:lang w:val="en-US" w:eastAsia="zh-CN"/>
                    </w:rPr>
                  </w:pPr>
                </w:p>
              </w:tc>
              <w:tc>
                <w:tcPr>
                  <w:tcW w:w="0" w:type="auto"/>
                  <w:shd w:val="clear" w:color="auto" w:fill="FFFF00"/>
                </w:tcPr>
                <w:p w14:paraId="31E4A762" w14:textId="77777777" w:rsidR="00384C87" w:rsidRDefault="000F21B6">
                  <w:pPr>
                    <w:pStyle w:val="TAL"/>
                    <w:rPr>
                      <w:szCs w:val="18"/>
                      <w:highlight w:val="yellow"/>
                      <w:lang w:val="en-US" w:eastAsia="zh-CN"/>
                    </w:rPr>
                  </w:pPr>
                  <w:r>
                    <w:rPr>
                      <w:szCs w:val="18"/>
                      <w:lang w:val="en-US" w:eastAsia="zh-CN"/>
                    </w:rPr>
                    <w:t>Per UE</w:t>
                  </w:r>
                </w:p>
              </w:tc>
              <w:tc>
                <w:tcPr>
                  <w:tcW w:w="0" w:type="auto"/>
                  <w:shd w:val="clear" w:color="auto" w:fill="FFFF00"/>
                </w:tcPr>
                <w:p w14:paraId="31E4A763" w14:textId="77777777" w:rsidR="00384C87" w:rsidRDefault="000F21B6">
                  <w:pPr>
                    <w:pStyle w:val="TAL"/>
                    <w:rPr>
                      <w:szCs w:val="18"/>
                      <w:lang w:val="en-US"/>
                    </w:rPr>
                  </w:pPr>
                  <w:r>
                    <w:rPr>
                      <w:szCs w:val="18"/>
                      <w:lang w:val="en-US" w:eastAsia="zh-CN"/>
                    </w:rPr>
                    <w:t>No</w:t>
                  </w:r>
                </w:p>
              </w:tc>
              <w:tc>
                <w:tcPr>
                  <w:tcW w:w="0" w:type="auto"/>
                  <w:shd w:val="clear" w:color="auto" w:fill="FFFF00"/>
                </w:tcPr>
                <w:p w14:paraId="31E4A764" w14:textId="77777777" w:rsidR="00384C87" w:rsidRDefault="000F21B6">
                  <w:pPr>
                    <w:pStyle w:val="TAL"/>
                    <w:rPr>
                      <w:szCs w:val="18"/>
                      <w:lang w:val="en-US" w:eastAsia="zh-CN"/>
                    </w:rPr>
                  </w:pPr>
                  <w:r>
                    <w:rPr>
                      <w:szCs w:val="18"/>
                      <w:lang w:val="en-US" w:eastAsia="zh-CN"/>
                    </w:rPr>
                    <w:t>No</w:t>
                  </w:r>
                </w:p>
              </w:tc>
              <w:tc>
                <w:tcPr>
                  <w:tcW w:w="0" w:type="auto"/>
                </w:tcPr>
                <w:p w14:paraId="31E4A765" w14:textId="77777777" w:rsidR="00384C87" w:rsidRDefault="000F21B6">
                  <w:pPr>
                    <w:pStyle w:val="TAL"/>
                    <w:rPr>
                      <w:szCs w:val="18"/>
                      <w:lang w:val="en-US" w:eastAsia="zh-CN"/>
                    </w:rPr>
                  </w:pPr>
                  <w:r>
                    <w:rPr>
                      <w:szCs w:val="18"/>
                      <w:lang w:val="en-US" w:eastAsia="zh-CN"/>
                    </w:rPr>
                    <w:t>No</w:t>
                  </w:r>
                </w:p>
              </w:tc>
              <w:tc>
                <w:tcPr>
                  <w:tcW w:w="0" w:type="auto"/>
                  <w:shd w:val="clear" w:color="auto" w:fill="FFFF00"/>
                </w:tcPr>
                <w:p w14:paraId="31E4A766" w14:textId="77777777" w:rsidR="00384C87" w:rsidRDefault="00384C87">
                  <w:pPr>
                    <w:pStyle w:val="TAL"/>
                    <w:rPr>
                      <w:color w:val="000000" w:themeColor="text1"/>
                      <w:szCs w:val="18"/>
                    </w:rPr>
                  </w:pPr>
                </w:p>
              </w:tc>
              <w:tc>
                <w:tcPr>
                  <w:tcW w:w="0" w:type="auto"/>
                </w:tcPr>
                <w:p w14:paraId="31E4A767" w14:textId="77777777" w:rsidR="00384C87" w:rsidRDefault="000F21B6">
                  <w:pPr>
                    <w:pStyle w:val="TAL"/>
                    <w:rPr>
                      <w:color w:val="000000" w:themeColor="text1"/>
                      <w:szCs w:val="18"/>
                    </w:rPr>
                  </w:pPr>
                  <w:r>
                    <w:rPr>
                      <w:color w:val="000000" w:themeColor="text1"/>
                      <w:szCs w:val="18"/>
                    </w:rPr>
                    <w:t xml:space="preserve">Optional with capability </w:t>
                  </w:r>
                  <w:proofErr w:type="spellStart"/>
                  <w:r>
                    <w:rPr>
                      <w:color w:val="000000" w:themeColor="text1"/>
                      <w:szCs w:val="18"/>
                    </w:rPr>
                    <w:t>signaling</w:t>
                  </w:r>
                  <w:proofErr w:type="spellEnd"/>
                </w:p>
              </w:tc>
            </w:tr>
          </w:tbl>
          <w:p w14:paraId="31E4A769" w14:textId="77777777" w:rsidR="00384C87" w:rsidRDefault="00384C87">
            <w:pPr>
              <w:pStyle w:val="YJ-Proposal"/>
              <w:numPr>
                <w:ilvl w:val="0"/>
                <w:numId w:val="0"/>
              </w:numPr>
              <w:tabs>
                <w:tab w:val="clear" w:pos="0"/>
              </w:tabs>
              <w:spacing w:beforeLines="50" w:before="120"/>
              <w:rPr>
                <w:lang w:eastAsia="zh-CN"/>
              </w:rPr>
            </w:pPr>
          </w:p>
        </w:tc>
      </w:tr>
      <w:tr w:rsidR="00384C87" w14:paraId="31E4A79E" w14:textId="77777777">
        <w:tc>
          <w:tcPr>
            <w:tcW w:w="1844" w:type="dxa"/>
            <w:tcBorders>
              <w:top w:val="single" w:sz="4" w:space="0" w:color="auto"/>
              <w:left w:val="single" w:sz="4" w:space="0" w:color="auto"/>
              <w:bottom w:val="single" w:sz="4" w:space="0" w:color="auto"/>
              <w:right w:val="single" w:sz="4" w:space="0" w:color="auto"/>
            </w:tcBorders>
          </w:tcPr>
          <w:p w14:paraId="31E4A76B" w14:textId="77777777" w:rsidR="00384C87" w:rsidRDefault="000F21B6">
            <w:pPr>
              <w:jc w:val="left"/>
              <w:rPr>
                <w:rFonts w:ascii="Calibri" w:eastAsiaTheme="minorEastAsia" w:hAnsi="Calibri" w:cs="Calibri"/>
                <w:lang w:eastAsia="zh-CN"/>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_Ref190267181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0"/>
              <w:gridCol w:w="497"/>
              <w:gridCol w:w="2323"/>
              <w:gridCol w:w="7836"/>
              <w:gridCol w:w="497"/>
              <w:gridCol w:w="492"/>
              <w:gridCol w:w="222"/>
              <w:gridCol w:w="2832"/>
              <w:gridCol w:w="658"/>
              <w:gridCol w:w="421"/>
              <w:gridCol w:w="421"/>
              <w:gridCol w:w="483"/>
              <w:gridCol w:w="222"/>
              <w:gridCol w:w="1364"/>
            </w:tblGrid>
            <w:tr w:rsidR="00384C87" w14:paraId="31E4A77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4A76C" w14:textId="77777777" w:rsidR="00384C87" w:rsidRDefault="000F21B6">
                  <w:pPr>
                    <w:pStyle w:val="TAL"/>
                    <w:rPr>
                      <w:rFonts w:cs="Arial"/>
                      <w:color w:val="000000" w:themeColor="text1"/>
                      <w:sz w:val="16"/>
                      <w:szCs w:val="16"/>
                    </w:rPr>
                  </w:pPr>
                  <w:r>
                    <w:rPr>
                      <w:rFonts w:cs="Arial"/>
                      <w:color w:val="000000" w:themeColor="text1"/>
                      <w:sz w:val="16"/>
                      <w:szCs w:val="16"/>
                    </w:rPr>
                    <w:t xml:space="preserve">61. </w:t>
                  </w:r>
                  <w:proofErr w:type="spellStart"/>
                  <w:r>
                    <w:rPr>
                      <w:rFonts w:cs="Arial"/>
                      <w:color w:val="000000" w:themeColor="text1"/>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6D" w14:textId="77777777" w:rsidR="00384C87" w:rsidRDefault="000F21B6">
                  <w:pPr>
                    <w:pStyle w:val="TAL"/>
                    <w:rPr>
                      <w:rFonts w:cs="Arial"/>
                      <w:color w:val="000000" w:themeColor="text1"/>
                      <w:sz w:val="16"/>
                      <w:szCs w:val="16"/>
                      <w:lang w:eastAsia="zh-CN"/>
                    </w:rPr>
                  </w:pPr>
                  <w:r>
                    <w:rPr>
                      <w:rFonts w:cs="Arial"/>
                      <w:color w:val="000000" w:themeColor="text1"/>
                      <w:sz w:val="16"/>
                      <w:szCs w:val="16"/>
                      <w:lang w:eastAsia="zh-CN"/>
                    </w:rPr>
                    <w:t>61-c1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6E" w14:textId="77777777" w:rsidR="00384C87" w:rsidRDefault="000F21B6">
                  <w:pPr>
                    <w:pStyle w:val="TAL"/>
                    <w:rPr>
                      <w:rFonts w:eastAsia="SimSun" w:cs="Arial"/>
                      <w:color w:val="000000" w:themeColor="text1"/>
                      <w:sz w:val="16"/>
                      <w:szCs w:val="16"/>
                      <w:lang w:eastAsia="zh-CN"/>
                    </w:rPr>
                  </w:pPr>
                  <w:r>
                    <w:rPr>
                      <w:rFonts w:eastAsia="SimSun" w:cs="Arial"/>
                      <w:color w:val="000000" w:themeColor="text1"/>
                      <w:sz w:val="16"/>
                      <w:szCs w:val="16"/>
                      <w:lang w:eastAsia="zh-CN"/>
                    </w:rPr>
                    <w:t>PRACH adaptation in time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6F" w14:textId="77777777" w:rsidR="00384C87" w:rsidRDefault="000F21B6">
                  <w:pPr>
                    <w:rPr>
                      <w:rFonts w:eastAsiaTheme="minorEastAsia" w:cs="Arial"/>
                      <w:color w:val="000000" w:themeColor="text1"/>
                      <w:sz w:val="16"/>
                      <w:szCs w:val="16"/>
                      <w:lang w:eastAsia="zh-CN"/>
                    </w:rPr>
                  </w:pPr>
                  <w:r>
                    <w:rPr>
                      <w:rFonts w:eastAsiaTheme="minorEastAsia" w:cs="Arial"/>
                      <w:color w:val="000000" w:themeColor="text1"/>
                      <w:sz w:val="16"/>
                      <w:szCs w:val="16"/>
                      <w:lang w:eastAsia="zh-CN"/>
                    </w:rPr>
                    <w:t>1) PRACH configurations for a NES cell are divided into default PRACH configuration and additional PRACH configuration</w:t>
                  </w:r>
                </w:p>
                <w:p w14:paraId="31E4A770" w14:textId="77777777" w:rsidR="00384C87" w:rsidRDefault="00384C87">
                  <w:pPr>
                    <w:rPr>
                      <w:rFonts w:eastAsiaTheme="minorEastAsia" w:cs="Arial"/>
                      <w:color w:val="000000" w:themeColor="text1"/>
                      <w:sz w:val="16"/>
                      <w:szCs w:val="16"/>
                      <w:lang w:eastAsia="zh-CN"/>
                    </w:rPr>
                  </w:pPr>
                </w:p>
                <w:p w14:paraId="31E4A771" w14:textId="77777777" w:rsidR="00384C87" w:rsidRDefault="000F21B6">
                  <w:pPr>
                    <w:rPr>
                      <w:rFonts w:eastAsiaTheme="minorEastAsia" w:cs="Arial"/>
                      <w:color w:val="000000" w:themeColor="text1"/>
                      <w:sz w:val="16"/>
                      <w:szCs w:val="16"/>
                      <w:lang w:eastAsia="zh-CN"/>
                    </w:rPr>
                  </w:pPr>
                  <w:r>
                    <w:rPr>
                      <w:rFonts w:eastAsiaTheme="minorEastAsia" w:cs="Arial"/>
                      <w:color w:val="000000" w:themeColor="text1"/>
                      <w:sz w:val="16"/>
                      <w:szCs w:val="16"/>
                      <w:lang w:eastAsia="zh-CN"/>
                    </w:rPr>
                    <w:t>2) Only default PRACH configuration is available when additional PRACH configuration is not activated. Both default PRACH configuration and additional PRACH configuration are available when additional PRACH configuration is activated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72" w14:textId="77777777" w:rsidR="00384C87" w:rsidRDefault="00384C87">
                  <w:pPr>
                    <w:pStyle w:val="TAL"/>
                    <w:rPr>
                      <w:rFonts w:eastAsia="MS Mincho"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73" w14:textId="77777777" w:rsidR="00384C87" w:rsidRDefault="000F21B6">
                  <w:pPr>
                    <w:pStyle w:val="TAL"/>
                    <w:rPr>
                      <w:rFonts w:cs="Arial"/>
                      <w:color w:val="000000" w:themeColor="text1"/>
                      <w:sz w:val="16"/>
                      <w:szCs w:val="16"/>
                      <w:lang w:eastAsia="zh-CN"/>
                    </w:rPr>
                  </w:pPr>
                  <w:r>
                    <w:rPr>
                      <w:rFonts w:cs="Arial"/>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74" w14:textId="77777777" w:rsidR="00384C87" w:rsidRDefault="00384C87">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75" w14:textId="77777777" w:rsidR="00384C87" w:rsidRDefault="000F21B6">
                  <w:pPr>
                    <w:pStyle w:val="TAL"/>
                    <w:rPr>
                      <w:rFonts w:eastAsia="SimSun" w:cs="Arial"/>
                      <w:color w:val="000000" w:themeColor="text1"/>
                      <w:sz w:val="16"/>
                      <w:szCs w:val="16"/>
                      <w:lang w:val="en-US" w:eastAsia="zh-CN"/>
                    </w:rPr>
                  </w:pPr>
                  <w:r>
                    <w:rPr>
                      <w:rFonts w:cs="Arial"/>
                      <w:sz w:val="16"/>
                      <w:szCs w:val="16"/>
                    </w:rPr>
                    <w:t>UE does not support PRACH adaptation in time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76" w14:textId="77777777" w:rsidR="00384C87" w:rsidRDefault="000F21B6">
                  <w:pPr>
                    <w:pStyle w:val="TAL"/>
                    <w:rPr>
                      <w:rFonts w:eastAsia="SimSun" w:cs="Arial"/>
                      <w:color w:val="000000" w:themeColor="text1"/>
                      <w:sz w:val="16"/>
                      <w:szCs w:val="16"/>
                      <w:lang w:eastAsia="zh-CN"/>
                    </w:rPr>
                  </w:pPr>
                  <w:r>
                    <w:rPr>
                      <w:rFonts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77" w14:textId="77777777" w:rsidR="00384C87" w:rsidRDefault="000F21B6">
                  <w:pPr>
                    <w:pStyle w:val="TAL"/>
                    <w:rPr>
                      <w:rFonts w:cs="Arial"/>
                      <w:sz w:val="16"/>
                      <w:szCs w:val="16"/>
                    </w:rPr>
                  </w:pPr>
                  <w:r>
                    <w:rPr>
                      <w:rFonts w:cs="Arial"/>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78" w14:textId="77777777" w:rsidR="00384C87" w:rsidRDefault="000F21B6">
                  <w:pPr>
                    <w:pStyle w:val="TAL"/>
                    <w:rPr>
                      <w:rFonts w:cs="Arial"/>
                      <w:sz w:val="16"/>
                      <w:szCs w:val="16"/>
                    </w:rPr>
                  </w:pPr>
                  <w:r>
                    <w:rPr>
                      <w:rFonts w:cs="Arial"/>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79" w14:textId="77777777" w:rsidR="00384C87" w:rsidRDefault="000F21B6">
                  <w:pPr>
                    <w:pStyle w:val="TAL"/>
                    <w:rPr>
                      <w:rFonts w:cs="Arial"/>
                      <w:sz w:val="16"/>
                      <w:szCs w:val="16"/>
                    </w:rPr>
                  </w:pPr>
                  <w:r>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7A" w14:textId="77777777" w:rsidR="00384C87" w:rsidRDefault="00384C87">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7B" w14:textId="77777777" w:rsidR="00384C87" w:rsidRDefault="000F21B6">
                  <w:pPr>
                    <w:pStyle w:val="TAL"/>
                    <w:rPr>
                      <w:rFonts w:cs="Arial"/>
                      <w:sz w:val="16"/>
                      <w:szCs w:val="16"/>
                    </w:rPr>
                  </w:pPr>
                  <w:r>
                    <w:rPr>
                      <w:rFonts w:cs="Arial"/>
                      <w:sz w:val="16"/>
                      <w:szCs w:val="16"/>
                    </w:rPr>
                    <w:t xml:space="preserve">Optional with capability </w:t>
                  </w:r>
                  <w:proofErr w:type="spellStart"/>
                  <w:r>
                    <w:rPr>
                      <w:rFonts w:cs="Arial"/>
                      <w:sz w:val="16"/>
                      <w:szCs w:val="16"/>
                    </w:rPr>
                    <w:t>signaling</w:t>
                  </w:r>
                  <w:proofErr w:type="spellEnd"/>
                </w:p>
              </w:tc>
            </w:tr>
            <w:tr w:rsidR="00384C87" w14:paraId="31E4A78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4A77D" w14:textId="77777777" w:rsidR="00384C87" w:rsidRDefault="000F21B6">
                  <w:pPr>
                    <w:pStyle w:val="TAL"/>
                    <w:rPr>
                      <w:rFonts w:cs="Arial"/>
                      <w:color w:val="000000" w:themeColor="text1"/>
                      <w:sz w:val="16"/>
                      <w:szCs w:val="16"/>
                    </w:rPr>
                  </w:pPr>
                  <w:r>
                    <w:rPr>
                      <w:rFonts w:cs="Arial"/>
                      <w:color w:val="000000" w:themeColor="text1"/>
                      <w:sz w:val="16"/>
                      <w:szCs w:val="16"/>
                    </w:rPr>
                    <w:t xml:space="preserve">61. </w:t>
                  </w:r>
                  <w:proofErr w:type="spellStart"/>
                  <w:r>
                    <w:rPr>
                      <w:rFonts w:cs="Arial"/>
                      <w:color w:val="000000" w:themeColor="text1"/>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7E" w14:textId="77777777" w:rsidR="00384C87" w:rsidRDefault="000F21B6">
                  <w:pPr>
                    <w:pStyle w:val="TAL"/>
                    <w:rPr>
                      <w:rFonts w:cs="Arial"/>
                      <w:color w:val="000000" w:themeColor="text1"/>
                      <w:sz w:val="16"/>
                      <w:szCs w:val="16"/>
                      <w:lang w:eastAsia="zh-CN"/>
                    </w:rPr>
                  </w:pPr>
                  <w:r>
                    <w:rPr>
                      <w:rFonts w:eastAsia="MS Mincho" w:cs="Arial"/>
                      <w:color w:val="000000" w:themeColor="text1"/>
                      <w:sz w:val="16"/>
                      <w:szCs w:val="16"/>
                    </w:rPr>
                    <w:t>61-c2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7F" w14:textId="77777777" w:rsidR="00384C87" w:rsidRDefault="000F21B6">
                  <w:pPr>
                    <w:pStyle w:val="TAL"/>
                    <w:rPr>
                      <w:rFonts w:eastAsia="SimSun" w:cs="Arial"/>
                      <w:color w:val="000000" w:themeColor="text1"/>
                      <w:sz w:val="16"/>
                      <w:szCs w:val="16"/>
                      <w:lang w:eastAsia="zh-CN"/>
                    </w:rPr>
                  </w:pPr>
                  <w:r>
                    <w:rPr>
                      <w:rFonts w:eastAsia="SimSun" w:cs="Arial"/>
                      <w:color w:val="000000" w:themeColor="text1"/>
                      <w:sz w:val="16"/>
                      <w:szCs w:val="16"/>
                      <w:lang w:eastAsia="zh-CN"/>
                    </w:rPr>
                    <w:t>PRACH adaptation in time domain triggered by DCI format 1_0 with P-RNTI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80" w14:textId="77777777" w:rsidR="00384C87" w:rsidRDefault="000F21B6">
                  <w:pPr>
                    <w:rPr>
                      <w:rFonts w:eastAsiaTheme="minorEastAsia" w:cs="Arial"/>
                      <w:color w:val="000000" w:themeColor="text1"/>
                      <w:sz w:val="16"/>
                      <w:szCs w:val="16"/>
                      <w:lang w:eastAsia="zh-CN"/>
                    </w:rPr>
                  </w:pPr>
                  <w:r>
                    <w:rPr>
                      <w:rFonts w:eastAsiaTheme="minorEastAsia" w:cs="Arial"/>
                      <w:color w:val="000000" w:themeColor="text1"/>
                      <w:sz w:val="16"/>
                      <w:szCs w:val="16"/>
                      <w:lang w:eastAsia="zh-CN"/>
                    </w:rPr>
                    <w:t>2) Support of additional PRACH configuration activation and deactivation via DCI</w:t>
                  </w:r>
                  <w:r>
                    <w:rPr>
                      <w:rFonts w:cs="Arial"/>
                      <w:sz w:val="16"/>
                      <w:szCs w:val="16"/>
                    </w:rPr>
                    <w:t xml:space="preserve"> </w:t>
                  </w:r>
                  <w:r>
                    <w:rPr>
                      <w:rFonts w:eastAsiaTheme="minorEastAsia" w:cs="Arial"/>
                      <w:color w:val="000000" w:themeColor="text1"/>
                      <w:sz w:val="16"/>
                      <w:szCs w:val="16"/>
                      <w:lang w:eastAsia="zh-CN"/>
                    </w:rPr>
                    <w:t>format 1_0 with P-RNTI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81" w14:textId="77777777" w:rsidR="00384C87" w:rsidRDefault="000F21B6">
                  <w:pPr>
                    <w:pStyle w:val="TAL"/>
                    <w:rPr>
                      <w:rFonts w:eastAsia="MS Mincho" w:cs="Arial"/>
                      <w:color w:val="000000" w:themeColor="text1"/>
                      <w:sz w:val="16"/>
                      <w:szCs w:val="16"/>
                    </w:rPr>
                  </w:pPr>
                  <w:r>
                    <w:rPr>
                      <w:rFonts w:eastAsia="MS Mincho" w:cs="Arial"/>
                      <w:color w:val="000000" w:themeColor="text1"/>
                      <w:sz w:val="16"/>
                      <w:szCs w:val="16"/>
                    </w:rPr>
                    <w:t>61-c1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82" w14:textId="77777777" w:rsidR="00384C87" w:rsidRDefault="000F21B6">
                  <w:pPr>
                    <w:pStyle w:val="TAL"/>
                    <w:rPr>
                      <w:rFonts w:cs="Arial"/>
                      <w:sz w:val="16"/>
                      <w:szCs w:val="16"/>
                    </w:rPr>
                  </w:pPr>
                  <w:r>
                    <w:rPr>
                      <w:rFonts w:cs="Arial"/>
                      <w:color w:val="000000" w:themeColor="text1"/>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83" w14:textId="77777777" w:rsidR="00384C87" w:rsidRDefault="00384C87">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84" w14:textId="77777777" w:rsidR="00384C87" w:rsidRDefault="000F21B6">
                  <w:pPr>
                    <w:pStyle w:val="TAL"/>
                    <w:rPr>
                      <w:rFonts w:cs="Arial"/>
                      <w:sz w:val="16"/>
                      <w:szCs w:val="16"/>
                    </w:rPr>
                  </w:pPr>
                  <w:r>
                    <w:rPr>
                      <w:rFonts w:cs="Arial"/>
                      <w:color w:val="000000" w:themeColor="text1"/>
                      <w:sz w:val="16"/>
                      <w:szCs w:val="16"/>
                    </w:rPr>
                    <w:t>UE does not support additional PRACH configuration activation or deactivation via L1 signalling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85" w14:textId="77777777" w:rsidR="00384C87" w:rsidRDefault="000F21B6">
                  <w:pPr>
                    <w:pStyle w:val="TAL"/>
                    <w:rPr>
                      <w:rFonts w:cs="Arial"/>
                      <w:sz w:val="16"/>
                      <w:szCs w:val="16"/>
                    </w:rPr>
                  </w:pPr>
                  <w:r>
                    <w:rPr>
                      <w:rFonts w:eastAsia="SimSun" w:cs="Arial"/>
                      <w:color w:val="000000" w:themeColor="text1"/>
                      <w:sz w:val="16"/>
                      <w:szCs w:val="16"/>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86" w14:textId="77777777" w:rsidR="00384C87" w:rsidRDefault="000F21B6">
                  <w:pPr>
                    <w:pStyle w:val="TAL"/>
                    <w:rPr>
                      <w:rFonts w:cs="Arial"/>
                      <w:sz w:val="16"/>
                      <w:szCs w:val="16"/>
                    </w:rPr>
                  </w:pPr>
                  <w:r>
                    <w:rPr>
                      <w:rFonts w:cs="Arial"/>
                      <w:color w:val="000000" w:themeColor="text1"/>
                      <w:sz w:val="16"/>
                      <w:szCs w:val="16"/>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87" w14:textId="77777777" w:rsidR="00384C87" w:rsidRDefault="000F21B6">
                  <w:pPr>
                    <w:pStyle w:val="TAL"/>
                    <w:rPr>
                      <w:rFonts w:cs="Arial"/>
                      <w:sz w:val="16"/>
                      <w:szCs w:val="16"/>
                    </w:rPr>
                  </w:pPr>
                  <w:r>
                    <w:rPr>
                      <w:rFonts w:cs="Arial"/>
                      <w:color w:val="000000" w:themeColor="text1"/>
                      <w:sz w:val="16"/>
                      <w:szCs w:val="16"/>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88" w14:textId="77777777" w:rsidR="00384C87" w:rsidRDefault="000F21B6">
                  <w:pPr>
                    <w:pStyle w:val="TAL"/>
                    <w:rPr>
                      <w:rFonts w:cs="Arial"/>
                      <w:sz w:val="16"/>
                      <w:szCs w:val="16"/>
                    </w:rPr>
                  </w:pPr>
                  <w:r>
                    <w:rPr>
                      <w:rFonts w:cs="Arial"/>
                      <w:color w:val="000000" w:themeColor="text1"/>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89" w14:textId="77777777" w:rsidR="00384C87" w:rsidRDefault="00384C87">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8A" w14:textId="77777777" w:rsidR="00384C87" w:rsidRDefault="000F21B6">
                  <w:pPr>
                    <w:pStyle w:val="TAL"/>
                    <w:rPr>
                      <w:rFonts w:cs="Arial"/>
                      <w:sz w:val="16"/>
                      <w:szCs w:val="16"/>
                    </w:rPr>
                  </w:pPr>
                  <w:r>
                    <w:rPr>
                      <w:rFonts w:cs="Arial"/>
                      <w:color w:val="000000" w:themeColor="text1"/>
                      <w:sz w:val="16"/>
                      <w:szCs w:val="16"/>
                    </w:rPr>
                    <w:t xml:space="preserve">Optional with capability </w:t>
                  </w:r>
                  <w:proofErr w:type="spellStart"/>
                  <w:r>
                    <w:rPr>
                      <w:rFonts w:cs="Arial"/>
                      <w:color w:val="000000" w:themeColor="text1"/>
                      <w:sz w:val="16"/>
                      <w:szCs w:val="16"/>
                    </w:rPr>
                    <w:t>signaling</w:t>
                  </w:r>
                  <w:proofErr w:type="spellEnd"/>
                </w:p>
              </w:tc>
            </w:tr>
            <w:tr w:rsidR="00384C87" w14:paraId="31E4A79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4A78C" w14:textId="77777777" w:rsidR="00384C87" w:rsidRDefault="000F21B6">
                  <w:pPr>
                    <w:pStyle w:val="TAL"/>
                    <w:rPr>
                      <w:rFonts w:cs="Arial"/>
                      <w:color w:val="000000" w:themeColor="text1"/>
                      <w:sz w:val="16"/>
                      <w:szCs w:val="16"/>
                    </w:rPr>
                  </w:pPr>
                  <w:r>
                    <w:rPr>
                      <w:rFonts w:cs="Arial"/>
                      <w:color w:val="000000" w:themeColor="text1"/>
                      <w:sz w:val="16"/>
                      <w:szCs w:val="16"/>
                    </w:rPr>
                    <w:t xml:space="preserve">61. </w:t>
                  </w:r>
                  <w:proofErr w:type="spellStart"/>
                  <w:r>
                    <w:rPr>
                      <w:rFonts w:cs="Arial"/>
                      <w:color w:val="000000" w:themeColor="text1"/>
                      <w:sz w:val="16"/>
                      <w:szCs w:val="16"/>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8D" w14:textId="77777777" w:rsidR="00384C87" w:rsidRDefault="000F21B6">
                  <w:pPr>
                    <w:pStyle w:val="TAL"/>
                    <w:rPr>
                      <w:rFonts w:cs="Arial"/>
                      <w:color w:val="000000" w:themeColor="text1"/>
                      <w:sz w:val="16"/>
                      <w:szCs w:val="16"/>
                      <w:lang w:eastAsia="zh-CN"/>
                    </w:rPr>
                  </w:pPr>
                  <w:r>
                    <w:rPr>
                      <w:rFonts w:cs="Arial"/>
                      <w:color w:val="000000" w:themeColor="text1"/>
                      <w:sz w:val="16"/>
                      <w:szCs w:val="16"/>
                      <w:lang w:eastAsia="zh-CN"/>
                    </w:rPr>
                    <w:t>61-d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8E" w14:textId="77777777" w:rsidR="00384C87" w:rsidRDefault="000F21B6">
                  <w:pPr>
                    <w:pStyle w:val="TAL"/>
                    <w:rPr>
                      <w:rFonts w:eastAsia="SimSun" w:cs="Arial"/>
                      <w:color w:val="000000" w:themeColor="text1"/>
                      <w:sz w:val="16"/>
                      <w:szCs w:val="16"/>
                      <w:lang w:eastAsia="zh-CN"/>
                    </w:rPr>
                  </w:pPr>
                  <w:r>
                    <w:rPr>
                      <w:rFonts w:cs="Arial"/>
                      <w:sz w:val="16"/>
                      <w:szCs w:val="16"/>
                    </w:rPr>
                    <w:t>Adaptation of paging occasions in time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8F" w14:textId="77777777" w:rsidR="00384C87" w:rsidRDefault="000F21B6">
                  <w:pPr>
                    <w:rPr>
                      <w:rFonts w:eastAsiaTheme="minorEastAsia" w:cs="Arial"/>
                      <w:color w:val="000000" w:themeColor="text1"/>
                      <w:sz w:val="16"/>
                      <w:szCs w:val="16"/>
                      <w:lang w:eastAsia="zh-CN"/>
                    </w:rPr>
                  </w:pPr>
                  <w:r>
                    <w:rPr>
                      <w:rFonts w:eastAsiaTheme="minorEastAsia" w:cs="Arial"/>
                      <w:color w:val="000000" w:themeColor="text1"/>
                      <w:sz w:val="16"/>
                      <w:szCs w:val="16"/>
                      <w:lang w:eastAsia="zh-CN"/>
                    </w:rPr>
                    <w:t>1) Paging occasion configurations for a cell are divided into default configuration and configuration for energy saving. Configuration for energy saving extends the values of N (e.g. T/32, T/64, T/128, T/256) to have increased interval between PFs and compensating decrease in number of PFs by increasing POs per PF (e.g. Ns=8 or 16)</w:t>
                  </w:r>
                </w:p>
                <w:p w14:paraId="31E4A790" w14:textId="77777777" w:rsidR="00384C87" w:rsidRDefault="00384C87">
                  <w:pPr>
                    <w:rPr>
                      <w:rFonts w:eastAsiaTheme="minorEastAsia" w:cs="Arial"/>
                      <w:color w:val="000000" w:themeColor="text1"/>
                      <w:sz w:val="16"/>
                      <w:szCs w:val="16"/>
                      <w:lang w:eastAsia="zh-CN"/>
                    </w:rPr>
                  </w:pPr>
                </w:p>
                <w:p w14:paraId="31E4A791" w14:textId="77777777" w:rsidR="00384C87" w:rsidRDefault="000F21B6">
                  <w:pPr>
                    <w:rPr>
                      <w:rFonts w:eastAsiaTheme="minorEastAsia" w:cs="Arial"/>
                      <w:color w:val="000000" w:themeColor="text1"/>
                      <w:sz w:val="16"/>
                      <w:szCs w:val="16"/>
                      <w:lang w:eastAsia="zh-CN"/>
                    </w:rPr>
                  </w:pPr>
                  <w:r>
                    <w:rPr>
                      <w:rFonts w:eastAsiaTheme="minorEastAsia" w:cs="Arial"/>
                      <w:color w:val="000000" w:themeColor="text1"/>
                      <w:sz w:val="16"/>
                      <w:szCs w:val="16"/>
                      <w:lang w:eastAsia="zh-CN"/>
                    </w:rPr>
                    <w:t>2) Only default configuration is available when configuration for energy saving is not activated. Only configuration for energy saving is available when configuration for energy saving is activated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92" w14:textId="77777777" w:rsidR="00384C87" w:rsidRDefault="00384C87">
                  <w:pPr>
                    <w:pStyle w:val="TAL"/>
                    <w:rPr>
                      <w:rFonts w:eastAsia="MS Mincho"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93" w14:textId="77777777" w:rsidR="00384C87" w:rsidRDefault="000F21B6">
                  <w:pPr>
                    <w:pStyle w:val="TAL"/>
                    <w:rPr>
                      <w:rFonts w:cs="Arial"/>
                      <w:sz w:val="16"/>
                      <w:szCs w:val="16"/>
                    </w:rPr>
                  </w:pPr>
                  <w:r>
                    <w:rPr>
                      <w:rFonts w:cs="Arial"/>
                      <w:sz w:val="16"/>
                      <w:szCs w:val="16"/>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94" w14:textId="77777777" w:rsidR="00384C87" w:rsidRDefault="00384C87">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95" w14:textId="77777777" w:rsidR="00384C87" w:rsidRDefault="000F21B6">
                  <w:pPr>
                    <w:pStyle w:val="TAL"/>
                    <w:rPr>
                      <w:rFonts w:cs="Arial"/>
                      <w:sz w:val="16"/>
                      <w:szCs w:val="16"/>
                    </w:rPr>
                  </w:pPr>
                  <w:r>
                    <w:rPr>
                      <w:rFonts w:cs="Arial"/>
                      <w:sz w:val="16"/>
                      <w:szCs w:val="16"/>
                    </w:rPr>
                    <w:t>UE does not support adaptation of paging occasions in time domains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96" w14:textId="77777777" w:rsidR="00384C87" w:rsidRDefault="000F21B6">
                  <w:pPr>
                    <w:pStyle w:val="TAL"/>
                    <w:rPr>
                      <w:rFonts w:cs="Arial"/>
                      <w:sz w:val="16"/>
                      <w:szCs w:val="16"/>
                    </w:rPr>
                  </w:pPr>
                  <w:r>
                    <w:rPr>
                      <w:rFonts w:cs="Arial"/>
                      <w:sz w:val="16"/>
                      <w:szCs w:val="16"/>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97" w14:textId="77777777" w:rsidR="00384C87" w:rsidRDefault="000F21B6">
                  <w:pPr>
                    <w:pStyle w:val="TAL"/>
                    <w:rPr>
                      <w:rFonts w:cs="Arial"/>
                      <w:sz w:val="16"/>
                      <w:szCs w:val="16"/>
                    </w:rPr>
                  </w:pPr>
                  <w:r>
                    <w:rPr>
                      <w:rFonts w:cs="Arial"/>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98" w14:textId="77777777" w:rsidR="00384C87" w:rsidRDefault="000F21B6">
                  <w:pPr>
                    <w:pStyle w:val="TAL"/>
                    <w:rPr>
                      <w:rFonts w:cs="Arial"/>
                      <w:sz w:val="16"/>
                      <w:szCs w:val="16"/>
                    </w:rPr>
                  </w:pPr>
                  <w:r>
                    <w:rPr>
                      <w:rFonts w:cs="Arial"/>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99" w14:textId="77777777" w:rsidR="00384C87" w:rsidRDefault="000F21B6">
                  <w:pPr>
                    <w:pStyle w:val="TAL"/>
                    <w:rPr>
                      <w:rFonts w:cs="Arial"/>
                      <w:sz w:val="16"/>
                      <w:szCs w:val="16"/>
                    </w:rPr>
                  </w:pPr>
                  <w:r>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9A" w14:textId="77777777" w:rsidR="00384C87" w:rsidRDefault="00384C87">
                  <w:pPr>
                    <w:pStyle w:val="TAL"/>
                    <w:rPr>
                      <w:rFonts w:cs="Arial"/>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9B" w14:textId="77777777" w:rsidR="00384C87" w:rsidRDefault="000F21B6">
                  <w:pPr>
                    <w:pStyle w:val="TAL"/>
                    <w:rPr>
                      <w:rFonts w:cs="Arial"/>
                      <w:sz w:val="16"/>
                      <w:szCs w:val="16"/>
                    </w:rPr>
                  </w:pPr>
                  <w:r>
                    <w:rPr>
                      <w:rFonts w:cs="Arial"/>
                      <w:sz w:val="16"/>
                      <w:szCs w:val="16"/>
                    </w:rPr>
                    <w:t xml:space="preserve">Optional with capability </w:t>
                  </w:r>
                  <w:proofErr w:type="spellStart"/>
                  <w:r>
                    <w:rPr>
                      <w:rFonts w:cs="Arial"/>
                      <w:sz w:val="16"/>
                      <w:szCs w:val="16"/>
                    </w:rPr>
                    <w:t>signaling</w:t>
                  </w:r>
                  <w:proofErr w:type="spellEnd"/>
                </w:p>
              </w:tc>
            </w:tr>
          </w:tbl>
          <w:p w14:paraId="31E4A79D"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7B3" w14:textId="77777777">
        <w:tc>
          <w:tcPr>
            <w:tcW w:w="1844" w:type="dxa"/>
            <w:tcBorders>
              <w:top w:val="single" w:sz="4" w:space="0" w:color="auto"/>
              <w:left w:val="single" w:sz="4" w:space="0" w:color="auto"/>
              <w:bottom w:val="single" w:sz="4" w:space="0" w:color="auto"/>
              <w:right w:val="single" w:sz="4" w:space="0" w:color="auto"/>
            </w:tcBorders>
          </w:tcPr>
          <w:p w14:paraId="31E4A79F" w14:textId="77777777" w:rsidR="00384C87" w:rsidRDefault="000F21B6">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_Ref190267190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483"/>
              <w:gridCol w:w="966"/>
              <w:gridCol w:w="3093"/>
              <w:gridCol w:w="1096"/>
              <w:gridCol w:w="1075"/>
              <w:gridCol w:w="987"/>
              <w:gridCol w:w="2674"/>
              <w:gridCol w:w="2020"/>
              <w:gridCol w:w="1264"/>
              <w:gridCol w:w="1266"/>
              <w:gridCol w:w="1251"/>
              <w:gridCol w:w="555"/>
              <w:gridCol w:w="1811"/>
            </w:tblGrid>
            <w:tr w:rsidR="00384C87" w14:paraId="31E4A7B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4A7A0" w14:textId="77777777" w:rsidR="00384C87" w:rsidRDefault="000F21B6">
                  <w:pPr>
                    <w:keepNext/>
                    <w:keepLines/>
                    <w:jc w:val="left"/>
                    <w:rPr>
                      <w:rFonts w:eastAsia="SimSun" w:cs="Arial"/>
                      <w:color w:val="000000"/>
                      <w:sz w:val="18"/>
                      <w:szCs w:val="18"/>
                      <w:lang w:val="en-GB"/>
                    </w:rPr>
                  </w:pPr>
                  <w:r>
                    <w:rPr>
                      <w:rFonts w:eastAsia="SimSun" w:cs="Arial" w:hint="eastAsia"/>
                      <w:color w:val="000000"/>
                      <w:sz w:val="18"/>
                      <w:szCs w:val="18"/>
                      <w:lang w:val="en-GB"/>
                    </w:rPr>
                    <w:t>61.</w:t>
                  </w:r>
                  <w:r>
                    <w:rPr>
                      <w:rFonts w:eastAsia="SimSun" w:cs="Arial"/>
                      <w:color w:val="000000"/>
                      <w:sz w:val="18"/>
                      <w:szCs w:val="18"/>
                      <w:lang w:val="en-GB" w:eastAsia="ja-JP"/>
                    </w:rPr>
                    <w:t xml:space="preserve"> </w:t>
                  </w:r>
                  <w:proofErr w:type="spellStart"/>
                  <w:r>
                    <w:rPr>
                      <w:rFonts w:eastAsia="SimSun" w:cs="Arial"/>
                      <w:color w:val="000000"/>
                      <w:sz w:val="18"/>
                      <w:szCs w:val="18"/>
                      <w:lang w:val="en-GB" w:eastAsia="ja-JP"/>
                    </w:rPr>
                    <w:t>Netw_Energy_NR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A1" w14:textId="77777777" w:rsidR="00384C87" w:rsidRDefault="000F21B6">
                  <w:pPr>
                    <w:keepNext/>
                    <w:keepLines/>
                    <w:jc w:val="left"/>
                    <w:rPr>
                      <w:rFonts w:ascii="Times New Roman" w:hAnsi="Times New Roman"/>
                    </w:rPr>
                  </w:pPr>
                  <w:r>
                    <w:rPr>
                      <w:rFonts w:ascii="Times New Roman" w:hAnsi="Times New Roman" w:hint="eastAsia"/>
                    </w:rPr>
                    <w:t>61-5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A2" w14:textId="77777777" w:rsidR="00384C87" w:rsidRDefault="000F21B6">
                  <w:pPr>
                    <w:pStyle w:val="TAL"/>
                    <w:rPr>
                      <w:rFonts w:ascii="Times New Roman" w:hAnsi="Times New Roman"/>
                    </w:rPr>
                  </w:pPr>
                  <w:r>
                    <w:rPr>
                      <w:rFonts w:ascii="Times New Roman" w:hAnsi="Times New Roman"/>
                    </w:rPr>
                    <w:t>PRACH resource adaptation</w:t>
                  </w:r>
                </w:p>
                <w:p w14:paraId="31E4A7A3" w14:textId="77777777" w:rsidR="00384C87" w:rsidRDefault="00384C87">
                  <w:pPr>
                    <w:pStyle w:val="TAL"/>
                    <w:rPr>
                      <w:rFonts w:ascii="Times New Roman" w:hAnsi="Times New Roman"/>
                    </w:rPr>
                  </w:pPr>
                </w:p>
              </w:tc>
              <w:tc>
                <w:tcPr>
                  <w:tcW w:w="3415" w:type="dxa"/>
                  <w:tcBorders>
                    <w:top w:val="single" w:sz="4" w:space="0" w:color="auto"/>
                    <w:left w:val="single" w:sz="4" w:space="0" w:color="auto"/>
                    <w:bottom w:val="single" w:sz="4" w:space="0" w:color="auto"/>
                    <w:right w:val="single" w:sz="4" w:space="0" w:color="auto"/>
                  </w:tcBorders>
                  <w:shd w:val="clear" w:color="auto" w:fill="auto"/>
                </w:tcPr>
                <w:p w14:paraId="31E4A7A4" w14:textId="77777777" w:rsidR="00384C87" w:rsidRDefault="000F21B6">
                  <w:pPr>
                    <w:pStyle w:val="TAL"/>
                    <w:numPr>
                      <w:ilvl w:val="0"/>
                      <w:numId w:val="77"/>
                    </w:numPr>
                    <w:overflowPunct/>
                    <w:autoSpaceDE/>
                    <w:autoSpaceDN/>
                    <w:adjustRightInd/>
                    <w:spacing w:line="240" w:lineRule="auto"/>
                    <w:textAlignment w:val="auto"/>
                    <w:rPr>
                      <w:rFonts w:ascii="Times New Roman" w:hAnsi="Times New Roman"/>
                    </w:rPr>
                  </w:pPr>
                  <w:r>
                    <w:rPr>
                      <w:rFonts w:ascii="Times New Roman" w:hAnsi="Times New Roman"/>
                    </w:rPr>
                    <w:t>Additional PRACH resource</w:t>
                  </w:r>
                </w:p>
                <w:p w14:paraId="31E4A7A5" w14:textId="77777777" w:rsidR="00384C87" w:rsidRDefault="000F21B6">
                  <w:pPr>
                    <w:pStyle w:val="TAL"/>
                    <w:numPr>
                      <w:ilvl w:val="0"/>
                      <w:numId w:val="77"/>
                    </w:numPr>
                    <w:overflowPunct/>
                    <w:autoSpaceDE/>
                    <w:autoSpaceDN/>
                    <w:adjustRightInd/>
                    <w:spacing w:line="240" w:lineRule="auto"/>
                    <w:textAlignment w:val="auto"/>
                    <w:rPr>
                      <w:rFonts w:ascii="Times New Roman" w:hAnsi="Times New Roman"/>
                    </w:rPr>
                  </w:pPr>
                  <w:r>
                    <w:rPr>
                      <w:rFonts w:ascii="Times New Roman" w:hAnsi="Times New Roman"/>
                    </w:rPr>
                    <w:t>Paging DCI to indicate the additional PRACH resource activation</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31E4A7A6" w14:textId="77777777" w:rsidR="00384C87" w:rsidRDefault="00384C87">
                  <w:pPr>
                    <w:keepNext/>
                    <w:keepLines/>
                    <w:jc w:val="left"/>
                    <w:rPr>
                      <w:rFonts w:ascii="Times New Roman" w:eastAsia="MS Mincho" w:hAnsi="Times New Roman"/>
                      <w:color w:val="000000"/>
                      <w:sz w:val="18"/>
                      <w:szCs w:val="18"/>
                      <w:lang w:val="en-GB" w:eastAsia="ja-JP"/>
                    </w:rPr>
                  </w:pPr>
                </w:p>
              </w:tc>
              <w:tc>
                <w:tcPr>
                  <w:tcW w:w="1181" w:type="dxa"/>
                  <w:tcBorders>
                    <w:top w:val="single" w:sz="4" w:space="0" w:color="auto"/>
                    <w:left w:val="single" w:sz="4" w:space="0" w:color="auto"/>
                    <w:bottom w:val="single" w:sz="4" w:space="0" w:color="auto"/>
                    <w:right w:val="single" w:sz="4" w:space="0" w:color="auto"/>
                  </w:tcBorders>
                  <w:shd w:val="clear" w:color="auto" w:fill="auto"/>
                </w:tcPr>
                <w:p w14:paraId="31E4A7A7" w14:textId="77777777" w:rsidR="00384C87" w:rsidRDefault="000F21B6">
                  <w:pPr>
                    <w:keepNext/>
                    <w:keepLines/>
                    <w:jc w:val="left"/>
                    <w:rPr>
                      <w:rFonts w:ascii="Times New Roman" w:eastAsia="SimSun" w:hAnsi="Times New Roman"/>
                      <w:color w:val="000000"/>
                      <w:sz w:val="18"/>
                      <w:szCs w:val="18"/>
                      <w:lang w:val="en-GB"/>
                    </w:rPr>
                  </w:pPr>
                  <w:r>
                    <w:rPr>
                      <w:rFonts w:ascii="Times New Roman" w:eastAsia="SimSun" w:hAnsi="Times New Roman"/>
                      <w:color w:val="000000"/>
                      <w:sz w:val="18"/>
                      <w:szCs w:val="18"/>
                      <w:lang w:val="en-GB"/>
                    </w:rPr>
                    <w:t>Yes</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31E4A7A8" w14:textId="77777777" w:rsidR="00384C87" w:rsidRDefault="00384C87">
                  <w:pPr>
                    <w:keepNext/>
                    <w:keepLines/>
                    <w:jc w:val="left"/>
                    <w:rPr>
                      <w:rFonts w:ascii="Times New Roman" w:eastAsia="SimSun" w:hAnsi="Times New Roman"/>
                      <w:color w:val="000000"/>
                      <w:sz w:val="18"/>
                      <w:szCs w:val="18"/>
                      <w:lang w:val="en-GB" w:eastAsia="ja-JP"/>
                    </w:rPr>
                  </w:pPr>
                </w:p>
              </w:tc>
              <w:tc>
                <w:tcPr>
                  <w:tcW w:w="2961" w:type="dxa"/>
                  <w:tcBorders>
                    <w:top w:val="single" w:sz="4" w:space="0" w:color="auto"/>
                    <w:left w:val="single" w:sz="4" w:space="0" w:color="auto"/>
                    <w:bottom w:val="single" w:sz="4" w:space="0" w:color="auto"/>
                    <w:right w:val="single" w:sz="4" w:space="0" w:color="auto"/>
                  </w:tcBorders>
                  <w:shd w:val="clear" w:color="auto" w:fill="auto"/>
                </w:tcPr>
                <w:p w14:paraId="31E4A7A9" w14:textId="77777777" w:rsidR="00384C87" w:rsidRDefault="000F21B6">
                  <w:pPr>
                    <w:keepNext/>
                    <w:keepLines/>
                    <w:jc w:val="left"/>
                    <w:rPr>
                      <w:rFonts w:eastAsia="SimSun" w:cs="Arial"/>
                      <w:color w:val="000000"/>
                      <w:sz w:val="18"/>
                      <w:szCs w:val="18"/>
                    </w:rPr>
                  </w:pPr>
                  <w:r>
                    <w:rPr>
                      <w:rFonts w:eastAsia="SimSun" w:cs="Arial"/>
                      <w:color w:val="000000"/>
                      <w:sz w:val="18"/>
                      <w:szCs w:val="18"/>
                    </w:rPr>
                    <w:t>UE does not support PRACH resource adaptation.</w:t>
                  </w:r>
                </w:p>
              </w:tc>
              <w:tc>
                <w:tcPr>
                  <w:tcW w:w="2299" w:type="dxa"/>
                  <w:tcBorders>
                    <w:top w:val="single" w:sz="4" w:space="0" w:color="auto"/>
                    <w:left w:val="single" w:sz="4" w:space="0" w:color="auto"/>
                    <w:bottom w:val="single" w:sz="4" w:space="0" w:color="auto"/>
                    <w:right w:val="single" w:sz="4" w:space="0" w:color="auto"/>
                  </w:tcBorders>
                  <w:shd w:val="clear" w:color="auto" w:fill="auto"/>
                </w:tcPr>
                <w:p w14:paraId="31E4A7AA" w14:textId="77777777" w:rsidR="00384C87" w:rsidRDefault="000F21B6">
                  <w:pPr>
                    <w:keepNext/>
                    <w:keepLines/>
                    <w:jc w:val="left"/>
                    <w:rPr>
                      <w:bCs/>
                    </w:rPr>
                  </w:pPr>
                  <w:r>
                    <w:rPr>
                      <w:rFonts w:eastAsia="SimSun" w:cs="Arial"/>
                      <w:bCs/>
                      <w:color w:val="000000"/>
                      <w:sz w:val="18"/>
                      <w:szCs w:val="18"/>
                      <w:lang w:val="en-GB"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1E4A7AB" w14:textId="77777777" w:rsidR="00384C87" w:rsidRDefault="000F21B6">
                  <w:pPr>
                    <w:keepNext/>
                    <w:keepLines/>
                    <w:jc w:val="left"/>
                    <w:rPr>
                      <w:rFonts w:ascii="Times New Roman" w:eastAsia="SimSun" w:hAnsi="Times New Roman"/>
                      <w:color w:val="000000"/>
                      <w:sz w:val="18"/>
                      <w:szCs w:val="18"/>
                      <w:lang w:val="en-GB"/>
                    </w:rPr>
                  </w:pPr>
                  <w:r>
                    <w:rPr>
                      <w:rFonts w:ascii="Times New Roman" w:eastAsia="SimSun" w:hAnsi="Times New Roman"/>
                      <w:color w:val="000000"/>
                      <w:sz w:val="18"/>
                      <w:szCs w:val="18"/>
                      <w:lang w:val="en-GB"/>
                    </w:rPr>
                    <w:t>No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E4A7AC" w14:textId="77777777" w:rsidR="00384C87" w:rsidRDefault="000F21B6">
                  <w:pPr>
                    <w:keepNext/>
                    <w:keepLines/>
                    <w:jc w:val="left"/>
                    <w:rPr>
                      <w:rFonts w:ascii="Times New Roman" w:eastAsia="SimSun" w:hAnsi="Times New Roman"/>
                      <w:color w:val="000000"/>
                      <w:sz w:val="18"/>
                      <w:szCs w:val="18"/>
                      <w:lang w:val="en-GB"/>
                    </w:rPr>
                  </w:pPr>
                  <w:r>
                    <w:rPr>
                      <w:rFonts w:ascii="Times New Roman" w:eastAsia="SimSun" w:hAnsi="Times New Roman"/>
                      <w:color w:val="000000"/>
                      <w:sz w:val="18"/>
                      <w:szCs w:val="18"/>
                      <w:lang w:val="en-GB"/>
                    </w:rPr>
                    <w:t>No</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1E4A7AD" w14:textId="77777777" w:rsidR="00384C87" w:rsidRDefault="000F21B6">
                  <w:pPr>
                    <w:keepNext/>
                    <w:keepLines/>
                    <w:jc w:val="left"/>
                    <w:rPr>
                      <w:rFonts w:ascii="Times New Roman" w:hAnsi="Times New Roman"/>
                      <w:color w:val="000000" w:themeColor="text1"/>
                      <w:szCs w:val="18"/>
                    </w:rPr>
                  </w:pPr>
                  <w:r>
                    <w:rPr>
                      <w:rFonts w:ascii="Times New Roman" w:hAnsi="Times New Roman"/>
                      <w:color w:val="000000" w:themeColor="text1"/>
                      <w:szCs w:val="18"/>
                    </w:rPr>
                    <w:t>N/A</w:t>
                  </w:r>
                </w:p>
              </w:tc>
              <w:tc>
                <w:tcPr>
                  <w:tcW w:w="616" w:type="dxa"/>
                  <w:tcBorders>
                    <w:top w:val="single" w:sz="4" w:space="0" w:color="auto"/>
                    <w:left w:val="single" w:sz="4" w:space="0" w:color="auto"/>
                    <w:bottom w:val="single" w:sz="4" w:space="0" w:color="auto"/>
                    <w:right w:val="single" w:sz="4" w:space="0" w:color="auto"/>
                  </w:tcBorders>
                  <w:shd w:val="clear" w:color="auto" w:fill="auto"/>
                </w:tcPr>
                <w:p w14:paraId="31E4A7AE" w14:textId="77777777" w:rsidR="00384C87" w:rsidRDefault="00384C87">
                  <w:pPr>
                    <w:keepNext/>
                    <w:keepLines/>
                    <w:jc w:val="left"/>
                    <w:rPr>
                      <w:rFonts w:ascii="Times New Roman" w:eastAsia="SimSun" w:hAnsi="Times New Roman"/>
                      <w:color w:val="000000"/>
                      <w:sz w:val="18"/>
                      <w:szCs w:val="18"/>
                    </w:rPr>
                  </w:pPr>
                </w:p>
              </w:tc>
              <w:tc>
                <w:tcPr>
                  <w:tcW w:w="1973" w:type="dxa"/>
                  <w:tcBorders>
                    <w:top w:val="single" w:sz="4" w:space="0" w:color="auto"/>
                    <w:left w:val="single" w:sz="4" w:space="0" w:color="auto"/>
                    <w:bottom w:val="single" w:sz="4" w:space="0" w:color="auto"/>
                    <w:right w:val="single" w:sz="4" w:space="0" w:color="auto"/>
                  </w:tcBorders>
                  <w:shd w:val="clear" w:color="auto" w:fill="auto"/>
                </w:tcPr>
                <w:p w14:paraId="31E4A7AF" w14:textId="77777777" w:rsidR="00384C87" w:rsidRDefault="000F21B6">
                  <w:pPr>
                    <w:keepNext/>
                    <w:keepLines/>
                    <w:jc w:val="left"/>
                    <w:rPr>
                      <w:rFonts w:ascii="Times New Roman" w:eastAsia="Yu Mincho" w:hAnsi="Times New Roman"/>
                      <w:color w:val="000000"/>
                      <w:sz w:val="18"/>
                      <w:szCs w:val="18"/>
                      <w:lang w:val="en-GB" w:eastAsia="ja-JP"/>
                    </w:rPr>
                  </w:pPr>
                  <w:r>
                    <w:rPr>
                      <w:rFonts w:ascii="Times New Roman" w:eastAsia="SimSun" w:hAnsi="Times New Roman" w:hint="eastAsia"/>
                      <w:color w:val="000000"/>
                      <w:sz w:val="18"/>
                      <w:szCs w:val="18"/>
                      <w:lang w:val="en-GB"/>
                    </w:rPr>
                    <w:t>O</w:t>
                  </w:r>
                  <w:r>
                    <w:rPr>
                      <w:rFonts w:ascii="Times New Roman" w:eastAsia="SimSun" w:hAnsi="Times New Roman"/>
                      <w:color w:val="000000"/>
                      <w:sz w:val="18"/>
                      <w:szCs w:val="18"/>
                      <w:lang w:val="en-GB" w:eastAsia="ja-JP"/>
                    </w:rPr>
                    <w:t>ptional with capability signalling</w:t>
                  </w:r>
                </w:p>
                <w:p w14:paraId="31E4A7B0" w14:textId="77777777" w:rsidR="00384C87" w:rsidRDefault="00384C87">
                  <w:pPr>
                    <w:pStyle w:val="TAL"/>
                    <w:rPr>
                      <w:rFonts w:ascii="Times New Roman" w:hAnsi="Times New Roman"/>
                    </w:rPr>
                  </w:pPr>
                </w:p>
              </w:tc>
            </w:tr>
          </w:tbl>
          <w:p w14:paraId="31E4A7B2"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7CB" w14:textId="77777777">
        <w:tc>
          <w:tcPr>
            <w:tcW w:w="1844" w:type="dxa"/>
            <w:tcBorders>
              <w:top w:val="single" w:sz="4" w:space="0" w:color="auto"/>
              <w:left w:val="single" w:sz="4" w:space="0" w:color="auto"/>
              <w:bottom w:val="single" w:sz="4" w:space="0" w:color="auto"/>
              <w:right w:val="single" w:sz="4" w:space="0" w:color="auto"/>
            </w:tcBorders>
          </w:tcPr>
          <w:p w14:paraId="31E4A7B4" w14:textId="77777777" w:rsidR="00384C87" w:rsidRDefault="000F21B6">
            <w:pPr>
              <w:jc w:val="left"/>
              <w:rPr>
                <w:rFonts w:ascii="Calibri" w:eastAsiaTheme="minorEastAsia" w:hAnsi="Calibri" w:cs="Calibri"/>
                <w:lang w:eastAsia="zh-CN"/>
              </w:rPr>
            </w:pPr>
            <w:r>
              <w:rPr>
                <w:rFonts w:cs="Arial"/>
                <w:sz w:val="16"/>
                <w:szCs w:val="16"/>
              </w:rPr>
              <w:t xml:space="preserve">FUTUREWEI </w:t>
            </w:r>
            <w:r>
              <w:rPr>
                <w:rFonts w:cs="Arial"/>
                <w:sz w:val="16"/>
                <w:szCs w:val="16"/>
              </w:rPr>
              <w:fldChar w:fldCharType="begin"/>
            </w:r>
            <w:r>
              <w:rPr>
                <w:rFonts w:cs="Arial"/>
                <w:sz w:val="16"/>
                <w:szCs w:val="16"/>
              </w:rPr>
              <w:instrText xml:space="preserve"> REF _Ref190267196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7B5" w14:textId="77777777" w:rsidR="00384C87" w:rsidRDefault="000F21B6">
            <w:bookmarkStart w:id="85" w:name="OLE_LINK9"/>
            <w:r>
              <w:t>A NES capable UE of PRACH time adaptation can use both legacy and additional PRACH resources. Thus, the legacy PRACH procedures should be supported. To avoid increased complexity and market fragmentation we define a single FG for PRACH time adaptation:</w:t>
            </w:r>
          </w:p>
          <w:p w14:paraId="31E4A7B6" w14:textId="77777777" w:rsidR="00384C87" w:rsidRDefault="000F21B6">
            <w:pPr>
              <w:rPr>
                <w:b/>
                <w:bCs/>
              </w:rPr>
            </w:pPr>
            <w:bookmarkStart w:id="86" w:name="OLE_LINK63"/>
            <w:r>
              <w:rPr>
                <w:b/>
                <w:bCs/>
              </w:rPr>
              <w:t>Proposal 5: For NES PRACH time adaptation signaling, support the following components:</w:t>
            </w:r>
          </w:p>
          <w:p w14:paraId="31E4A7B7" w14:textId="77777777" w:rsidR="00384C87" w:rsidRDefault="000F21B6">
            <w:pPr>
              <w:pStyle w:val="ListParagraph"/>
              <w:numPr>
                <w:ilvl w:val="0"/>
                <w:numId w:val="35"/>
              </w:numPr>
              <w:spacing w:before="120"/>
              <w:ind w:right="400"/>
              <w:jc w:val="left"/>
              <w:rPr>
                <w:rFonts w:ascii="Times New Roman" w:eastAsia="SimSun" w:hAnsi="Times New Roman"/>
                <w:b/>
                <w:bCs/>
              </w:rPr>
            </w:pPr>
            <w:bookmarkStart w:id="87" w:name="OLE_LINK57"/>
            <w:r>
              <w:rPr>
                <w:rFonts w:ascii="Times New Roman" w:eastAsia="SimSun" w:hAnsi="Times New Roman"/>
                <w:b/>
                <w:bCs/>
              </w:rPr>
              <w:t xml:space="preserve">Receive P-RNTI scrambled DCI for the indication whether </w:t>
            </w:r>
            <w:bookmarkStart w:id="88" w:name="OLE_LINK53"/>
            <w:r>
              <w:rPr>
                <w:rFonts w:ascii="Times New Roman" w:eastAsia="SimSun" w:hAnsi="Times New Roman"/>
                <w:b/>
                <w:bCs/>
              </w:rPr>
              <w:t xml:space="preserve">the additional PRACH resources </w:t>
            </w:r>
            <w:bookmarkEnd w:id="88"/>
            <w:r>
              <w:rPr>
                <w:rFonts w:ascii="Times New Roman" w:eastAsia="SimSun" w:hAnsi="Times New Roman"/>
                <w:b/>
                <w:bCs/>
              </w:rPr>
              <w:t>provided by semi-static signaling are available or not</w:t>
            </w:r>
          </w:p>
          <w:p w14:paraId="31E4A7B8" w14:textId="77777777" w:rsidR="00384C87" w:rsidRDefault="000F21B6">
            <w:pPr>
              <w:pStyle w:val="ListParagraph"/>
              <w:numPr>
                <w:ilvl w:val="0"/>
                <w:numId w:val="35"/>
              </w:numPr>
              <w:spacing w:before="120"/>
              <w:ind w:right="400"/>
              <w:jc w:val="left"/>
              <w:rPr>
                <w:rFonts w:ascii="Times New Roman" w:eastAsia="SimSun" w:hAnsi="Times New Roman"/>
                <w:b/>
                <w:bCs/>
              </w:rPr>
            </w:pPr>
            <w:r>
              <w:rPr>
                <w:rFonts w:ascii="Times New Roman" w:eastAsia="SimSun" w:hAnsi="Times New Roman"/>
                <w:b/>
                <w:bCs/>
              </w:rPr>
              <w:t>Transmission using the additional PRACH resources</w:t>
            </w:r>
          </w:p>
          <w:p w14:paraId="31E4A7B9" w14:textId="77777777" w:rsidR="00384C87" w:rsidRDefault="000F21B6">
            <w:pPr>
              <w:pStyle w:val="ListParagraph"/>
              <w:numPr>
                <w:ilvl w:val="0"/>
                <w:numId w:val="35"/>
              </w:numPr>
              <w:spacing w:before="120"/>
              <w:ind w:right="400"/>
              <w:jc w:val="left"/>
              <w:rPr>
                <w:rFonts w:ascii="Times New Roman" w:eastAsia="SimSun" w:hAnsi="Times New Roman"/>
                <w:b/>
                <w:bCs/>
              </w:rPr>
            </w:pPr>
            <w:r>
              <w:rPr>
                <w:rFonts w:ascii="Times New Roman" w:eastAsia="SimSun" w:hAnsi="Times New Roman"/>
                <w:b/>
                <w:bCs/>
              </w:rPr>
              <w:t>Transmission using legacy PRACH resource configuration</w:t>
            </w:r>
            <w:bookmarkEnd w:id="85"/>
            <w:bookmarkEnd w:id="86"/>
            <w:bookmarkEnd w:id="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1"/>
              <w:gridCol w:w="522"/>
              <w:gridCol w:w="1759"/>
              <w:gridCol w:w="8839"/>
              <w:gridCol w:w="443"/>
              <w:gridCol w:w="337"/>
              <w:gridCol w:w="2235"/>
              <w:gridCol w:w="694"/>
              <w:gridCol w:w="346"/>
              <w:gridCol w:w="346"/>
              <w:gridCol w:w="346"/>
              <w:gridCol w:w="222"/>
              <w:gridCol w:w="2208"/>
            </w:tblGrid>
            <w:tr w:rsidR="00384C87" w14:paraId="31E4A7C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1E4A7BA" w14:textId="77777777" w:rsidR="00384C87" w:rsidRDefault="000F21B6">
                  <w:pPr>
                    <w:keepNext/>
                    <w:keepLines/>
                    <w:spacing w:after="0"/>
                    <w:jc w:val="left"/>
                    <w:rPr>
                      <w:rFonts w:cs="Arial"/>
                      <w:sz w:val="18"/>
                      <w:szCs w:val="18"/>
                      <w:lang w:val="de-DE" w:eastAsia="ja-JP"/>
                    </w:rPr>
                  </w:pPr>
                  <w:r>
                    <w:rPr>
                      <w:rFonts w:cs="Arial"/>
                      <w:sz w:val="18"/>
                      <w:szCs w:val="18"/>
                      <w:lang w:val="de-DE" w:eastAsia="ja-JP"/>
                    </w:rPr>
                    <w:t>xx.</w:t>
                  </w:r>
                  <w:r>
                    <w:rPr>
                      <w:sz w:val="18"/>
                      <w:lang w:val="de-DE"/>
                    </w:rPr>
                    <w:t xml:space="preserve"> </w:t>
                  </w:r>
                  <w:r>
                    <w:rPr>
                      <w:rFonts w:cs="Arial"/>
                      <w:sz w:val="18"/>
                      <w:szCs w:val="18"/>
                      <w:lang w:val="de-DE" w:eastAsia="ja-JP"/>
                    </w:rPr>
                    <w:t>NR_UE_Enh_NES</w:t>
                  </w:r>
                </w:p>
              </w:tc>
              <w:tc>
                <w:tcPr>
                  <w:tcW w:w="0" w:type="auto"/>
                  <w:tcBorders>
                    <w:top w:val="single" w:sz="4" w:space="0" w:color="auto"/>
                    <w:left w:val="single" w:sz="4" w:space="0" w:color="auto"/>
                    <w:bottom w:val="single" w:sz="4" w:space="0" w:color="auto"/>
                    <w:right w:val="single" w:sz="4" w:space="0" w:color="auto"/>
                  </w:tcBorders>
                </w:tcPr>
                <w:p w14:paraId="31E4A7BB" w14:textId="77777777" w:rsidR="00384C87" w:rsidRDefault="000F21B6">
                  <w:pPr>
                    <w:keepNext/>
                    <w:keepLines/>
                    <w:spacing w:after="0"/>
                    <w:jc w:val="left"/>
                    <w:rPr>
                      <w:rFonts w:cs="Arial"/>
                      <w:sz w:val="18"/>
                      <w:szCs w:val="18"/>
                      <w:lang w:val="en-GB" w:eastAsia="ja-JP"/>
                    </w:rPr>
                  </w:pPr>
                  <w:r>
                    <w:rPr>
                      <w:rFonts w:cs="Arial"/>
                      <w:sz w:val="18"/>
                      <w:szCs w:val="18"/>
                      <w:lang w:val="en-GB" w:eastAsia="ja-JP"/>
                    </w:rPr>
                    <w:t>xx-4</w:t>
                  </w:r>
                </w:p>
              </w:tc>
              <w:tc>
                <w:tcPr>
                  <w:tcW w:w="0" w:type="auto"/>
                  <w:tcBorders>
                    <w:top w:val="single" w:sz="4" w:space="0" w:color="auto"/>
                    <w:left w:val="single" w:sz="4" w:space="0" w:color="auto"/>
                    <w:bottom w:val="single" w:sz="4" w:space="0" w:color="auto"/>
                    <w:right w:val="single" w:sz="4" w:space="0" w:color="auto"/>
                  </w:tcBorders>
                </w:tcPr>
                <w:p w14:paraId="31E4A7BC" w14:textId="77777777" w:rsidR="00384C87" w:rsidRDefault="000F21B6">
                  <w:pPr>
                    <w:keepNext/>
                    <w:keepLines/>
                    <w:spacing w:after="0"/>
                    <w:jc w:val="left"/>
                    <w:rPr>
                      <w:rFonts w:cs="Arial"/>
                      <w:sz w:val="18"/>
                      <w:szCs w:val="18"/>
                      <w:lang w:val="en-GB" w:eastAsia="zh-CN"/>
                    </w:rPr>
                  </w:pPr>
                  <w:r>
                    <w:rPr>
                      <w:rFonts w:cs="Arial"/>
                      <w:sz w:val="18"/>
                      <w:szCs w:val="18"/>
                      <w:lang w:val="en-GB" w:eastAsia="zh-CN"/>
                    </w:rPr>
                    <w:t xml:space="preserve">PRACH time adaptation </w:t>
                  </w:r>
                </w:p>
              </w:tc>
              <w:tc>
                <w:tcPr>
                  <w:tcW w:w="0" w:type="auto"/>
                  <w:tcBorders>
                    <w:top w:val="single" w:sz="4" w:space="0" w:color="auto"/>
                    <w:left w:val="single" w:sz="4" w:space="0" w:color="auto"/>
                    <w:bottom w:val="single" w:sz="4" w:space="0" w:color="auto"/>
                    <w:right w:val="single" w:sz="4" w:space="0" w:color="auto"/>
                  </w:tcBorders>
                </w:tcPr>
                <w:p w14:paraId="31E4A7BD" w14:textId="77777777" w:rsidR="00384C87" w:rsidRDefault="000F21B6">
                  <w:pPr>
                    <w:keepNext/>
                    <w:keepLines/>
                    <w:spacing w:after="0"/>
                    <w:jc w:val="left"/>
                    <w:rPr>
                      <w:rFonts w:cs="Arial"/>
                      <w:sz w:val="18"/>
                      <w:szCs w:val="18"/>
                      <w:lang w:val="en-GB" w:eastAsia="zh-CN"/>
                    </w:rPr>
                  </w:pPr>
                  <w:r>
                    <w:rPr>
                      <w:rFonts w:cs="Arial"/>
                      <w:sz w:val="18"/>
                      <w:szCs w:val="18"/>
                      <w:lang w:val="en-GB" w:eastAsia="zh-CN"/>
                    </w:rPr>
                    <w:t>•</w:t>
                  </w:r>
                  <w:r>
                    <w:rPr>
                      <w:rFonts w:cs="Arial"/>
                      <w:sz w:val="18"/>
                      <w:szCs w:val="18"/>
                      <w:lang w:val="en-GB" w:eastAsia="zh-CN"/>
                    </w:rPr>
                    <w:tab/>
                    <w:t>Receive P-RNTI scrambled DCI for the indication whether the additional PRACH resources provided by semi-static signalling are available or not</w:t>
                  </w:r>
                </w:p>
                <w:p w14:paraId="31E4A7BE" w14:textId="77777777" w:rsidR="00384C87" w:rsidRDefault="000F21B6">
                  <w:pPr>
                    <w:keepNext/>
                    <w:keepLines/>
                    <w:spacing w:after="0"/>
                    <w:jc w:val="left"/>
                    <w:rPr>
                      <w:rFonts w:cs="Arial"/>
                      <w:sz w:val="18"/>
                      <w:szCs w:val="18"/>
                      <w:lang w:val="en-GB" w:eastAsia="zh-CN"/>
                    </w:rPr>
                  </w:pPr>
                  <w:r>
                    <w:rPr>
                      <w:rFonts w:cs="Arial"/>
                      <w:sz w:val="18"/>
                      <w:szCs w:val="18"/>
                      <w:lang w:val="en-GB" w:eastAsia="zh-CN"/>
                    </w:rPr>
                    <w:t>•</w:t>
                  </w:r>
                  <w:r>
                    <w:rPr>
                      <w:rFonts w:cs="Arial"/>
                      <w:sz w:val="18"/>
                      <w:szCs w:val="18"/>
                      <w:lang w:val="en-GB" w:eastAsia="zh-CN"/>
                    </w:rPr>
                    <w:tab/>
                    <w:t>Transmission using the additional PRACH resources</w:t>
                  </w:r>
                </w:p>
                <w:p w14:paraId="31E4A7BF" w14:textId="77777777" w:rsidR="00384C87" w:rsidRDefault="000F21B6">
                  <w:pPr>
                    <w:keepNext/>
                    <w:keepLines/>
                    <w:spacing w:after="0"/>
                    <w:jc w:val="left"/>
                    <w:rPr>
                      <w:rFonts w:cs="Arial"/>
                      <w:sz w:val="18"/>
                      <w:szCs w:val="18"/>
                      <w:lang w:val="en-GB" w:eastAsia="zh-CN"/>
                    </w:rPr>
                  </w:pPr>
                  <w:r>
                    <w:rPr>
                      <w:rFonts w:cs="Arial"/>
                      <w:sz w:val="18"/>
                      <w:szCs w:val="18"/>
                      <w:lang w:val="en-GB" w:eastAsia="zh-CN"/>
                    </w:rPr>
                    <w:t>•</w:t>
                  </w:r>
                  <w:r>
                    <w:rPr>
                      <w:rFonts w:cs="Arial"/>
                      <w:sz w:val="18"/>
                      <w:szCs w:val="18"/>
                      <w:lang w:val="en-GB" w:eastAsia="zh-CN"/>
                    </w:rPr>
                    <w:tab/>
                    <w:t>Transmission using legacy PRACH resource configuration</w:t>
                  </w:r>
                </w:p>
              </w:tc>
              <w:tc>
                <w:tcPr>
                  <w:tcW w:w="0" w:type="auto"/>
                  <w:tcBorders>
                    <w:top w:val="single" w:sz="4" w:space="0" w:color="auto"/>
                    <w:left w:val="single" w:sz="4" w:space="0" w:color="auto"/>
                    <w:bottom w:val="single" w:sz="4" w:space="0" w:color="auto"/>
                    <w:right w:val="single" w:sz="4" w:space="0" w:color="auto"/>
                  </w:tcBorders>
                </w:tcPr>
                <w:p w14:paraId="31E4A7C0" w14:textId="77777777" w:rsidR="00384C87" w:rsidRDefault="000F21B6">
                  <w:pPr>
                    <w:keepNext/>
                    <w:keepLines/>
                    <w:spacing w:after="0"/>
                    <w:jc w:val="left"/>
                    <w:rPr>
                      <w:rFonts w:cs="Arial"/>
                      <w:sz w:val="18"/>
                      <w:szCs w:val="18"/>
                      <w:lang w:val="en-GB"/>
                    </w:rPr>
                  </w:pPr>
                  <w:r>
                    <w:rPr>
                      <w:rFonts w:cs="Arial"/>
                      <w:sz w:val="18"/>
                      <w:szCs w:val="18"/>
                      <w:lang w:val="en-GB"/>
                    </w:rPr>
                    <w:t>1-1</w:t>
                  </w:r>
                </w:p>
              </w:tc>
              <w:tc>
                <w:tcPr>
                  <w:tcW w:w="0" w:type="auto"/>
                  <w:tcBorders>
                    <w:top w:val="single" w:sz="4" w:space="0" w:color="auto"/>
                    <w:left w:val="single" w:sz="4" w:space="0" w:color="auto"/>
                    <w:bottom w:val="single" w:sz="4" w:space="0" w:color="auto"/>
                    <w:right w:val="single" w:sz="4" w:space="0" w:color="auto"/>
                  </w:tcBorders>
                </w:tcPr>
                <w:p w14:paraId="31E4A7C1" w14:textId="77777777" w:rsidR="00384C87" w:rsidRDefault="000F21B6">
                  <w:pPr>
                    <w:keepNext/>
                    <w:keepLines/>
                    <w:spacing w:after="0"/>
                    <w:jc w:val="left"/>
                    <w:rPr>
                      <w:rFonts w:cs="Arial"/>
                      <w:sz w:val="18"/>
                      <w:szCs w:val="18"/>
                      <w:lang w:val="en-GB" w:eastAsia="zh-CN"/>
                    </w:rPr>
                  </w:pPr>
                  <w:r>
                    <w:rPr>
                      <w:rFonts w:cs="Arial"/>
                      <w:sz w:val="18"/>
                      <w:szCs w:val="18"/>
                      <w:lang w:val="en-GB" w:eastAsia="zh-CN"/>
                    </w:rPr>
                    <w:t>Y</w:t>
                  </w:r>
                </w:p>
              </w:tc>
              <w:tc>
                <w:tcPr>
                  <w:tcW w:w="0" w:type="auto"/>
                  <w:tcBorders>
                    <w:top w:val="single" w:sz="4" w:space="0" w:color="auto"/>
                    <w:left w:val="single" w:sz="4" w:space="0" w:color="auto"/>
                    <w:bottom w:val="single" w:sz="4" w:space="0" w:color="auto"/>
                    <w:right w:val="single" w:sz="4" w:space="0" w:color="auto"/>
                  </w:tcBorders>
                </w:tcPr>
                <w:p w14:paraId="31E4A7C2" w14:textId="77777777" w:rsidR="00384C87" w:rsidRDefault="000F21B6">
                  <w:pPr>
                    <w:keepNext/>
                    <w:keepLines/>
                    <w:spacing w:after="0"/>
                    <w:jc w:val="left"/>
                    <w:rPr>
                      <w:rFonts w:cs="Arial"/>
                      <w:sz w:val="18"/>
                      <w:szCs w:val="18"/>
                      <w:lang w:val="en-GB" w:eastAsia="zh-CN"/>
                    </w:rPr>
                  </w:pPr>
                  <w:r>
                    <w:rPr>
                      <w:rFonts w:cs="Arial"/>
                      <w:sz w:val="18"/>
                      <w:szCs w:val="18"/>
                      <w:lang w:eastAsia="zh-CN"/>
                    </w:rPr>
                    <w:t xml:space="preserve">Higher </w:t>
                  </w:r>
                  <w:proofErr w:type="spellStart"/>
                  <w:r>
                    <w:rPr>
                      <w:rFonts w:cs="Arial"/>
                      <w:sz w:val="18"/>
                      <w:szCs w:val="18"/>
                      <w:lang w:eastAsia="zh-CN"/>
                    </w:rPr>
                    <w:t>gNB</w:t>
                  </w:r>
                  <w:proofErr w:type="spellEnd"/>
                  <w:r>
                    <w:rPr>
                      <w:rFonts w:cs="Arial"/>
                      <w:sz w:val="18"/>
                      <w:szCs w:val="18"/>
                      <w:lang w:eastAsia="zh-CN"/>
                    </w:rPr>
                    <w:t xml:space="preserve"> power consumption  </w:t>
                  </w:r>
                </w:p>
              </w:tc>
              <w:tc>
                <w:tcPr>
                  <w:tcW w:w="0" w:type="auto"/>
                  <w:tcBorders>
                    <w:top w:val="single" w:sz="4" w:space="0" w:color="auto"/>
                    <w:left w:val="single" w:sz="4" w:space="0" w:color="auto"/>
                    <w:bottom w:val="single" w:sz="4" w:space="0" w:color="auto"/>
                    <w:right w:val="single" w:sz="4" w:space="0" w:color="auto"/>
                  </w:tcBorders>
                </w:tcPr>
                <w:p w14:paraId="31E4A7C3" w14:textId="77777777" w:rsidR="00384C87" w:rsidRDefault="000F21B6">
                  <w:pPr>
                    <w:keepNext/>
                    <w:keepLines/>
                    <w:spacing w:after="0"/>
                    <w:jc w:val="left"/>
                    <w:rPr>
                      <w:rFonts w:cs="Arial"/>
                      <w:sz w:val="18"/>
                      <w:szCs w:val="18"/>
                      <w:highlight w:val="yellow"/>
                      <w:lang w:val="en-GB" w:eastAsia="zh-CN"/>
                    </w:rPr>
                  </w:pPr>
                  <w:r>
                    <w:rPr>
                      <w:rFonts w:cs="Arial"/>
                      <w:sz w:val="18"/>
                      <w:szCs w:val="18"/>
                      <w:highlight w:val="yellow"/>
                      <w:lang w:val="en-GB" w:eastAsia="zh-CN"/>
                    </w:rPr>
                    <w:t>Per UE</w:t>
                  </w:r>
                </w:p>
              </w:tc>
              <w:tc>
                <w:tcPr>
                  <w:tcW w:w="0" w:type="auto"/>
                  <w:tcBorders>
                    <w:top w:val="single" w:sz="4" w:space="0" w:color="auto"/>
                    <w:left w:val="single" w:sz="4" w:space="0" w:color="auto"/>
                    <w:bottom w:val="single" w:sz="4" w:space="0" w:color="auto"/>
                    <w:right w:val="single" w:sz="4" w:space="0" w:color="auto"/>
                  </w:tcBorders>
                </w:tcPr>
                <w:p w14:paraId="31E4A7C4" w14:textId="77777777" w:rsidR="00384C87" w:rsidRDefault="000F21B6">
                  <w:pPr>
                    <w:keepNext/>
                    <w:keepLines/>
                    <w:spacing w:after="0"/>
                    <w:jc w:val="left"/>
                    <w:rPr>
                      <w:rFonts w:cs="Arial"/>
                      <w:sz w:val="18"/>
                      <w:szCs w:val="18"/>
                      <w:lang w:val="en-GB" w:eastAsia="zh-CN"/>
                    </w:rPr>
                  </w:pPr>
                  <w:r>
                    <w:rPr>
                      <w:rFonts w:cs="Arial"/>
                      <w:sz w:val="18"/>
                      <w:szCs w:val="18"/>
                      <w:lang w:val="en-GB" w:eastAsia="zh-CN"/>
                    </w:rPr>
                    <w:t>N</w:t>
                  </w:r>
                </w:p>
              </w:tc>
              <w:tc>
                <w:tcPr>
                  <w:tcW w:w="0" w:type="auto"/>
                  <w:tcBorders>
                    <w:top w:val="single" w:sz="4" w:space="0" w:color="auto"/>
                    <w:left w:val="single" w:sz="4" w:space="0" w:color="auto"/>
                    <w:bottom w:val="single" w:sz="4" w:space="0" w:color="auto"/>
                    <w:right w:val="single" w:sz="4" w:space="0" w:color="auto"/>
                  </w:tcBorders>
                </w:tcPr>
                <w:p w14:paraId="31E4A7C5" w14:textId="77777777" w:rsidR="00384C87" w:rsidRDefault="000F21B6">
                  <w:pPr>
                    <w:keepNext/>
                    <w:keepLines/>
                    <w:spacing w:after="0"/>
                    <w:jc w:val="left"/>
                    <w:rPr>
                      <w:rFonts w:cs="Arial"/>
                      <w:sz w:val="18"/>
                      <w:szCs w:val="18"/>
                      <w:lang w:val="en-GB" w:eastAsia="zh-CN"/>
                    </w:rPr>
                  </w:pPr>
                  <w:r>
                    <w:rPr>
                      <w:rFonts w:cs="Arial"/>
                      <w:sz w:val="18"/>
                      <w:szCs w:val="18"/>
                      <w:lang w:val="en-GB" w:eastAsia="zh-CN"/>
                    </w:rPr>
                    <w:t>N</w:t>
                  </w:r>
                </w:p>
              </w:tc>
              <w:tc>
                <w:tcPr>
                  <w:tcW w:w="0" w:type="auto"/>
                  <w:tcBorders>
                    <w:top w:val="single" w:sz="4" w:space="0" w:color="auto"/>
                    <w:left w:val="single" w:sz="4" w:space="0" w:color="auto"/>
                    <w:bottom w:val="single" w:sz="4" w:space="0" w:color="auto"/>
                    <w:right w:val="single" w:sz="4" w:space="0" w:color="auto"/>
                  </w:tcBorders>
                </w:tcPr>
                <w:p w14:paraId="31E4A7C6" w14:textId="77777777" w:rsidR="00384C87" w:rsidRDefault="000F21B6">
                  <w:pPr>
                    <w:keepNext/>
                    <w:keepLines/>
                    <w:spacing w:after="0"/>
                    <w:jc w:val="left"/>
                    <w:rPr>
                      <w:rFonts w:cs="Arial"/>
                      <w:sz w:val="18"/>
                      <w:szCs w:val="18"/>
                      <w:lang w:val="en-GB" w:eastAsia="zh-CN"/>
                    </w:rPr>
                  </w:pPr>
                  <w:r>
                    <w:rPr>
                      <w:rFonts w:cs="Arial"/>
                      <w:sz w:val="18"/>
                      <w:szCs w:val="18"/>
                      <w:lang w:val="en-GB" w:eastAsia="zh-CN"/>
                    </w:rPr>
                    <w:t>N</w:t>
                  </w:r>
                </w:p>
              </w:tc>
              <w:tc>
                <w:tcPr>
                  <w:tcW w:w="0" w:type="auto"/>
                  <w:tcBorders>
                    <w:top w:val="single" w:sz="4" w:space="0" w:color="auto"/>
                    <w:left w:val="single" w:sz="4" w:space="0" w:color="auto"/>
                    <w:bottom w:val="single" w:sz="4" w:space="0" w:color="auto"/>
                    <w:right w:val="single" w:sz="4" w:space="0" w:color="auto"/>
                  </w:tcBorders>
                </w:tcPr>
                <w:p w14:paraId="31E4A7C7" w14:textId="77777777" w:rsidR="00384C87" w:rsidRDefault="00384C87">
                  <w:pPr>
                    <w:keepNext/>
                    <w:keepLines/>
                    <w:spacing w:after="0"/>
                    <w:jc w:val="left"/>
                    <w:rPr>
                      <w:rFonts w:cs="Arial"/>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31E4A7C8" w14:textId="77777777" w:rsidR="00384C87" w:rsidRDefault="000F21B6">
                  <w:pPr>
                    <w:keepNext/>
                    <w:keepLines/>
                    <w:spacing w:after="0"/>
                    <w:jc w:val="left"/>
                    <w:rPr>
                      <w:rFonts w:cs="Arial"/>
                      <w:sz w:val="18"/>
                      <w:szCs w:val="18"/>
                      <w:lang w:val="en-GB" w:eastAsia="zh-CN"/>
                    </w:rPr>
                  </w:pPr>
                  <w:r>
                    <w:rPr>
                      <w:rFonts w:cs="Arial"/>
                      <w:sz w:val="18"/>
                      <w:szCs w:val="18"/>
                      <w:lang w:val="en-GB" w:eastAsia="ja-JP"/>
                    </w:rPr>
                    <w:t>Optional with capability signalling</w:t>
                  </w:r>
                </w:p>
              </w:tc>
            </w:tr>
          </w:tbl>
          <w:p w14:paraId="31E4A7CA" w14:textId="77777777" w:rsidR="00384C87" w:rsidRDefault="00384C87">
            <w:pPr>
              <w:spacing w:before="120"/>
              <w:ind w:right="400"/>
              <w:jc w:val="left"/>
              <w:rPr>
                <w:rFonts w:ascii="Times New Roman" w:eastAsia="SimSun" w:hAnsi="Times New Roman"/>
                <w:b/>
                <w:bCs/>
              </w:rPr>
            </w:pPr>
          </w:p>
        </w:tc>
      </w:tr>
      <w:tr w:rsidR="00384C87" w14:paraId="31E4A7E9" w14:textId="77777777">
        <w:tc>
          <w:tcPr>
            <w:tcW w:w="1844" w:type="dxa"/>
            <w:tcBorders>
              <w:top w:val="single" w:sz="4" w:space="0" w:color="auto"/>
              <w:left w:val="single" w:sz="4" w:space="0" w:color="auto"/>
              <w:bottom w:val="single" w:sz="4" w:space="0" w:color="auto"/>
              <w:right w:val="single" w:sz="4" w:space="0" w:color="auto"/>
            </w:tcBorders>
          </w:tcPr>
          <w:p w14:paraId="31E4A7CC" w14:textId="77777777" w:rsidR="00384C87" w:rsidRDefault="000F21B6">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_Ref190267202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7CD" w14:textId="77777777" w:rsidR="00384C87" w:rsidRDefault="000F21B6">
            <w:pPr>
              <w:spacing w:before="0" w:after="0" w:line="240" w:lineRule="auto"/>
              <w:jc w:val="left"/>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he following agreements were achieved in previous RAN1 meeting:</w:t>
            </w:r>
          </w:p>
          <w:tbl>
            <w:tblPr>
              <w:tblStyle w:val="TableGrid"/>
              <w:tblW w:w="0" w:type="auto"/>
              <w:tblLook w:val="04A0" w:firstRow="1" w:lastRow="0" w:firstColumn="1" w:lastColumn="0" w:noHBand="0" w:noVBand="1"/>
            </w:tblPr>
            <w:tblGrid>
              <w:gridCol w:w="16469"/>
            </w:tblGrid>
            <w:tr w:rsidR="00384C87" w14:paraId="31E4A7DC" w14:textId="77777777">
              <w:tc>
                <w:tcPr>
                  <w:tcW w:w="0" w:type="auto"/>
                </w:tcPr>
                <w:p w14:paraId="31E4A7CE" w14:textId="77777777" w:rsidR="00384C87" w:rsidRDefault="000F21B6">
                  <w:pPr>
                    <w:rPr>
                      <w:b/>
                      <w:bCs/>
                      <w:sz w:val="21"/>
                      <w:szCs w:val="21"/>
                      <w:highlight w:val="green"/>
                      <w:lang w:eastAsia="zh-CN"/>
                    </w:rPr>
                  </w:pPr>
                  <w:r>
                    <w:rPr>
                      <w:b/>
                      <w:bCs/>
                      <w:sz w:val="21"/>
                      <w:szCs w:val="21"/>
                      <w:highlight w:val="green"/>
                      <w:lang w:eastAsia="zh-CN"/>
                    </w:rPr>
                    <w:t>Agreement</w:t>
                  </w:r>
                </w:p>
                <w:p w14:paraId="31E4A7CF" w14:textId="77777777" w:rsidR="00384C87" w:rsidRDefault="000F21B6">
                  <w:pPr>
                    <w:pStyle w:val="BodyText"/>
                    <w:spacing w:after="0"/>
                    <w:rPr>
                      <w:rFonts w:ascii="Times New Roman" w:hAnsi="Times New Roman"/>
                      <w:sz w:val="21"/>
                      <w:szCs w:val="21"/>
                    </w:rPr>
                  </w:pPr>
                  <w:r>
                    <w:rPr>
                      <w:rFonts w:ascii="Times New Roman" w:hAnsi="Times New Roman"/>
                      <w:sz w:val="21"/>
                      <w:szCs w:val="21"/>
                    </w:rPr>
                    <w:t xml:space="preserve">Support adaptation mechanisms of PRACH in time-domain for following:   </w:t>
                  </w:r>
                </w:p>
                <w:p w14:paraId="31E4A7D0" w14:textId="77777777" w:rsidR="00384C87" w:rsidRDefault="000F21B6">
                  <w:pPr>
                    <w:pStyle w:val="BodyText"/>
                    <w:numPr>
                      <w:ilvl w:val="0"/>
                      <w:numId w:val="68"/>
                    </w:numPr>
                    <w:tabs>
                      <w:tab w:val="clear" w:pos="1440"/>
                    </w:tabs>
                    <w:spacing w:after="0" w:line="240" w:lineRule="auto"/>
                    <w:jc w:val="left"/>
                    <w:rPr>
                      <w:rFonts w:ascii="Times New Roman" w:hAnsi="Times New Roman"/>
                      <w:sz w:val="21"/>
                      <w:szCs w:val="21"/>
                    </w:rPr>
                  </w:pPr>
                  <w:r>
                    <w:rPr>
                      <w:rFonts w:ascii="Times New Roman" w:hAnsi="Times New Roman"/>
                      <w:sz w:val="21"/>
                      <w:szCs w:val="21"/>
                    </w:rPr>
                    <w:t>UE in idle/inactive mode</w:t>
                  </w:r>
                </w:p>
                <w:p w14:paraId="31E4A7D1" w14:textId="77777777" w:rsidR="00384C87" w:rsidRDefault="000F21B6">
                  <w:pPr>
                    <w:pStyle w:val="BodyText"/>
                    <w:numPr>
                      <w:ilvl w:val="0"/>
                      <w:numId w:val="68"/>
                    </w:numPr>
                    <w:tabs>
                      <w:tab w:val="clear" w:pos="1440"/>
                    </w:tabs>
                    <w:spacing w:after="0" w:line="240" w:lineRule="auto"/>
                    <w:jc w:val="left"/>
                    <w:rPr>
                      <w:rFonts w:ascii="Times New Roman" w:hAnsi="Times New Roman"/>
                      <w:sz w:val="21"/>
                      <w:szCs w:val="21"/>
                    </w:rPr>
                  </w:pPr>
                  <w:r>
                    <w:rPr>
                      <w:rFonts w:ascii="Times New Roman" w:hAnsi="Times New Roman"/>
                      <w:sz w:val="21"/>
                      <w:szCs w:val="21"/>
                    </w:rPr>
                    <w:t>UE in connected mode</w:t>
                  </w:r>
                </w:p>
                <w:p w14:paraId="31E4A7D2" w14:textId="77777777" w:rsidR="00384C87" w:rsidRDefault="000F21B6">
                  <w:pPr>
                    <w:rPr>
                      <w:rFonts w:cs="Times"/>
                      <w:b/>
                      <w:bCs/>
                      <w:sz w:val="21"/>
                      <w:szCs w:val="21"/>
                      <w:highlight w:val="green"/>
                      <w:lang w:eastAsia="zh-CN"/>
                    </w:rPr>
                  </w:pPr>
                  <w:r>
                    <w:rPr>
                      <w:rFonts w:cs="Times"/>
                      <w:b/>
                      <w:bCs/>
                      <w:sz w:val="21"/>
                      <w:szCs w:val="21"/>
                      <w:highlight w:val="green"/>
                      <w:lang w:eastAsia="zh-CN"/>
                    </w:rPr>
                    <w:lastRenderedPageBreak/>
                    <w:t>Agreement</w:t>
                  </w:r>
                </w:p>
                <w:p w14:paraId="31E4A7D3" w14:textId="77777777" w:rsidR="00384C87" w:rsidRDefault="000F21B6">
                  <w:pPr>
                    <w:rPr>
                      <w:sz w:val="21"/>
                      <w:szCs w:val="21"/>
                    </w:rPr>
                  </w:pPr>
                  <w:r>
                    <w:rPr>
                      <w:sz w:val="21"/>
                      <w:szCs w:val="21"/>
                    </w:rPr>
                    <w:t>For adaptation mechanism(s) of SSB in time-domain,</w:t>
                  </w:r>
                </w:p>
                <w:p w14:paraId="31E4A7D4" w14:textId="77777777" w:rsidR="00384C87" w:rsidRDefault="000F21B6">
                  <w:pPr>
                    <w:numPr>
                      <w:ilvl w:val="0"/>
                      <w:numId w:val="68"/>
                    </w:numPr>
                    <w:spacing w:before="0" w:after="0"/>
                    <w:ind w:left="1080"/>
                    <w:jc w:val="left"/>
                    <w:rPr>
                      <w:sz w:val="21"/>
                      <w:szCs w:val="21"/>
                    </w:rPr>
                  </w:pPr>
                  <w:r>
                    <w:rPr>
                      <w:sz w:val="21"/>
                      <w:szCs w:val="21"/>
                    </w:rPr>
                    <w:t xml:space="preserve">For Rel-19 NES-capable UE’s </w:t>
                  </w:r>
                  <w:proofErr w:type="spellStart"/>
                  <w:r>
                    <w:rPr>
                      <w:sz w:val="21"/>
                      <w:szCs w:val="21"/>
                    </w:rPr>
                    <w:t>PCell</w:t>
                  </w:r>
                  <w:proofErr w:type="spellEnd"/>
                  <w:r>
                    <w:rPr>
                      <w:sz w:val="21"/>
                      <w:szCs w:val="21"/>
                    </w:rPr>
                    <w:t xml:space="preserve"> (Connected mode), adaptation of CD-SSB on sync raster is not supported </w:t>
                  </w:r>
                </w:p>
                <w:p w14:paraId="31E4A7D5" w14:textId="77777777" w:rsidR="00384C87" w:rsidRDefault="000F21B6">
                  <w:pPr>
                    <w:numPr>
                      <w:ilvl w:val="1"/>
                      <w:numId w:val="68"/>
                    </w:numPr>
                    <w:spacing w:before="0" w:after="0"/>
                    <w:ind w:left="1800"/>
                    <w:jc w:val="left"/>
                    <w:rPr>
                      <w:sz w:val="21"/>
                      <w:szCs w:val="21"/>
                    </w:rPr>
                  </w:pPr>
                  <w:r>
                    <w:rPr>
                      <w:sz w:val="21"/>
                      <w:szCs w:val="21"/>
                    </w:rPr>
                    <w:t>FFS: Adaptation for SSB that is not CD-SSB is supported (A2)</w:t>
                  </w:r>
                </w:p>
                <w:p w14:paraId="31E4A7D6" w14:textId="77777777" w:rsidR="00384C87" w:rsidRDefault="000F21B6">
                  <w:pPr>
                    <w:numPr>
                      <w:ilvl w:val="1"/>
                      <w:numId w:val="68"/>
                    </w:numPr>
                    <w:spacing w:before="0" w:after="0"/>
                    <w:ind w:left="1800"/>
                    <w:jc w:val="left"/>
                    <w:rPr>
                      <w:sz w:val="21"/>
                      <w:szCs w:val="21"/>
                    </w:rPr>
                  </w:pPr>
                  <w:r>
                    <w:rPr>
                      <w:sz w:val="21"/>
                      <w:szCs w:val="21"/>
                    </w:rPr>
                    <w:t>FFS: Adaptation for SSB not on sync raster is supported (A3)</w:t>
                  </w:r>
                </w:p>
                <w:p w14:paraId="31E4A7D7" w14:textId="77777777" w:rsidR="00384C87" w:rsidRDefault="000F21B6">
                  <w:pPr>
                    <w:pStyle w:val="ListParagraph"/>
                    <w:numPr>
                      <w:ilvl w:val="0"/>
                      <w:numId w:val="68"/>
                    </w:numPr>
                    <w:spacing w:before="0" w:after="0"/>
                    <w:ind w:left="1080"/>
                    <w:jc w:val="left"/>
                    <w:rPr>
                      <w:rFonts w:ascii="Times New Roman" w:hAnsi="Times New Roman"/>
                      <w:sz w:val="21"/>
                      <w:szCs w:val="21"/>
                    </w:rPr>
                  </w:pPr>
                  <w:r>
                    <w:rPr>
                      <w:rFonts w:ascii="Times New Roman" w:hAnsi="Times New Roman"/>
                      <w:sz w:val="21"/>
                      <w:szCs w:val="21"/>
                    </w:rPr>
                    <w:t xml:space="preserve">For Rel-19 NES-capable UE’s </w:t>
                  </w:r>
                  <w:proofErr w:type="spellStart"/>
                  <w:r>
                    <w:rPr>
                      <w:rFonts w:ascii="Times New Roman" w:hAnsi="Times New Roman"/>
                      <w:sz w:val="21"/>
                      <w:szCs w:val="21"/>
                    </w:rPr>
                    <w:t>SCell</w:t>
                  </w:r>
                  <w:proofErr w:type="spellEnd"/>
                </w:p>
                <w:p w14:paraId="31E4A7D8" w14:textId="77777777" w:rsidR="00384C87" w:rsidRDefault="000F21B6">
                  <w:pPr>
                    <w:numPr>
                      <w:ilvl w:val="1"/>
                      <w:numId w:val="68"/>
                    </w:numPr>
                    <w:spacing w:before="0" w:after="0"/>
                    <w:ind w:left="1800"/>
                    <w:jc w:val="left"/>
                    <w:rPr>
                      <w:sz w:val="21"/>
                      <w:szCs w:val="21"/>
                    </w:rPr>
                  </w:pPr>
                  <w:r>
                    <w:rPr>
                      <w:sz w:val="21"/>
                      <w:szCs w:val="21"/>
                    </w:rPr>
                    <w:t xml:space="preserve">Adaptation of SSB configured for the </w:t>
                  </w:r>
                  <w:proofErr w:type="spellStart"/>
                  <w:r>
                    <w:rPr>
                      <w:sz w:val="21"/>
                      <w:szCs w:val="21"/>
                    </w:rPr>
                    <w:t>SCell</w:t>
                  </w:r>
                  <w:proofErr w:type="spellEnd"/>
                  <w:r>
                    <w:rPr>
                      <w:sz w:val="21"/>
                      <w:szCs w:val="21"/>
                    </w:rPr>
                    <w:t xml:space="preserve"> is supported for the following cases</w:t>
                  </w:r>
                </w:p>
                <w:p w14:paraId="31E4A7D9" w14:textId="77777777" w:rsidR="00384C87" w:rsidRDefault="000F21B6">
                  <w:pPr>
                    <w:numPr>
                      <w:ilvl w:val="2"/>
                      <w:numId w:val="68"/>
                    </w:numPr>
                    <w:spacing w:before="0" w:after="0"/>
                    <w:ind w:left="2520"/>
                    <w:jc w:val="left"/>
                    <w:rPr>
                      <w:sz w:val="21"/>
                      <w:szCs w:val="21"/>
                    </w:rPr>
                  </w:pPr>
                  <w:r>
                    <w:rPr>
                      <w:sz w:val="21"/>
                      <w:szCs w:val="21"/>
                    </w:rPr>
                    <w:t xml:space="preserve">FFS: Adaptation for CD-SSB (B1) including UE impact compared to legacy operation where the SSB is configured with periodicity&gt;20msec for </w:t>
                  </w:r>
                  <w:proofErr w:type="spellStart"/>
                  <w:r>
                    <w:rPr>
                      <w:sz w:val="21"/>
                      <w:szCs w:val="21"/>
                    </w:rPr>
                    <w:t>SCell</w:t>
                  </w:r>
                  <w:proofErr w:type="spellEnd"/>
                </w:p>
                <w:p w14:paraId="31E4A7DA" w14:textId="77777777" w:rsidR="00384C87" w:rsidRDefault="000F21B6">
                  <w:pPr>
                    <w:numPr>
                      <w:ilvl w:val="2"/>
                      <w:numId w:val="68"/>
                    </w:numPr>
                    <w:spacing w:before="0" w:after="0"/>
                    <w:ind w:left="2520"/>
                    <w:jc w:val="left"/>
                    <w:rPr>
                      <w:sz w:val="21"/>
                      <w:szCs w:val="21"/>
                    </w:rPr>
                  </w:pPr>
                  <w:r>
                    <w:rPr>
                      <w:sz w:val="21"/>
                      <w:szCs w:val="21"/>
                    </w:rPr>
                    <w:t>Adaptation for SSB that is not CD-SSB on sync raster (B2’)</w:t>
                  </w:r>
                </w:p>
                <w:p w14:paraId="31E4A7DB" w14:textId="77777777" w:rsidR="00384C87" w:rsidRDefault="000F21B6">
                  <w:pPr>
                    <w:numPr>
                      <w:ilvl w:val="2"/>
                      <w:numId w:val="68"/>
                    </w:numPr>
                    <w:spacing w:before="0" w:after="0"/>
                    <w:ind w:left="2520"/>
                    <w:jc w:val="left"/>
                    <w:rPr>
                      <w:sz w:val="21"/>
                      <w:szCs w:val="21"/>
                    </w:rPr>
                  </w:pPr>
                  <w:r>
                    <w:rPr>
                      <w:sz w:val="21"/>
                      <w:szCs w:val="21"/>
                    </w:rPr>
                    <w:t>Adaptation for SSB that is not CD-SSB not on sync raster (B3’)</w:t>
                  </w:r>
                </w:p>
              </w:tc>
            </w:tr>
          </w:tbl>
          <w:p w14:paraId="31E4A7DD" w14:textId="77777777" w:rsidR="00384C87" w:rsidRDefault="000F21B6">
            <w:pPr>
              <w:spacing w:before="0" w:after="0" w:line="240" w:lineRule="auto"/>
              <w:jc w:val="left"/>
              <w:rPr>
                <w:rFonts w:eastAsiaTheme="minorEastAsia"/>
                <w:sz w:val="21"/>
                <w:szCs w:val="21"/>
                <w:lang w:eastAsia="zh-CN"/>
              </w:rPr>
            </w:pPr>
            <w:r>
              <w:rPr>
                <w:rFonts w:eastAsiaTheme="minorEastAsia"/>
                <w:sz w:val="21"/>
                <w:szCs w:val="21"/>
                <w:lang w:eastAsia="zh-CN"/>
              </w:rPr>
              <w:lastRenderedPageBreak/>
              <w:t xml:space="preserve">For paging transmission and reception, it is applicable to RRC CONNECTED mode and RRC IDLE/INACTIVE mode. </w:t>
            </w:r>
          </w:p>
          <w:p w14:paraId="31E4A7DE" w14:textId="77777777" w:rsidR="00384C87" w:rsidRDefault="000F21B6">
            <w:pPr>
              <w:spacing w:before="0" w:after="0" w:line="240" w:lineRule="auto"/>
              <w:jc w:val="left"/>
              <w:rPr>
                <w:rFonts w:ascii="Times New Roman" w:eastAsiaTheme="minorEastAsia" w:hAnsi="Times New Roman"/>
                <w:b/>
                <w:bCs/>
                <w:i/>
                <w:iCs/>
                <w:sz w:val="21"/>
                <w:szCs w:val="21"/>
                <w:lang w:eastAsia="zh-CN"/>
              </w:rPr>
            </w:pPr>
            <w:r>
              <w:rPr>
                <w:rFonts w:eastAsiaTheme="minorEastAsia"/>
                <w:sz w:val="21"/>
                <w:szCs w:val="21"/>
                <w:lang w:eastAsia="zh-CN"/>
              </w:rPr>
              <w:t>Same as OD-SIB1 for IDLE/INACTIVE UE, the motivation of defining UE capability related to PRACH adaptation and paging adaptation for IDLE/INACTIVE mode needs to be further clarified.</w:t>
            </w:r>
          </w:p>
          <w:p w14:paraId="31E4A7DF" w14:textId="77777777" w:rsidR="00384C87" w:rsidRDefault="00384C87">
            <w:pPr>
              <w:spacing w:line="240" w:lineRule="auto"/>
              <w:rPr>
                <w:rFonts w:eastAsiaTheme="minorEastAsia"/>
                <w:b/>
                <w:bCs/>
                <w:i/>
                <w:iCs/>
                <w:sz w:val="21"/>
                <w:szCs w:val="21"/>
                <w:lang w:eastAsia="zh-CN"/>
              </w:rPr>
            </w:pPr>
          </w:p>
          <w:p w14:paraId="31E4A7E0" w14:textId="77777777" w:rsidR="00384C87" w:rsidRDefault="000F21B6">
            <w:pPr>
              <w:spacing w:line="240" w:lineRule="auto"/>
              <w:rPr>
                <w:rFonts w:eastAsiaTheme="minorEastAsia"/>
                <w:b/>
                <w:bCs/>
                <w:i/>
                <w:iCs/>
                <w:sz w:val="21"/>
                <w:szCs w:val="21"/>
                <w:lang w:eastAsia="zh-CN"/>
              </w:rPr>
            </w:pPr>
            <w:r>
              <w:rPr>
                <w:rFonts w:eastAsiaTheme="minorEastAsia"/>
                <w:b/>
                <w:bCs/>
                <w:i/>
                <w:iCs/>
                <w:sz w:val="21"/>
                <w:szCs w:val="21"/>
                <w:lang w:eastAsia="zh-CN"/>
              </w:rPr>
              <w:t>Proposal 9: For feature group related to PRACH adaptation, the following component can be considered as starting point:</w:t>
            </w:r>
          </w:p>
          <w:p w14:paraId="31E4A7E1" w14:textId="77777777" w:rsidR="00384C87" w:rsidRDefault="000F21B6">
            <w:pPr>
              <w:pStyle w:val="ListParagraph"/>
              <w:numPr>
                <w:ilvl w:val="0"/>
                <w:numId w:val="69"/>
              </w:numPr>
              <w:spacing w:before="0" w:after="0" w:line="240" w:lineRule="auto"/>
              <w:contextualSpacing w:val="0"/>
              <w:jc w:val="left"/>
              <w:rPr>
                <w:rFonts w:ascii="Times New Roman" w:eastAsiaTheme="minorEastAsia" w:hAnsi="Times New Roman"/>
                <w:b/>
                <w:bCs/>
                <w:i/>
                <w:iCs/>
                <w:sz w:val="21"/>
                <w:szCs w:val="21"/>
                <w:lang w:eastAsia="zh-CN"/>
              </w:rPr>
            </w:pPr>
            <w:r>
              <w:rPr>
                <w:rFonts w:ascii="Times New Roman" w:eastAsiaTheme="minorEastAsia" w:hAnsi="Times New Roman"/>
                <w:b/>
                <w:bCs/>
                <w:i/>
                <w:iCs/>
                <w:sz w:val="21"/>
                <w:szCs w:val="21"/>
                <w:lang w:eastAsia="zh-CN"/>
              </w:rPr>
              <w:t>Time domain resources of additional PRACH is adapted according to adaptation indication carried by DCI format 1_0 with P-RNTI.</w:t>
            </w:r>
          </w:p>
          <w:p w14:paraId="31E4A7E2" w14:textId="77777777" w:rsidR="00384C87" w:rsidRDefault="000F21B6">
            <w:pPr>
              <w:pStyle w:val="ListParagraph"/>
              <w:numPr>
                <w:ilvl w:val="0"/>
                <w:numId w:val="69"/>
              </w:numPr>
              <w:spacing w:before="0" w:after="0" w:line="240" w:lineRule="auto"/>
              <w:contextualSpacing w:val="0"/>
              <w:jc w:val="left"/>
              <w:rPr>
                <w:rFonts w:ascii="Times New Roman" w:eastAsiaTheme="minorEastAsia" w:hAnsi="Times New Roman"/>
                <w:b/>
                <w:bCs/>
                <w:i/>
                <w:iCs/>
                <w:sz w:val="21"/>
                <w:szCs w:val="21"/>
                <w:lang w:eastAsia="zh-CN"/>
              </w:rPr>
            </w:pPr>
            <w:r>
              <w:rPr>
                <w:rFonts w:ascii="Times New Roman" w:hAnsi="Times New Roman"/>
                <w:b/>
                <w:bCs/>
                <w:i/>
                <w:iCs/>
                <w:sz w:val="21"/>
                <w:szCs w:val="21"/>
              </w:rPr>
              <w:t>The PRACH configuration index for the additional PRACH resources is same as or different from the PRACH configuration index for the legacy resources.</w:t>
            </w:r>
          </w:p>
          <w:p w14:paraId="31E4A7E3" w14:textId="77777777" w:rsidR="00384C87" w:rsidRDefault="000F21B6">
            <w:pPr>
              <w:pStyle w:val="ListParagraph"/>
              <w:numPr>
                <w:ilvl w:val="0"/>
                <w:numId w:val="69"/>
              </w:numPr>
              <w:spacing w:before="0" w:after="0" w:line="240" w:lineRule="auto"/>
              <w:contextualSpacing w:val="0"/>
              <w:jc w:val="left"/>
              <w:rPr>
                <w:rFonts w:ascii="Times New Roman" w:eastAsiaTheme="minorEastAsia" w:hAnsi="Times New Roman"/>
                <w:b/>
                <w:bCs/>
                <w:i/>
                <w:iCs/>
                <w:sz w:val="21"/>
                <w:szCs w:val="21"/>
                <w:lang w:eastAsia="zh-CN"/>
              </w:rPr>
            </w:pPr>
            <w:r>
              <w:rPr>
                <w:rFonts w:ascii="Times New Roman" w:hAnsi="Times New Roman"/>
                <w:b/>
                <w:bCs/>
                <w:i/>
                <w:iCs/>
                <w:sz w:val="21"/>
                <w:szCs w:val="21"/>
              </w:rPr>
              <w:t>The same PRACH preamble format is used for the additional RACH resources and legacy PRACH resources.</w:t>
            </w:r>
          </w:p>
          <w:p w14:paraId="31E4A7E4" w14:textId="77777777" w:rsidR="00384C87" w:rsidRDefault="000F21B6">
            <w:pPr>
              <w:pStyle w:val="ListParagraph"/>
              <w:numPr>
                <w:ilvl w:val="0"/>
                <w:numId w:val="69"/>
              </w:numPr>
              <w:spacing w:before="0" w:after="0" w:line="240" w:lineRule="auto"/>
              <w:contextualSpacing w:val="0"/>
              <w:jc w:val="left"/>
              <w:rPr>
                <w:rFonts w:ascii="Times New Roman" w:eastAsiaTheme="minorEastAsia" w:hAnsi="Times New Roman"/>
                <w:b/>
                <w:bCs/>
                <w:i/>
                <w:iCs/>
                <w:sz w:val="21"/>
                <w:szCs w:val="21"/>
                <w:lang w:eastAsia="zh-CN"/>
              </w:rPr>
            </w:pPr>
            <w:r>
              <w:rPr>
                <w:rFonts w:ascii="Times New Roman" w:hAnsi="Times New Roman"/>
                <w:b/>
                <w:bCs/>
                <w:i/>
                <w:iCs/>
                <w:sz w:val="21"/>
                <w:szCs w:val="21"/>
              </w:rPr>
              <w:t>SSB-RO mapping for the additional PRACH resources is separate from the SSB-RO mapping of the PRACH resources for legacy UEs.</w:t>
            </w:r>
          </w:p>
          <w:p w14:paraId="31E4A7E5" w14:textId="77777777" w:rsidR="00384C87" w:rsidRDefault="000F21B6">
            <w:pPr>
              <w:pStyle w:val="ListParagraph"/>
              <w:numPr>
                <w:ilvl w:val="0"/>
                <w:numId w:val="69"/>
              </w:numPr>
              <w:spacing w:before="0" w:after="0" w:line="240" w:lineRule="auto"/>
              <w:contextualSpacing w:val="0"/>
              <w:jc w:val="left"/>
              <w:rPr>
                <w:rFonts w:ascii="Times New Roman" w:eastAsiaTheme="minorEastAsia" w:hAnsi="Times New Roman"/>
                <w:b/>
                <w:bCs/>
                <w:i/>
                <w:iCs/>
                <w:sz w:val="21"/>
                <w:szCs w:val="21"/>
                <w:lang w:eastAsia="zh-CN"/>
              </w:rPr>
            </w:pPr>
            <w:r>
              <w:rPr>
                <w:rFonts w:ascii="Times New Roman" w:hAnsi="Times New Roman"/>
                <w:b/>
                <w:bCs/>
                <w:i/>
                <w:iCs/>
                <w:sz w:val="21"/>
                <w:szCs w:val="21"/>
              </w:rPr>
              <w:t xml:space="preserve">Mapping SS/PBCH block indexes to valid additional PRACH occasions provided by semi-static </w:t>
            </w:r>
            <w:proofErr w:type="spellStart"/>
            <w:r>
              <w:rPr>
                <w:rFonts w:ascii="Times New Roman" w:hAnsi="Times New Roman"/>
                <w:b/>
                <w:bCs/>
                <w:i/>
                <w:iCs/>
                <w:sz w:val="21"/>
                <w:szCs w:val="21"/>
              </w:rPr>
              <w:t>signalling</w:t>
            </w:r>
            <w:proofErr w:type="spellEnd"/>
            <w:r>
              <w:rPr>
                <w:rFonts w:ascii="Times New Roman" w:hAnsi="Times New Roman"/>
                <w:b/>
                <w:bCs/>
                <w:i/>
                <w:iCs/>
                <w:sz w:val="21"/>
                <w:szCs w:val="21"/>
              </w:rPr>
              <w:t xml:space="preserve"> follows the legacy mapping order for preamble/time resource/frequency/PRACH slot indexes.</w:t>
            </w:r>
            <w:r>
              <w:rPr>
                <w:rFonts w:ascii="Times New Roman" w:hAnsi="Times New Roman"/>
                <w:b/>
                <w:bCs/>
                <w:i/>
                <w:iCs/>
                <w:sz w:val="21"/>
                <w:szCs w:val="21"/>
                <w:lang w:eastAsia="ko-KR"/>
              </w:rPr>
              <w:t xml:space="preserve"> This mapping is not impacted by time domain PRACH adaptation, which is applied to the following cases:</w:t>
            </w:r>
          </w:p>
          <w:p w14:paraId="31E4A7E6" w14:textId="77777777" w:rsidR="00384C87" w:rsidRDefault="000F21B6">
            <w:pPr>
              <w:pStyle w:val="BodyText"/>
              <w:numPr>
                <w:ilvl w:val="1"/>
                <w:numId w:val="69"/>
              </w:numPr>
              <w:tabs>
                <w:tab w:val="clear" w:pos="1440"/>
              </w:tabs>
              <w:overflowPunct w:val="0"/>
              <w:autoSpaceDE w:val="0"/>
              <w:autoSpaceDN w:val="0"/>
              <w:adjustRightInd w:val="0"/>
              <w:spacing w:after="0" w:line="240" w:lineRule="auto"/>
              <w:jc w:val="left"/>
              <w:textAlignment w:val="baseline"/>
              <w:rPr>
                <w:rFonts w:ascii="Times New Roman" w:hAnsi="Times New Roman"/>
                <w:b/>
                <w:bCs/>
                <w:i/>
                <w:iCs/>
                <w:sz w:val="21"/>
                <w:szCs w:val="21"/>
              </w:rPr>
            </w:pPr>
            <w:r>
              <w:rPr>
                <w:rFonts w:ascii="Times New Roman" w:hAnsi="Times New Roman"/>
                <w:b/>
                <w:bCs/>
                <w:i/>
                <w:iCs/>
                <w:sz w:val="21"/>
                <w:szCs w:val="21"/>
              </w:rPr>
              <w:t>Case 1: no time-domain overlap between the additional PRACH resources for NES-capable UEs and the PRACH resources for legacy UEs</w:t>
            </w:r>
          </w:p>
          <w:p w14:paraId="31E4A7E7" w14:textId="77777777" w:rsidR="00384C87" w:rsidRDefault="000F21B6">
            <w:pPr>
              <w:pStyle w:val="BodyText"/>
              <w:numPr>
                <w:ilvl w:val="1"/>
                <w:numId w:val="69"/>
              </w:numPr>
              <w:tabs>
                <w:tab w:val="clear" w:pos="1440"/>
              </w:tabs>
              <w:overflowPunct w:val="0"/>
              <w:autoSpaceDE w:val="0"/>
              <w:autoSpaceDN w:val="0"/>
              <w:adjustRightInd w:val="0"/>
              <w:spacing w:after="0" w:line="240" w:lineRule="auto"/>
              <w:jc w:val="left"/>
              <w:textAlignment w:val="baseline"/>
              <w:rPr>
                <w:rFonts w:ascii="Times New Roman" w:hAnsi="Times New Roman"/>
                <w:b/>
                <w:bCs/>
                <w:i/>
                <w:iCs/>
                <w:sz w:val="21"/>
                <w:szCs w:val="21"/>
              </w:rPr>
            </w:pPr>
            <w:r>
              <w:rPr>
                <w:rFonts w:ascii="Times New Roman" w:hAnsi="Times New Roman"/>
                <w:b/>
                <w:bCs/>
                <w:i/>
                <w:iCs/>
                <w:sz w:val="21"/>
                <w:szCs w:val="21"/>
              </w:rPr>
              <w:t>Case 2: time-domain overlap but no overlap in frequency domain between the additional PRACH resources for NES-capable UEs and the PRACH resources for legacy UEs</w:t>
            </w:r>
          </w:p>
          <w:p w14:paraId="31E4A7E8" w14:textId="77777777" w:rsidR="00384C87" w:rsidRDefault="000F21B6">
            <w:pPr>
              <w:pStyle w:val="BodyText"/>
              <w:numPr>
                <w:ilvl w:val="1"/>
                <w:numId w:val="69"/>
              </w:numPr>
              <w:tabs>
                <w:tab w:val="clear" w:pos="1440"/>
              </w:tabs>
              <w:overflowPunct w:val="0"/>
              <w:autoSpaceDE w:val="0"/>
              <w:autoSpaceDN w:val="0"/>
              <w:adjustRightInd w:val="0"/>
              <w:spacing w:after="0" w:line="240" w:lineRule="auto"/>
              <w:jc w:val="left"/>
              <w:textAlignment w:val="baseline"/>
              <w:rPr>
                <w:rFonts w:ascii="Times New Roman" w:hAnsi="Times New Roman"/>
                <w:b/>
                <w:bCs/>
                <w:i/>
                <w:iCs/>
                <w:sz w:val="21"/>
                <w:szCs w:val="21"/>
              </w:rPr>
            </w:pPr>
            <w:r>
              <w:rPr>
                <w:rFonts w:ascii="Times New Roman" w:hAnsi="Times New Roman"/>
                <w:b/>
                <w:bCs/>
                <w:i/>
                <w:iCs/>
                <w:sz w:val="21"/>
                <w:szCs w:val="21"/>
              </w:rPr>
              <w:t>Case 3: additional PRACH resources for NES-capable UEs and legacy PRACH resources overlap neither in time nor frequency domains</w:t>
            </w:r>
          </w:p>
        </w:tc>
      </w:tr>
      <w:tr w:rsidR="00384C87" w14:paraId="31E4A80C" w14:textId="77777777">
        <w:tc>
          <w:tcPr>
            <w:tcW w:w="1844" w:type="dxa"/>
            <w:tcBorders>
              <w:top w:val="single" w:sz="4" w:space="0" w:color="auto"/>
              <w:left w:val="single" w:sz="4" w:space="0" w:color="auto"/>
              <w:bottom w:val="single" w:sz="4" w:space="0" w:color="auto"/>
              <w:right w:val="single" w:sz="4" w:space="0" w:color="auto"/>
            </w:tcBorders>
          </w:tcPr>
          <w:p w14:paraId="31E4A7EA" w14:textId="77777777" w:rsidR="00384C87" w:rsidRDefault="000F21B6">
            <w:pPr>
              <w:jc w:val="left"/>
              <w:rPr>
                <w:rFonts w:ascii="Calibri" w:eastAsiaTheme="minorEastAsia" w:hAnsi="Calibri" w:cs="Calibri"/>
                <w:lang w:eastAsia="zh-CN"/>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_Ref190267207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557"/>
              <w:gridCol w:w="1737"/>
              <w:gridCol w:w="3728"/>
              <w:gridCol w:w="222"/>
              <w:gridCol w:w="497"/>
              <w:gridCol w:w="467"/>
              <w:gridCol w:w="3068"/>
              <w:gridCol w:w="576"/>
              <w:gridCol w:w="447"/>
              <w:gridCol w:w="447"/>
              <w:gridCol w:w="517"/>
              <w:gridCol w:w="222"/>
              <w:gridCol w:w="2818"/>
            </w:tblGrid>
            <w:tr w:rsidR="00384C87" w14:paraId="31E4A7F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4A7EB" w14:textId="77777777" w:rsidR="00384C87" w:rsidRDefault="000F21B6">
                  <w:pPr>
                    <w:pStyle w:val="TAL"/>
                    <w:rPr>
                      <w:rFonts w:cs="Arial"/>
                      <w:color w:val="000000" w:themeColor="text1"/>
                      <w:szCs w:val="18"/>
                    </w:rPr>
                  </w:pPr>
                  <w:r>
                    <w:rPr>
                      <w:rFonts w:cs="Arial"/>
                      <w:color w:val="000000" w:themeColor="text1"/>
                      <w:szCs w:val="18"/>
                      <w:highlight w:val="yellow"/>
                    </w:rPr>
                    <w:t>xx.</w:t>
                  </w:r>
                </w:p>
                <w:p w14:paraId="31E4A7EC" w14:textId="77777777" w:rsidR="00384C87" w:rsidRDefault="000F21B6">
                  <w:pPr>
                    <w:pStyle w:val="TAL"/>
                    <w:rPr>
                      <w:rFonts w:cs="Arial"/>
                      <w:color w:val="000000" w:themeColor="text1"/>
                      <w:szCs w:val="18"/>
                    </w:rPr>
                  </w:pPr>
                  <w:proofErr w:type="spellStart"/>
                  <w:r>
                    <w:rPr>
                      <w:rFonts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ED" w14:textId="77777777" w:rsidR="00384C87" w:rsidRDefault="000F21B6">
                  <w:pPr>
                    <w:pStyle w:val="TAL"/>
                    <w:rPr>
                      <w:rFonts w:eastAsia="MS Mincho" w:cs="Arial"/>
                      <w:color w:val="000000" w:themeColor="text1"/>
                      <w:szCs w:val="18"/>
                      <w:lang w:val="en-US"/>
                    </w:rPr>
                  </w:pPr>
                  <w:r>
                    <w:rPr>
                      <w:rFonts w:eastAsia="MS Mincho" w:cs="Arial"/>
                      <w:color w:val="000000" w:themeColor="text1"/>
                      <w:szCs w:val="18"/>
                      <w:highlight w:val="yellow"/>
                      <w:lang w:val="en-US"/>
                    </w:rPr>
                    <w:t>xx</w:t>
                  </w:r>
                  <w:r>
                    <w:rPr>
                      <w:rFonts w:eastAsia="MS Mincho" w:cs="Arial"/>
                      <w:color w:val="000000" w:themeColor="text1"/>
                      <w:szCs w:val="18"/>
                      <w:lang w:val="en-US"/>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EE" w14:textId="77777777" w:rsidR="00384C87" w:rsidRDefault="000F21B6">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PRACH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EF" w14:textId="77777777" w:rsidR="00384C87" w:rsidRDefault="000F21B6">
                  <w:pPr>
                    <w:pStyle w:val="TAL"/>
                    <w:numPr>
                      <w:ilvl w:val="0"/>
                      <w:numId w:val="78"/>
                    </w:numPr>
                    <w:overflowPunct/>
                    <w:autoSpaceDE/>
                    <w:autoSpaceDN/>
                    <w:adjustRightInd/>
                    <w:spacing w:line="240" w:lineRule="auto"/>
                    <w:textAlignment w:val="auto"/>
                    <w:rPr>
                      <w:rFonts w:eastAsia="MS Mincho" w:cs="Arial"/>
                      <w:color w:val="000000" w:themeColor="text1"/>
                      <w:szCs w:val="18"/>
                      <w:lang w:val="en-US"/>
                    </w:rPr>
                  </w:pPr>
                  <w:r>
                    <w:rPr>
                      <w:rFonts w:eastAsia="MS Mincho" w:cs="Arial"/>
                      <w:color w:val="000000" w:themeColor="text1"/>
                      <w:szCs w:val="18"/>
                      <w:lang w:val="en-US"/>
                    </w:rPr>
                    <w:t xml:space="preserve">Support of DCI-based PRACH adaptation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F0" w14:textId="77777777" w:rsidR="00384C87" w:rsidRDefault="00384C8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F1" w14:textId="77777777" w:rsidR="00384C87" w:rsidRDefault="000F21B6">
                  <w:pPr>
                    <w:pStyle w:val="TAL"/>
                    <w:rPr>
                      <w:rFonts w:eastAsia="SimSun" w:cs="Arial"/>
                      <w:color w:val="000000" w:themeColor="text1"/>
                      <w:szCs w:val="18"/>
                      <w:lang w:val="en-US"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F2" w14:textId="77777777" w:rsidR="00384C87" w:rsidRDefault="000F21B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F3" w14:textId="77777777" w:rsidR="00384C87" w:rsidRDefault="000F21B6">
                  <w:pPr>
                    <w:pStyle w:val="TAL"/>
                    <w:rPr>
                      <w:rFonts w:eastAsia="SimSun" w:cs="Arial"/>
                      <w:color w:val="000000" w:themeColor="text1"/>
                      <w:szCs w:val="18"/>
                      <w:lang w:val="en-US" w:eastAsia="zh-CN"/>
                    </w:rPr>
                  </w:pPr>
                  <w:r>
                    <w:rPr>
                      <w:rFonts w:eastAsia="SimSun" w:cs="Arial"/>
                      <w:color w:val="000000" w:themeColor="text1"/>
                      <w:szCs w:val="18"/>
                      <w:lang w:val="en-US" w:eastAsia="zh-CN"/>
                    </w:rPr>
                    <w:t>PRACH adaptation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F4" w14:textId="77777777" w:rsidR="00384C87" w:rsidRDefault="000F21B6">
                  <w:pPr>
                    <w:pStyle w:val="TAL"/>
                    <w:rPr>
                      <w:rFonts w:cs="Arial"/>
                      <w:color w:val="000000" w:themeColor="text1"/>
                      <w:szCs w:val="18"/>
                      <w:highlight w:val="yellow"/>
                      <w:lang w:val="en-US" w:eastAsia="zh-CN"/>
                    </w:rPr>
                  </w:pPr>
                  <w:r>
                    <w:rPr>
                      <w:rFonts w:cs="Arial"/>
                      <w:color w:val="000000" w:themeColor="text1"/>
                      <w:szCs w:val="18"/>
                      <w:highlight w:val="yellow"/>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F5" w14:textId="77777777" w:rsidR="00384C87" w:rsidRDefault="000F21B6">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F6" w14:textId="77777777" w:rsidR="00384C87" w:rsidRDefault="000F21B6">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F7" w14:textId="77777777" w:rsidR="00384C87" w:rsidRDefault="000F21B6">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F8" w14:textId="77777777" w:rsidR="00384C87" w:rsidRDefault="00384C8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F9" w14:textId="77777777" w:rsidR="00384C87" w:rsidRDefault="000F21B6">
                  <w:pPr>
                    <w:pStyle w:val="TAL"/>
                    <w:rPr>
                      <w:rFonts w:cs="Arial"/>
                      <w:color w:val="000000" w:themeColor="text1"/>
                      <w:szCs w:val="18"/>
                      <w:lang w:val="en-US"/>
                    </w:rPr>
                  </w:pPr>
                  <w:r>
                    <w:rPr>
                      <w:rFonts w:cs="Arial"/>
                      <w:color w:val="000000" w:themeColor="text1"/>
                      <w:szCs w:val="18"/>
                      <w:lang w:val="en-US"/>
                    </w:rPr>
                    <w:t>Optional with capability signaling</w:t>
                  </w:r>
                </w:p>
              </w:tc>
            </w:tr>
            <w:tr w:rsidR="00384C87" w14:paraId="31E4A80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4A7FB" w14:textId="77777777" w:rsidR="00384C87" w:rsidRDefault="000F21B6">
                  <w:pPr>
                    <w:pStyle w:val="TAL"/>
                    <w:rPr>
                      <w:rFonts w:cs="Arial"/>
                      <w:color w:val="000000" w:themeColor="text1"/>
                      <w:szCs w:val="18"/>
                    </w:rPr>
                  </w:pPr>
                  <w:r>
                    <w:rPr>
                      <w:rFonts w:cs="Arial"/>
                      <w:color w:val="000000" w:themeColor="text1"/>
                      <w:szCs w:val="18"/>
                      <w:highlight w:val="yellow"/>
                    </w:rPr>
                    <w:t>xx.</w:t>
                  </w:r>
                </w:p>
                <w:p w14:paraId="31E4A7FC" w14:textId="77777777" w:rsidR="00384C87" w:rsidRDefault="000F21B6">
                  <w:pPr>
                    <w:pStyle w:val="TAL"/>
                    <w:rPr>
                      <w:rFonts w:cs="Arial"/>
                      <w:color w:val="000000" w:themeColor="text1"/>
                      <w:szCs w:val="18"/>
                    </w:rPr>
                  </w:pPr>
                  <w:proofErr w:type="spellStart"/>
                  <w:r>
                    <w:rPr>
                      <w:rFonts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FD" w14:textId="77777777" w:rsidR="00384C87" w:rsidRDefault="000F21B6">
                  <w:pPr>
                    <w:pStyle w:val="TAL"/>
                    <w:rPr>
                      <w:rFonts w:eastAsia="MS Mincho" w:cs="Arial"/>
                      <w:color w:val="000000" w:themeColor="text1"/>
                      <w:szCs w:val="18"/>
                      <w:lang w:val="en-US"/>
                    </w:rPr>
                  </w:pPr>
                  <w:r>
                    <w:rPr>
                      <w:rFonts w:eastAsia="MS Mincho" w:cs="Arial"/>
                      <w:color w:val="000000" w:themeColor="text1"/>
                      <w:szCs w:val="18"/>
                      <w:highlight w:val="yellow"/>
                      <w:lang w:val="en-US"/>
                    </w:rPr>
                    <w:t>xx</w:t>
                  </w:r>
                  <w:r>
                    <w:rPr>
                      <w:rFonts w:eastAsia="MS Mincho" w:cs="Arial"/>
                      <w:color w:val="000000" w:themeColor="text1"/>
                      <w:szCs w:val="18"/>
                      <w:lang w:val="en-US"/>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FE" w14:textId="77777777" w:rsidR="00384C87" w:rsidRDefault="000F21B6">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Paging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7FF" w14:textId="77777777" w:rsidR="00384C87" w:rsidRDefault="000F21B6">
                  <w:pPr>
                    <w:pStyle w:val="TAL"/>
                    <w:numPr>
                      <w:ilvl w:val="0"/>
                      <w:numId w:val="79"/>
                    </w:numPr>
                    <w:overflowPunct/>
                    <w:autoSpaceDE/>
                    <w:autoSpaceDN/>
                    <w:adjustRightInd/>
                    <w:spacing w:line="240" w:lineRule="auto"/>
                    <w:textAlignment w:val="auto"/>
                    <w:rPr>
                      <w:rFonts w:eastAsia="MS Mincho" w:cs="Arial"/>
                      <w:color w:val="000000" w:themeColor="text1"/>
                      <w:szCs w:val="18"/>
                      <w:lang w:val="en-US"/>
                    </w:rPr>
                  </w:pPr>
                  <w:r>
                    <w:rPr>
                      <w:rFonts w:eastAsia="MS Mincho" w:cs="Arial"/>
                      <w:color w:val="000000" w:themeColor="text1"/>
                      <w:szCs w:val="18"/>
                      <w:lang w:val="en-US"/>
                    </w:rPr>
                    <w:t>Support of Paging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00" w14:textId="77777777" w:rsidR="00384C87" w:rsidRDefault="00384C87">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01" w14:textId="77777777" w:rsidR="00384C87" w:rsidRDefault="000F21B6">
                  <w:pPr>
                    <w:pStyle w:val="TAL"/>
                    <w:rPr>
                      <w:rFonts w:eastAsia="SimSun" w:cs="Arial"/>
                      <w:color w:val="000000" w:themeColor="text1"/>
                      <w:szCs w:val="18"/>
                      <w:lang w:val="en-US"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02" w14:textId="77777777" w:rsidR="00384C87" w:rsidRDefault="000F21B6">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03" w14:textId="77777777" w:rsidR="00384C87" w:rsidRDefault="000F21B6">
                  <w:pPr>
                    <w:pStyle w:val="TAL"/>
                    <w:rPr>
                      <w:rFonts w:eastAsia="SimSun" w:cs="Arial"/>
                      <w:color w:val="000000" w:themeColor="text1"/>
                      <w:szCs w:val="18"/>
                      <w:lang w:val="en-US" w:eastAsia="zh-CN"/>
                    </w:rPr>
                  </w:pPr>
                  <w:r>
                    <w:rPr>
                      <w:rFonts w:eastAsia="SimSun" w:cs="Arial"/>
                      <w:color w:val="000000" w:themeColor="text1"/>
                      <w:szCs w:val="18"/>
                      <w:lang w:val="en-US" w:eastAsia="zh-CN"/>
                    </w:rPr>
                    <w:t>Paging adaptation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04" w14:textId="77777777" w:rsidR="00384C87" w:rsidRDefault="000F21B6">
                  <w:pPr>
                    <w:pStyle w:val="TAL"/>
                    <w:rPr>
                      <w:rFonts w:cs="Arial"/>
                      <w:color w:val="000000" w:themeColor="text1"/>
                      <w:szCs w:val="18"/>
                      <w:highlight w:val="yellow"/>
                      <w:lang w:val="en-US" w:eastAsia="zh-CN"/>
                    </w:rPr>
                  </w:pPr>
                  <w:r>
                    <w:rPr>
                      <w:rFonts w:cs="Arial"/>
                      <w:color w:val="000000" w:themeColor="text1"/>
                      <w:szCs w:val="18"/>
                      <w:highlight w:val="yellow"/>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05" w14:textId="77777777" w:rsidR="00384C87" w:rsidRDefault="000F21B6">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06" w14:textId="77777777" w:rsidR="00384C87" w:rsidRDefault="000F21B6">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07" w14:textId="77777777" w:rsidR="00384C87" w:rsidRDefault="000F21B6">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08" w14:textId="77777777" w:rsidR="00384C87" w:rsidRDefault="00384C8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09" w14:textId="77777777" w:rsidR="00384C87" w:rsidRDefault="000F21B6">
                  <w:pPr>
                    <w:pStyle w:val="TAL"/>
                    <w:rPr>
                      <w:rFonts w:cs="Arial"/>
                      <w:color w:val="000000" w:themeColor="text1"/>
                      <w:szCs w:val="18"/>
                      <w:lang w:val="en-US"/>
                    </w:rPr>
                  </w:pPr>
                  <w:r>
                    <w:rPr>
                      <w:rFonts w:cs="Arial"/>
                      <w:color w:val="000000" w:themeColor="text1"/>
                      <w:szCs w:val="18"/>
                      <w:lang w:val="en-US"/>
                    </w:rPr>
                    <w:t>Optional with capability signaling</w:t>
                  </w:r>
                </w:p>
              </w:tc>
            </w:tr>
          </w:tbl>
          <w:p w14:paraId="31E4A80B"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825" w14:textId="77777777">
        <w:tc>
          <w:tcPr>
            <w:tcW w:w="1844" w:type="dxa"/>
            <w:tcBorders>
              <w:top w:val="single" w:sz="4" w:space="0" w:color="auto"/>
              <w:left w:val="single" w:sz="4" w:space="0" w:color="auto"/>
              <w:bottom w:val="single" w:sz="4" w:space="0" w:color="auto"/>
              <w:right w:val="single" w:sz="4" w:space="0" w:color="auto"/>
            </w:tcBorders>
          </w:tcPr>
          <w:p w14:paraId="31E4A80D" w14:textId="77777777" w:rsidR="00384C87" w:rsidRDefault="000F21B6">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_Ref190267213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80E" w14:textId="77777777" w:rsidR="00384C87" w:rsidRDefault="000F21B6">
            <w:r>
              <w:t xml:space="preserve">RAN1 has agreed to support PRACH adaptation in time domain, wherein additional PRACH resources are configured. Based on these, we have the following proposal. </w:t>
            </w:r>
          </w:p>
          <w:p w14:paraId="31E4A80F" w14:textId="77777777" w:rsidR="00384C87" w:rsidRDefault="000F21B6">
            <w:pPr>
              <w:spacing w:after="0"/>
              <w:rPr>
                <w:b/>
                <w:u w:val="single"/>
                <w:lang w:eastAsia="zh-CN"/>
              </w:rPr>
            </w:pPr>
            <w:r>
              <w:rPr>
                <w:b/>
                <w:u w:val="single"/>
                <w:lang w:eastAsia="zh-CN"/>
              </w:rPr>
              <w:t>Proposal 4: Support at least one FG for PRACH adaptation in time domain:</w:t>
            </w:r>
          </w:p>
          <w:p w14:paraId="31E4A810" w14:textId="77777777" w:rsidR="00384C87" w:rsidRDefault="00384C87">
            <w:pPr>
              <w:spacing w:after="0"/>
              <w:rPr>
                <w:b/>
                <w:u w:val="single"/>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415"/>
              <w:gridCol w:w="1982"/>
              <w:gridCol w:w="7461"/>
              <w:gridCol w:w="519"/>
              <w:gridCol w:w="492"/>
              <w:gridCol w:w="483"/>
              <w:gridCol w:w="2510"/>
              <w:gridCol w:w="519"/>
              <w:gridCol w:w="519"/>
              <w:gridCol w:w="519"/>
              <w:gridCol w:w="483"/>
              <w:gridCol w:w="519"/>
              <w:gridCol w:w="1629"/>
            </w:tblGrid>
            <w:tr w:rsidR="00384C87" w14:paraId="31E4A82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4A811"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 xml:space="preserve">X. </w:t>
                  </w:r>
                  <w:proofErr w:type="spellStart"/>
                  <w:r>
                    <w:rPr>
                      <w:rFonts w:eastAsia="MS Mincho" w:cs="Arial"/>
                      <w:color w:val="000000" w:themeColor="text1"/>
                      <w:sz w:val="16"/>
                      <w:szCs w:val="16"/>
                      <w:lang w:eastAsia="ja-JP"/>
                    </w:rPr>
                    <w:t>Netw_Energy_NR_enh</w:t>
                  </w:r>
                  <w:proofErr w:type="spellEnd"/>
                  <w:r>
                    <w:rPr>
                      <w:rFonts w:eastAsia="MS Mincho" w:cs="Arial"/>
                      <w:color w:val="000000" w:themeColor="text1"/>
                      <w:sz w:val="16"/>
                      <w:szCs w:val="16"/>
                      <w:lang w:eastAsia="ja-JP"/>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12"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X-4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13"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Support PRACH adaptation in time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14" w14:textId="77777777" w:rsidR="00384C87" w:rsidRDefault="000F21B6">
                  <w:pPr>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 xml:space="preserve">1) Reception of configurations for additional PRACH resources </w:t>
                  </w:r>
                </w:p>
                <w:p w14:paraId="31E4A815" w14:textId="77777777" w:rsidR="00384C87" w:rsidRDefault="000F21B6">
                  <w:pPr>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2) Reception of DCI format with CRC scrambled by P-RNTI to indicate the availability of the additional RO</w:t>
                  </w:r>
                </w:p>
                <w:p w14:paraId="31E4A816" w14:textId="77777777" w:rsidR="00384C87" w:rsidRDefault="000F21B6">
                  <w:pPr>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3) Transmission of PRACH in the additional PRACH resources, wherein the PRACH configuration index for the additional PRACH resources is same as the PRACH configuration index for the legacy resources</w:t>
                  </w:r>
                </w:p>
                <w:p w14:paraId="31E4A817" w14:textId="77777777" w:rsidR="00384C87" w:rsidRDefault="000F21B6">
                  <w:pPr>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4) Transmission of PRACH in the additional PRACH resources, wherein the PRACH configuration index for the additional PRACH resources is different from the PRACH configuration index for the legacy resources</w:t>
                  </w:r>
                </w:p>
                <w:p w14:paraId="31E4A818" w14:textId="77777777" w:rsidR="00384C87" w:rsidRDefault="000F21B6">
                  <w:pPr>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 xml:space="preserve">FFS: whether some of above components are partitioned into separate FGs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19"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1A"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1B"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1C"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UE is not able to support PRACH adaptation in time domain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1D"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1E"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1F"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20"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21" w14:textId="77777777" w:rsidR="00384C87" w:rsidRDefault="000F21B6">
                  <w:pPr>
                    <w:keepNext/>
                    <w:keepLines/>
                    <w:kinsoku w:val="0"/>
                    <w:overflowPunct w:val="0"/>
                    <w:rPr>
                      <w:rFonts w:eastAsia="MS Mincho" w:cs="Arial"/>
                      <w:strike/>
                      <w:color w:val="000000" w:themeColor="text1"/>
                      <w:sz w:val="16"/>
                      <w:szCs w:val="16"/>
                      <w:lang w:eastAsia="ja-JP"/>
                    </w:rPr>
                  </w:pPr>
                  <w:r>
                    <w:rPr>
                      <w:rFonts w:eastAsia="MS Mincho" w:cs="Arial"/>
                      <w:color w:val="000000" w:themeColor="text1"/>
                      <w:sz w:val="16"/>
                      <w:szCs w:val="16"/>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22" w14:textId="77777777" w:rsidR="00384C87" w:rsidRDefault="000F21B6">
                  <w:pPr>
                    <w:keepNext/>
                    <w:keepLines/>
                    <w:kinsoku w:val="0"/>
                    <w:overflowPunct w:val="0"/>
                    <w:rPr>
                      <w:rFonts w:eastAsia="MS Mincho" w:cs="Arial"/>
                      <w:color w:val="000000" w:themeColor="text1"/>
                      <w:sz w:val="16"/>
                      <w:szCs w:val="16"/>
                      <w:lang w:eastAsia="ja-JP"/>
                    </w:rPr>
                  </w:pPr>
                  <w:r>
                    <w:rPr>
                      <w:rFonts w:eastAsia="MS Mincho" w:cs="Arial"/>
                      <w:color w:val="000000" w:themeColor="text1"/>
                      <w:sz w:val="16"/>
                      <w:szCs w:val="16"/>
                      <w:lang w:eastAsia="ja-JP"/>
                    </w:rPr>
                    <w:t xml:space="preserve">Optional with capability </w:t>
                  </w:r>
                  <w:proofErr w:type="spellStart"/>
                  <w:r>
                    <w:rPr>
                      <w:rFonts w:eastAsia="MS Mincho" w:cs="Arial"/>
                      <w:color w:val="000000" w:themeColor="text1"/>
                      <w:sz w:val="16"/>
                      <w:szCs w:val="16"/>
                      <w:lang w:eastAsia="ja-JP"/>
                    </w:rPr>
                    <w:t>signalling</w:t>
                  </w:r>
                  <w:proofErr w:type="spellEnd"/>
                </w:p>
              </w:tc>
            </w:tr>
          </w:tbl>
          <w:p w14:paraId="31E4A824"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833" w14:textId="77777777">
        <w:tc>
          <w:tcPr>
            <w:tcW w:w="1844" w:type="dxa"/>
            <w:tcBorders>
              <w:top w:val="single" w:sz="4" w:space="0" w:color="auto"/>
              <w:left w:val="single" w:sz="4" w:space="0" w:color="auto"/>
              <w:bottom w:val="single" w:sz="4" w:space="0" w:color="auto"/>
              <w:right w:val="single" w:sz="4" w:space="0" w:color="auto"/>
            </w:tcBorders>
          </w:tcPr>
          <w:p w14:paraId="31E4A826" w14:textId="77777777" w:rsidR="00384C87" w:rsidRDefault="000F21B6">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_Ref190267218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Style w:val="TableGrid"/>
              <w:tblW w:w="5000" w:type="pct"/>
              <w:tblLook w:val="04A0" w:firstRow="1" w:lastRow="0" w:firstColumn="1" w:lastColumn="0" w:noHBand="0" w:noVBand="1"/>
            </w:tblPr>
            <w:tblGrid>
              <w:gridCol w:w="20198"/>
            </w:tblGrid>
            <w:tr w:rsidR="00384C87" w14:paraId="31E4A82C" w14:textId="77777777">
              <w:tc>
                <w:tcPr>
                  <w:tcW w:w="5000" w:type="pct"/>
                </w:tcPr>
                <w:p w14:paraId="31E4A827" w14:textId="77777777" w:rsidR="00384C87" w:rsidRDefault="000F21B6">
                  <w:pPr>
                    <w:spacing w:before="0" w:after="0" w:line="240" w:lineRule="auto"/>
                    <w:jc w:val="left"/>
                    <w:rPr>
                      <w:rFonts w:eastAsia="Batang"/>
                      <w:b/>
                      <w:bCs/>
                      <w:szCs w:val="24"/>
                      <w:lang w:eastAsia="ko-KR"/>
                    </w:rPr>
                  </w:pPr>
                  <w:r>
                    <w:rPr>
                      <w:rFonts w:eastAsia="Batang"/>
                      <w:b/>
                      <w:bCs/>
                      <w:szCs w:val="24"/>
                      <w:highlight w:val="green"/>
                    </w:rPr>
                    <w:t>Agreement</w:t>
                  </w:r>
                  <w:r>
                    <w:rPr>
                      <w:rFonts w:eastAsia="Batang" w:hint="eastAsia"/>
                      <w:b/>
                      <w:bCs/>
                      <w:szCs w:val="24"/>
                      <w:lang w:eastAsia="ko-KR"/>
                    </w:rPr>
                    <w:t xml:space="preserve"> (RAN1#118bis)</w:t>
                  </w:r>
                </w:p>
                <w:p w14:paraId="31E4A828" w14:textId="77777777" w:rsidR="00384C87" w:rsidRDefault="000F21B6">
                  <w:pPr>
                    <w:spacing w:before="0" w:after="0" w:line="240" w:lineRule="auto"/>
                    <w:jc w:val="left"/>
                    <w:rPr>
                      <w:rFonts w:eastAsia="Batang"/>
                      <w:szCs w:val="24"/>
                    </w:rPr>
                  </w:pPr>
                  <w:r>
                    <w:rPr>
                      <w:rFonts w:eastAsia="Batang"/>
                      <w:szCs w:val="24"/>
                    </w:rPr>
                    <w:t xml:space="preserve">For adaptation of PRACH in time-domain, support both of the following </w:t>
                  </w:r>
                </w:p>
                <w:p w14:paraId="31E4A829" w14:textId="77777777" w:rsidR="00384C87" w:rsidRDefault="000F21B6">
                  <w:pPr>
                    <w:numPr>
                      <w:ilvl w:val="0"/>
                      <w:numId w:val="80"/>
                    </w:numPr>
                    <w:overflowPunct w:val="0"/>
                    <w:autoSpaceDE w:val="0"/>
                    <w:autoSpaceDN w:val="0"/>
                    <w:adjustRightInd w:val="0"/>
                    <w:spacing w:before="0" w:after="0" w:line="240" w:lineRule="auto"/>
                    <w:contextualSpacing/>
                    <w:jc w:val="left"/>
                    <w:textAlignment w:val="baseline"/>
                    <w:rPr>
                      <w:rFonts w:eastAsia="Batang"/>
                      <w:szCs w:val="24"/>
                    </w:rPr>
                  </w:pPr>
                  <w:r>
                    <w:rPr>
                      <w:rFonts w:eastAsia="Batang"/>
                      <w:szCs w:val="24"/>
                    </w:rPr>
                    <w:t xml:space="preserve">Alt 1: The PRACH configuration index for the additional PRACH resources is same as the PRACH configuration index for the legacy resources </w:t>
                  </w:r>
                </w:p>
                <w:p w14:paraId="31E4A82A" w14:textId="77777777" w:rsidR="00384C87" w:rsidRDefault="000F21B6">
                  <w:pPr>
                    <w:numPr>
                      <w:ilvl w:val="0"/>
                      <w:numId w:val="81"/>
                    </w:numPr>
                    <w:overflowPunct w:val="0"/>
                    <w:autoSpaceDE w:val="0"/>
                    <w:autoSpaceDN w:val="0"/>
                    <w:adjustRightInd w:val="0"/>
                    <w:spacing w:before="0" w:after="0" w:line="240" w:lineRule="auto"/>
                    <w:contextualSpacing/>
                    <w:jc w:val="left"/>
                    <w:textAlignment w:val="baseline"/>
                    <w:rPr>
                      <w:rFonts w:eastAsia="Batang"/>
                      <w:szCs w:val="24"/>
                    </w:rPr>
                  </w:pPr>
                  <w:r>
                    <w:rPr>
                      <w:rFonts w:eastAsia="Batang"/>
                      <w:szCs w:val="24"/>
                    </w:rPr>
                    <w:t>Alt 2: The PRACH configuration index for the additional PRACH resources is different from the PRACH configuration index for the legacy resources</w:t>
                  </w:r>
                </w:p>
                <w:p w14:paraId="31E4A82B" w14:textId="77777777" w:rsidR="00384C87" w:rsidRDefault="000F21B6">
                  <w:pPr>
                    <w:numPr>
                      <w:ilvl w:val="0"/>
                      <w:numId w:val="81"/>
                    </w:numPr>
                    <w:overflowPunct w:val="0"/>
                    <w:autoSpaceDE w:val="0"/>
                    <w:autoSpaceDN w:val="0"/>
                    <w:adjustRightInd w:val="0"/>
                    <w:spacing w:before="0" w:after="0" w:line="240" w:lineRule="auto"/>
                    <w:contextualSpacing/>
                    <w:jc w:val="left"/>
                    <w:textAlignment w:val="baseline"/>
                    <w:rPr>
                      <w:rFonts w:eastAsia="Batang"/>
                      <w:szCs w:val="24"/>
                    </w:rPr>
                  </w:pPr>
                  <w:r>
                    <w:rPr>
                      <w:rFonts w:eastAsia="Batang"/>
                      <w:szCs w:val="24"/>
                    </w:rPr>
                    <w:t xml:space="preserve">FFS: Additional details </w:t>
                  </w:r>
                </w:p>
              </w:tc>
            </w:tr>
          </w:tbl>
          <w:p w14:paraId="31E4A82D" w14:textId="77777777" w:rsidR="00384C87" w:rsidRDefault="00384C87">
            <w:pPr>
              <w:spacing w:before="120" w:line="240" w:lineRule="auto"/>
              <w:ind w:firstLineChars="100" w:firstLine="220"/>
              <w:rPr>
                <w:rFonts w:eastAsia="Batang"/>
                <w:sz w:val="22"/>
                <w:szCs w:val="22"/>
                <w:lang w:eastAsia="ko-KR"/>
              </w:rPr>
            </w:pPr>
          </w:p>
          <w:p w14:paraId="31E4A82E" w14:textId="77777777" w:rsidR="00384C87" w:rsidRDefault="000F21B6">
            <w:pPr>
              <w:spacing w:before="120" w:line="240" w:lineRule="auto"/>
              <w:ind w:firstLineChars="100" w:firstLine="220"/>
              <w:rPr>
                <w:rFonts w:eastAsia="Batang"/>
                <w:sz w:val="22"/>
                <w:szCs w:val="22"/>
                <w:lang w:eastAsia="ko-KR"/>
              </w:rPr>
            </w:pPr>
            <w:r>
              <w:rPr>
                <w:rFonts w:eastAsia="Batang" w:hint="eastAsia"/>
                <w:sz w:val="22"/>
                <w:szCs w:val="22"/>
                <w:lang w:eastAsia="ko-KR"/>
              </w:rPr>
              <w:t xml:space="preserve">As captured above, both of two alternatives for PRACH adaptation were agreed. If two separate FGs are introduced for each alternative, some UEs may support only Alt 1 while others may support only Alt 2. Since only one alternative can be applied per serving cell, </w:t>
            </w:r>
            <w:r>
              <w:rPr>
                <w:rFonts w:eastAsia="Batang"/>
                <w:sz w:val="22"/>
                <w:szCs w:val="22"/>
                <w:lang w:eastAsia="ko-KR"/>
              </w:rPr>
              <w:t>it is possible to use the activated NES RO</w:t>
            </w:r>
            <w:r>
              <w:rPr>
                <w:rFonts w:eastAsia="Batang" w:hint="eastAsia"/>
                <w:sz w:val="22"/>
                <w:szCs w:val="22"/>
                <w:lang w:eastAsia="ko-KR"/>
              </w:rPr>
              <w:t>s</w:t>
            </w:r>
            <w:r>
              <w:rPr>
                <w:rFonts w:eastAsia="Batang"/>
                <w:sz w:val="22"/>
                <w:szCs w:val="22"/>
                <w:lang w:eastAsia="ko-KR"/>
              </w:rPr>
              <w:t xml:space="preserve"> </w:t>
            </w:r>
            <w:r>
              <w:rPr>
                <w:rFonts w:eastAsia="Batang" w:hint="eastAsia"/>
                <w:sz w:val="22"/>
                <w:szCs w:val="22"/>
                <w:lang w:eastAsia="ko-KR"/>
              </w:rPr>
              <w:t>only for</w:t>
            </w:r>
            <w:r>
              <w:rPr>
                <w:rFonts w:eastAsia="Batang"/>
                <w:sz w:val="22"/>
                <w:szCs w:val="22"/>
                <w:lang w:eastAsia="ko-KR"/>
              </w:rPr>
              <w:t xml:space="preserve"> some UEs that support the applied alternative.</w:t>
            </w:r>
            <w:r>
              <w:rPr>
                <w:rFonts w:eastAsia="Batang" w:hint="eastAsia"/>
                <w:sz w:val="22"/>
                <w:szCs w:val="22"/>
                <w:lang w:eastAsia="ko-KR"/>
              </w:rPr>
              <w:t xml:space="preserve"> For instance, a UE that supports FG corresponding to Alt 1 cannot utilize activated NES ROs which are configured based on Alt 2. Therefore, it would be desirable to </w:t>
            </w:r>
            <w:r>
              <w:rPr>
                <w:rFonts w:eastAsia="Batang"/>
                <w:sz w:val="22"/>
                <w:szCs w:val="22"/>
                <w:lang w:eastAsia="ko-KR"/>
              </w:rPr>
              <w:t xml:space="preserve">have a common FG for both </w:t>
            </w:r>
            <w:r>
              <w:rPr>
                <w:rFonts w:eastAsia="Batang" w:hint="eastAsia"/>
                <w:sz w:val="22"/>
                <w:szCs w:val="22"/>
                <w:lang w:eastAsia="ko-KR"/>
              </w:rPr>
              <w:t>Alt 1 and Alt 2 supported for PRACH adaptation</w:t>
            </w:r>
            <w:r>
              <w:rPr>
                <w:rFonts w:eastAsia="Batang"/>
                <w:sz w:val="22"/>
                <w:szCs w:val="22"/>
                <w:lang w:eastAsia="ko-KR"/>
              </w:rPr>
              <w:t>.</w:t>
            </w:r>
          </w:p>
          <w:p w14:paraId="31E4A82F" w14:textId="77777777" w:rsidR="00384C87" w:rsidRDefault="00384C87">
            <w:pPr>
              <w:spacing w:before="120" w:line="240" w:lineRule="auto"/>
              <w:ind w:firstLineChars="100" w:firstLine="220"/>
              <w:rPr>
                <w:rFonts w:eastAsia="Batang"/>
                <w:sz w:val="22"/>
                <w:szCs w:val="22"/>
                <w:lang w:eastAsia="ko-KR"/>
              </w:rPr>
            </w:pPr>
          </w:p>
          <w:p w14:paraId="31E4A830" w14:textId="77777777" w:rsidR="00384C87" w:rsidRDefault="000F21B6">
            <w:pPr>
              <w:spacing w:before="120" w:line="240" w:lineRule="auto"/>
              <w:ind w:firstLineChars="100" w:firstLine="220"/>
              <w:rPr>
                <w:rFonts w:eastAsiaTheme="minorEastAsia"/>
                <w:b/>
                <w:sz w:val="22"/>
                <w:szCs w:val="22"/>
                <w:lang w:eastAsia="ko-KR"/>
              </w:rPr>
            </w:pPr>
            <w:r>
              <w:rPr>
                <w:rFonts w:eastAsia="Batang"/>
                <w:b/>
                <w:sz w:val="22"/>
                <w:szCs w:val="22"/>
                <w:lang w:eastAsia="ko-KR"/>
              </w:rPr>
              <w:t>Proposal #</w:t>
            </w:r>
            <w:r>
              <w:rPr>
                <w:rFonts w:eastAsia="Batang" w:hint="eastAsia"/>
                <w:b/>
                <w:sz w:val="22"/>
                <w:szCs w:val="22"/>
                <w:lang w:eastAsia="ko-KR"/>
              </w:rPr>
              <w:t>3</w:t>
            </w:r>
            <w:r>
              <w:rPr>
                <w:rFonts w:eastAsia="Batang"/>
                <w:b/>
                <w:sz w:val="22"/>
                <w:szCs w:val="22"/>
                <w:lang w:eastAsia="ko-KR"/>
              </w:rPr>
              <w:t>:</w:t>
            </w:r>
            <w:r>
              <w:rPr>
                <w:b/>
                <w:sz w:val="22"/>
                <w:szCs w:val="22"/>
              </w:rPr>
              <w:t xml:space="preserve"> </w:t>
            </w:r>
            <w:r>
              <w:rPr>
                <w:rFonts w:eastAsiaTheme="minorEastAsia" w:hint="eastAsia"/>
                <w:b/>
                <w:sz w:val="22"/>
                <w:szCs w:val="22"/>
                <w:lang w:eastAsia="ko-KR"/>
              </w:rPr>
              <w:t>For PRACH adaptation, introduce a single FG corresponding to the following two alternatives.</w:t>
            </w:r>
          </w:p>
          <w:p w14:paraId="31E4A831" w14:textId="77777777" w:rsidR="00384C87" w:rsidRDefault="000F21B6">
            <w:pPr>
              <w:pStyle w:val="ListParagraph"/>
              <w:numPr>
                <w:ilvl w:val="0"/>
                <w:numId w:val="82"/>
              </w:numPr>
              <w:wordWrap w:val="0"/>
              <w:autoSpaceDE w:val="0"/>
              <w:autoSpaceDN w:val="0"/>
              <w:spacing w:before="120" w:line="240" w:lineRule="auto"/>
              <w:contextualSpacing w:val="0"/>
              <w:rPr>
                <w:rFonts w:ascii="Times New Roman" w:eastAsiaTheme="minorEastAsia" w:hAnsi="Times New Roman"/>
                <w:b/>
                <w:sz w:val="22"/>
                <w:szCs w:val="22"/>
                <w:lang w:val="en-GB" w:eastAsia="ko-KR"/>
              </w:rPr>
            </w:pPr>
            <w:r>
              <w:rPr>
                <w:rFonts w:ascii="Times New Roman" w:eastAsiaTheme="minorEastAsia" w:hAnsi="Times New Roman"/>
                <w:b/>
                <w:sz w:val="22"/>
                <w:szCs w:val="22"/>
                <w:lang w:val="en-GB" w:eastAsia="ko-KR"/>
              </w:rPr>
              <w:t xml:space="preserve">Alt 1: The PRACH configuration index for the additional PRACH resources is same as the PRACH configuration index for the legacy resources </w:t>
            </w:r>
          </w:p>
          <w:p w14:paraId="31E4A832" w14:textId="77777777" w:rsidR="00384C87" w:rsidRDefault="000F21B6">
            <w:pPr>
              <w:pStyle w:val="ListParagraph"/>
              <w:numPr>
                <w:ilvl w:val="0"/>
                <w:numId w:val="82"/>
              </w:numPr>
              <w:wordWrap w:val="0"/>
              <w:autoSpaceDE w:val="0"/>
              <w:autoSpaceDN w:val="0"/>
              <w:spacing w:before="120" w:line="240" w:lineRule="auto"/>
              <w:contextualSpacing w:val="0"/>
              <w:rPr>
                <w:rFonts w:ascii="Times New Roman" w:eastAsiaTheme="minorEastAsia" w:hAnsi="Times New Roman"/>
                <w:b/>
                <w:sz w:val="22"/>
                <w:szCs w:val="22"/>
                <w:lang w:val="en-GB" w:eastAsia="ko-KR"/>
              </w:rPr>
            </w:pPr>
            <w:r>
              <w:rPr>
                <w:rFonts w:ascii="Times New Roman" w:eastAsiaTheme="minorEastAsia" w:hAnsi="Times New Roman"/>
                <w:b/>
                <w:sz w:val="22"/>
                <w:szCs w:val="22"/>
                <w:lang w:val="en-GB" w:eastAsia="ko-KR"/>
              </w:rPr>
              <w:lastRenderedPageBreak/>
              <w:t>Alt 2: The PRACH configuration index for the additional PRACH resources is different from the PRACH configuration index for the legacy resources</w:t>
            </w:r>
          </w:p>
        </w:tc>
      </w:tr>
      <w:tr w:rsidR="00384C87" w14:paraId="31E4A838" w14:textId="77777777">
        <w:tc>
          <w:tcPr>
            <w:tcW w:w="1844" w:type="dxa"/>
            <w:tcBorders>
              <w:top w:val="single" w:sz="4" w:space="0" w:color="auto"/>
              <w:left w:val="single" w:sz="4" w:space="0" w:color="auto"/>
              <w:bottom w:val="single" w:sz="4" w:space="0" w:color="auto"/>
              <w:right w:val="single" w:sz="4" w:space="0" w:color="auto"/>
            </w:tcBorders>
          </w:tcPr>
          <w:p w14:paraId="31E4A834" w14:textId="77777777" w:rsidR="00384C87" w:rsidRDefault="000F21B6">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_Ref190267223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835" w14:textId="77777777" w:rsidR="00384C87" w:rsidRDefault="000F21B6">
            <w:pPr>
              <w:spacing w:before="120"/>
              <w:rPr>
                <w:b/>
                <w:bCs/>
              </w:rPr>
            </w:pPr>
            <w:r>
              <w:rPr>
                <w:b/>
                <w:bCs/>
              </w:rPr>
              <w:t>Observation 2: For time-domain PRACH adaptation, further RAN1 progress is needed before deciding whether feature group(s) should be introduced for connected mode UEs</w:t>
            </w:r>
          </w:p>
          <w:p w14:paraId="31E4A836" w14:textId="77777777" w:rsidR="00384C87" w:rsidRDefault="000F21B6">
            <w:pPr>
              <w:spacing w:before="120"/>
              <w:rPr>
                <w:b/>
                <w:bCs/>
              </w:rPr>
            </w:pPr>
            <w:r>
              <w:rPr>
                <w:b/>
                <w:bCs/>
              </w:rPr>
              <w:t>Observation 3: Whether and how to introduce feature group(s) to support adaptation of paging is up to RAN2.</w:t>
            </w:r>
          </w:p>
          <w:p w14:paraId="31E4A837"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857" w14:textId="77777777">
        <w:tc>
          <w:tcPr>
            <w:tcW w:w="1844" w:type="dxa"/>
            <w:tcBorders>
              <w:top w:val="single" w:sz="4" w:space="0" w:color="auto"/>
              <w:left w:val="single" w:sz="4" w:space="0" w:color="auto"/>
              <w:bottom w:val="single" w:sz="4" w:space="0" w:color="auto"/>
              <w:right w:val="single" w:sz="4" w:space="0" w:color="auto"/>
            </w:tcBorders>
          </w:tcPr>
          <w:p w14:paraId="31E4A839" w14:textId="77777777" w:rsidR="00384C87" w:rsidRDefault="000F21B6">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_Ref190267230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83A" w14:textId="77777777" w:rsidR="00384C87" w:rsidRDefault="000F21B6">
            <w:pPr>
              <w:snapToGrid w:val="0"/>
              <w:spacing w:afterLines="50"/>
              <w:rPr>
                <w:rFonts w:eastAsiaTheme="minorEastAsia"/>
                <w:sz w:val="22"/>
                <w:szCs w:val="22"/>
              </w:rPr>
            </w:pPr>
            <w:r>
              <w:rPr>
                <w:rFonts w:eastAsiaTheme="minorEastAsia" w:hint="eastAsia"/>
                <w:sz w:val="22"/>
                <w:szCs w:val="22"/>
              </w:rPr>
              <w:t>F</w:t>
            </w:r>
            <w:r>
              <w:rPr>
                <w:rFonts w:eastAsiaTheme="minorEastAsia"/>
                <w:sz w:val="22"/>
                <w:szCs w:val="22"/>
              </w:rPr>
              <w:t xml:space="preserve">or </w:t>
            </w:r>
            <w:r>
              <w:rPr>
                <w:rFonts w:eastAsiaTheme="minorEastAsia" w:hint="eastAsia"/>
                <w:sz w:val="22"/>
                <w:szCs w:val="22"/>
              </w:rPr>
              <w:t>a</w:t>
            </w:r>
            <w:r>
              <w:rPr>
                <w:rFonts w:eastAsiaTheme="minorEastAsia"/>
                <w:sz w:val="22"/>
                <w:szCs w:val="22"/>
              </w:rPr>
              <w:t>daptation of common channel and signal</w:t>
            </w:r>
            <w:r>
              <w:rPr>
                <w:rFonts w:eastAsiaTheme="minorEastAsia" w:hint="eastAsia"/>
                <w:sz w:val="22"/>
                <w:szCs w:val="22"/>
              </w:rPr>
              <w:t>,</w:t>
            </w:r>
            <w:r>
              <w:rPr>
                <w:rFonts w:eastAsiaTheme="minorEastAsia"/>
                <w:sz w:val="22"/>
                <w:szCs w:val="22"/>
              </w:rPr>
              <w:t xml:space="preserve"> the following topics were discussed and agreed so far in summary.</w:t>
            </w:r>
          </w:p>
          <w:p w14:paraId="31E4A83B" w14:textId="77777777" w:rsidR="00384C87" w:rsidRDefault="000F21B6">
            <w:pPr>
              <w:pStyle w:val="ListParagraph"/>
              <w:numPr>
                <w:ilvl w:val="0"/>
                <w:numId w:val="52"/>
              </w:numPr>
              <w:snapToGrid w:val="0"/>
              <w:spacing w:before="0" w:afterLines="50" w:line="240" w:lineRule="auto"/>
              <w:contextualSpacing w:val="0"/>
              <w:rPr>
                <w:rFonts w:eastAsiaTheme="minorEastAsia"/>
                <w:sz w:val="22"/>
                <w:szCs w:val="22"/>
              </w:rPr>
            </w:pPr>
            <w:r>
              <w:rPr>
                <w:rFonts w:eastAsiaTheme="minorEastAsia" w:hint="eastAsia"/>
                <w:sz w:val="22"/>
                <w:szCs w:val="22"/>
              </w:rPr>
              <w:t>PRACH adaptation</w:t>
            </w:r>
          </w:p>
          <w:p w14:paraId="31E4A83C" w14:textId="77777777" w:rsidR="00384C87" w:rsidRDefault="000F21B6">
            <w:pPr>
              <w:pStyle w:val="ListParagraph"/>
              <w:numPr>
                <w:ilvl w:val="1"/>
                <w:numId w:val="52"/>
              </w:numPr>
              <w:snapToGrid w:val="0"/>
              <w:spacing w:before="0" w:afterLines="50" w:line="240" w:lineRule="auto"/>
              <w:contextualSpacing w:val="0"/>
              <w:rPr>
                <w:rFonts w:eastAsiaTheme="minorEastAsia"/>
                <w:sz w:val="22"/>
                <w:szCs w:val="22"/>
              </w:rPr>
            </w:pPr>
            <w:r>
              <w:rPr>
                <w:rFonts w:eastAsiaTheme="minorEastAsia"/>
                <w:sz w:val="22"/>
                <w:szCs w:val="22"/>
              </w:rPr>
              <w:t>A</w:t>
            </w:r>
            <w:r>
              <w:rPr>
                <w:rFonts w:eastAsiaTheme="minorEastAsia" w:hint="eastAsia"/>
                <w:sz w:val="22"/>
                <w:szCs w:val="22"/>
              </w:rPr>
              <w:t>t least, applicable to idle mode and connected mode</w:t>
            </w:r>
          </w:p>
          <w:p w14:paraId="31E4A83D" w14:textId="77777777" w:rsidR="00384C87" w:rsidRDefault="000F21B6">
            <w:pPr>
              <w:pStyle w:val="ListParagraph"/>
              <w:numPr>
                <w:ilvl w:val="2"/>
                <w:numId w:val="52"/>
              </w:numPr>
              <w:snapToGrid w:val="0"/>
              <w:spacing w:before="0" w:afterLines="50" w:line="240" w:lineRule="auto"/>
              <w:contextualSpacing w:val="0"/>
              <w:rPr>
                <w:rFonts w:eastAsiaTheme="minorEastAsia"/>
                <w:sz w:val="22"/>
                <w:szCs w:val="22"/>
              </w:rPr>
            </w:pPr>
            <w:r>
              <w:rPr>
                <w:rFonts w:eastAsiaTheme="minorEastAsia" w:hint="eastAsia"/>
                <w:sz w:val="22"/>
                <w:szCs w:val="22"/>
              </w:rPr>
              <w:t xml:space="preserve">FFS: </w:t>
            </w:r>
            <w:r>
              <w:rPr>
                <w:rFonts w:eastAsiaTheme="minorEastAsia"/>
                <w:sz w:val="22"/>
                <w:szCs w:val="22"/>
              </w:rPr>
              <w:t>A</w:t>
            </w:r>
            <w:r>
              <w:rPr>
                <w:rFonts w:eastAsiaTheme="minorEastAsia" w:hint="eastAsia"/>
                <w:sz w:val="22"/>
                <w:szCs w:val="22"/>
              </w:rPr>
              <w:t>pplicable scenario</w:t>
            </w:r>
          </w:p>
          <w:p w14:paraId="31E4A83E" w14:textId="77777777" w:rsidR="00384C87" w:rsidRDefault="000F21B6">
            <w:pPr>
              <w:pStyle w:val="ListParagraph"/>
              <w:numPr>
                <w:ilvl w:val="1"/>
                <w:numId w:val="52"/>
              </w:numPr>
              <w:snapToGrid w:val="0"/>
              <w:spacing w:before="0" w:afterLines="50" w:line="240" w:lineRule="auto"/>
              <w:contextualSpacing w:val="0"/>
              <w:rPr>
                <w:rFonts w:eastAsiaTheme="minorEastAsia"/>
                <w:sz w:val="22"/>
                <w:szCs w:val="22"/>
              </w:rPr>
            </w:pPr>
            <w:r>
              <w:rPr>
                <w:rFonts w:eastAsiaTheme="minorEastAsia"/>
                <w:sz w:val="22"/>
                <w:szCs w:val="22"/>
              </w:rPr>
              <w:t>A</w:t>
            </w:r>
            <w:r>
              <w:rPr>
                <w:rFonts w:eastAsiaTheme="minorEastAsia" w:hint="eastAsia"/>
                <w:sz w:val="22"/>
                <w:szCs w:val="22"/>
              </w:rPr>
              <w:t xml:space="preserve">dditional PRACH </w:t>
            </w:r>
            <w:r>
              <w:rPr>
                <w:rFonts w:eastAsiaTheme="minorEastAsia"/>
                <w:sz w:val="22"/>
                <w:szCs w:val="22"/>
              </w:rPr>
              <w:t>resource</w:t>
            </w:r>
            <w:r>
              <w:rPr>
                <w:rFonts w:eastAsiaTheme="minorEastAsia" w:hint="eastAsia"/>
                <w:sz w:val="22"/>
                <w:szCs w:val="22"/>
              </w:rPr>
              <w:t xml:space="preserve"> are provided by semi-static </w:t>
            </w:r>
            <w:r>
              <w:rPr>
                <w:rFonts w:eastAsiaTheme="minorEastAsia"/>
                <w:sz w:val="22"/>
                <w:szCs w:val="22"/>
              </w:rPr>
              <w:t>signaling</w:t>
            </w:r>
          </w:p>
          <w:p w14:paraId="31E4A83F" w14:textId="77777777" w:rsidR="00384C87" w:rsidRDefault="000F21B6">
            <w:pPr>
              <w:pStyle w:val="ListParagraph"/>
              <w:numPr>
                <w:ilvl w:val="1"/>
                <w:numId w:val="52"/>
              </w:numPr>
              <w:snapToGrid w:val="0"/>
              <w:spacing w:before="0" w:afterLines="50" w:line="240" w:lineRule="auto"/>
              <w:contextualSpacing w:val="0"/>
              <w:rPr>
                <w:rFonts w:eastAsiaTheme="minorEastAsia"/>
                <w:sz w:val="22"/>
                <w:szCs w:val="22"/>
              </w:rPr>
            </w:pPr>
            <w:r>
              <w:rPr>
                <w:rFonts w:eastAsiaTheme="minorEastAsia"/>
                <w:sz w:val="22"/>
                <w:szCs w:val="22"/>
              </w:rPr>
              <w:t>A</w:t>
            </w:r>
            <w:r>
              <w:rPr>
                <w:rFonts w:eastAsiaTheme="minorEastAsia" w:hint="eastAsia"/>
                <w:sz w:val="22"/>
                <w:szCs w:val="22"/>
              </w:rPr>
              <w:t>daptation indication is sent via DCI format 1_0 with P-RNTI</w:t>
            </w:r>
          </w:p>
          <w:p w14:paraId="31E4A840" w14:textId="77777777" w:rsidR="00384C87" w:rsidRDefault="000F21B6">
            <w:pPr>
              <w:pStyle w:val="ListParagraph"/>
              <w:numPr>
                <w:ilvl w:val="0"/>
                <w:numId w:val="52"/>
              </w:numPr>
              <w:snapToGrid w:val="0"/>
              <w:spacing w:before="0" w:afterLines="50" w:line="240" w:lineRule="auto"/>
              <w:contextualSpacing w:val="0"/>
              <w:rPr>
                <w:rFonts w:eastAsiaTheme="minorEastAsia"/>
                <w:sz w:val="22"/>
                <w:szCs w:val="22"/>
              </w:rPr>
            </w:pPr>
            <w:r>
              <w:rPr>
                <w:rFonts w:eastAsiaTheme="minorEastAsia" w:hint="eastAsia"/>
                <w:sz w:val="22"/>
                <w:szCs w:val="22"/>
              </w:rPr>
              <w:t>Paging adaptation</w:t>
            </w:r>
          </w:p>
          <w:p w14:paraId="31E4A841" w14:textId="77777777" w:rsidR="00384C87" w:rsidRDefault="000F21B6">
            <w:pPr>
              <w:pStyle w:val="ListParagraph"/>
              <w:numPr>
                <w:ilvl w:val="1"/>
                <w:numId w:val="52"/>
              </w:numPr>
              <w:snapToGrid w:val="0"/>
              <w:spacing w:before="0" w:afterLines="50" w:line="240" w:lineRule="auto"/>
              <w:contextualSpacing w:val="0"/>
              <w:rPr>
                <w:rFonts w:eastAsiaTheme="minorEastAsia"/>
                <w:sz w:val="22"/>
                <w:szCs w:val="22"/>
              </w:rPr>
            </w:pPr>
            <w:r>
              <w:rPr>
                <w:rFonts w:eastAsiaTheme="minorEastAsia"/>
                <w:sz w:val="22"/>
                <w:szCs w:val="22"/>
              </w:rPr>
              <w:t>Extension</w:t>
            </w:r>
            <w:r>
              <w:rPr>
                <w:rFonts w:eastAsiaTheme="minorEastAsia" w:hint="eastAsia"/>
                <w:sz w:val="22"/>
                <w:szCs w:val="22"/>
              </w:rPr>
              <w:t xml:space="preserve"> of N and Ns (in RAN2)</w:t>
            </w:r>
          </w:p>
          <w:p w14:paraId="31E4A842" w14:textId="77777777" w:rsidR="00384C87" w:rsidRDefault="00384C87">
            <w:pPr>
              <w:snapToGrid w:val="0"/>
              <w:spacing w:afterLines="50"/>
              <w:rPr>
                <w:rFonts w:eastAsiaTheme="minorEastAsia"/>
                <w:sz w:val="22"/>
                <w:szCs w:val="22"/>
              </w:rPr>
            </w:pPr>
          </w:p>
          <w:p w14:paraId="31E4A843" w14:textId="77777777" w:rsidR="00384C87" w:rsidRDefault="000F21B6">
            <w:pPr>
              <w:snapToGrid w:val="0"/>
              <w:spacing w:afterLines="50"/>
              <w:rPr>
                <w:rFonts w:eastAsiaTheme="minorEastAsia"/>
                <w:sz w:val="22"/>
                <w:szCs w:val="22"/>
              </w:rPr>
            </w:pPr>
            <w:r>
              <w:rPr>
                <w:rFonts w:eastAsiaTheme="minorEastAsia" w:hint="eastAsia"/>
                <w:sz w:val="22"/>
                <w:szCs w:val="22"/>
              </w:rPr>
              <w:t xml:space="preserve">For PRACH adaptation, RAN1 already agreed </w:t>
            </w:r>
            <w:r>
              <w:rPr>
                <w:rFonts w:eastAsiaTheme="minorEastAsia"/>
                <w:sz w:val="22"/>
                <w:szCs w:val="22"/>
              </w:rPr>
              <w:t>that</w:t>
            </w:r>
            <w:r>
              <w:rPr>
                <w:rFonts w:eastAsiaTheme="minorEastAsia" w:hint="eastAsia"/>
                <w:sz w:val="22"/>
                <w:szCs w:val="22"/>
              </w:rPr>
              <w:t xml:space="preserve"> RRC idle and connected mode UEs </w:t>
            </w:r>
            <w:r>
              <w:rPr>
                <w:rFonts w:eastAsiaTheme="minorEastAsia"/>
                <w:sz w:val="22"/>
                <w:szCs w:val="22"/>
              </w:rPr>
              <w:t>could</w:t>
            </w:r>
            <w:r>
              <w:rPr>
                <w:rFonts w:eastAsiaTheme="minorEastAsia" w:hint="eastAsia"/>
                <w:sz w:val="22"/>
                <w:szCs w:val="22"/>
              </w:rPr>
              <w:t xml:space="preserve"> be indicated with PRACH adaptation where additional PRACH </w:t>
            </w:r>
            <w:r>
              <w:rPr>
                <w:rFonts w:eastAsiaTheme="minorEastAsia"/>
                <w:sz w:val="22"/>
                <w:szCs w:val="22"/>
              </w:rPr>
              <w:t>resources</w:t>
            </w:r>
            <w:r>
              <w:rPr>
                <w:rFonts w:eastAsiaTheme="minorEastAsia" w:hint="eastAsia"/>
                <w:sz w:val="22"/>
                <w:szCs w:val="22"/>
              </w:rPr>
              <w:t xml:space="preserve"> are provided via semi-statical </w:t>
            </w:r>
            <w:r>
              <w:rPr>
                <w:rFonts w:eastAsiaTheme="minorEastAsia"/>
                <w:sz w:val="22"/>
                <w:szCs w:val="22"/>
              </w:rPr>
              <w:t>signaling</w:t>
            </w:r>
            <w:r>
              <w:rPr>
                <w:rFonts w:eastAsiaTheme="minorEastAsia" w:hint="eastAsia"/>
                <w:sz w:val="22"/>
                <w:szCs w:val="22"/>
              </w:rPr>
              <w:t xml:space="preserve">, and </w:t>
            </w:r>
            <w:r>
              <w:rPr>
                <w:rFonts w:eastAsiaTheme="minorEastAsia"/>
                <w:sz w:val="22"/>
                <w:szCs w:val="22"/>
              </w:rPr>
              <w:t>availability</w:t>
            </w:r>
            <w:r>
              <w:rPr>
                <w:rFonts w:eastAsiaTheme="minorEastAsia" w:hint="eastAsia"/>
                <w:sz w:val="22"/>
                <w:szCs w:val="22"/>
              </w:rPr>
              <w:t xml:space="preserve"> is indicated via DCI at least with P-RNTI. The </w:t>
            </w:r>
            <w:r>
              <w:rPr>
                <w:rFonts w:eastAsiaTheme="minorEastAsia"/>
                <w:sz w:val="22"/>
                <w:szCs w:val="22"/>
              </w:rPr>
              <w:t>components</w:t>
            </w:r>
            <w:r>
              <w:rPr>
                <w:rFonts w:eastAsiaTheme="minorEastAsia" w:hint="eastAsia"/>
                <w:sz w:val="22"/>
                <w:szCs w:val="22"/>
              </w:rPr>
              <w:t xml:space="preserve"> to indicate support of each provisioning would be needed. The semi-static </w:t>
            </w:r>
            <w:r>
              <w:rPr>
                <w:rFonts w:eastAsiaTheme="minorEastAsia"/>
                <w:sz w:val="22"/>
                <w:szCs w:val="22"/>
              </w:rPr>
              <w:t>signaling</w:t>
            </w:r>
            <w:r>
              <w:rPr>
                <w:rFonts w:eastAsiaTheme="minorEastAsia" w:hint="eastAsia"/>
                <w:sz w:val="22"/>
                <w:szCs w:val="22"/>
              </w:rPr>
              <w:t xml:space="preserve"> can be either or both of SIB and </w:t>
            </w:r>
            <w:proofErr w:type="spellStart"/>
            <w:r>
              <w:rPr>
                <w:rFonts w:eastAsiaTheme="minorEastAsia" w:hint="eastAsia"/>
                <w:sz w:val="22"/>
                <w:szCs w:val="22"/>
              </w:rPr>
              <w:t>RRCReconfiguration</w:t>
            </w:r>
            <w:proofErr w:type="spellEnd"/>
            <w:r>
              <w:rPr>
                <w:rFonts w:eastAsiaTheme="minorEastAsia" w:hint="eastAsia"/>
                <w:sz w:val="22"/>
                <w:szCs w:val="22"/>
              </w:rPr>
              <w:t xml:space="preserve"> in our view. </w:t>
            </w:r>
            <w:r>
              <w:rPr>
                <w:rFonts w:eastAsiaTheme="minorEastAsia"/>
                <w:sz w:val="22"/>
                <w:szCs w:val="22"/>
              </w:rPr>
              <w:t>W</w:t>
            </w:r>
            <w:r>
              <w:rPr>
                <w:rFonts w:eastAsiaTheme="minorEastAsia" w:hint="eastAsia"/>
                <w:sz w:val="22"/>
                <w:szCs w:val="22"/>
              </w:rPr>
              <w:t xml:space="preserve">e can further consider other </w:t>
            </w:r>
            <w:r>
              <w:rPr>
                <w:rFonts w:eastAsiaTheme="minorEastAsia"/>
                <w:sz w:val="22"/>
                <w:szCs w:val="22"/>
              </w:rPr>
              <w:t>components</w:t>
            </w:r>
            <w:r>
              <w:rPr>
                <w:rFonts w:eastAsiaTheme="minorEastAsia" w:hint="eastAsia"/>
                <w:sz w:val="22"/>
                <w:szCs w:val="22"/>
              </w:rPr>
              <w:t xml:space="preserve"> </w:t>
            </w:r>
            <w:r>
              <w:rPr>
                <w:rFonts w:eastAsiaTheme="minorEastAsia"/>
                <w:sz w:val="22"/>
                <w:szCs w:val="22"/>
              </w:rPr>
              <w:t>that</w:t>
            </w:r>
            <w:r>
              <w:rPr>
                <w:rFonts w:eastAsiaTheme="minorEastAsia" w:hint="eastAsia"/>
                <w:sz w:val="22"/>
                <w:szCs w:val="22"/>
              </w:rPr>
              <w:t xml:space="preserve"> correspond to applicable use-case of PRACH adaptation (e.g., 2-step RACH) if agreed.</w:t>
            </w:r>
          </w:p>
          <w:p w14:paraId="31E4A844" w14:textId="77777777" w:rsidR="00384C87" w:rsidRDefault="000F21B6">
            <w:pPr>
              <w:snapToGrid w:val="0"/>
              <w:spacing w:afterLines="50"/>
              <w:rPr>
                <w:rFonts w:eastAsiaTheme="minorEastAsia"/>
                <w:sz w:val="22"/>
                <w:szCs w:val="22"/>
              </w:rPr>
            </w:pPr>
            <w:r>
              <w:rPr>
                <w:rFonts w:eastAsiaTheme="minorEastAsia" w:hint="eastAsia"/>
                <w:sz w:val="22"/>
                <w:szCs w:val="22"/>
              </w:rPr>
              <w:t xml:space="preserve">For paging adaptation, RAN1 agreed that functional </w:t>
            </w:r>
            <w:r>
              <w:rPr>
                <w:rFonts w:eastAsiaTheme="minorEastAsia"/>
                <w:sz w:val="22"/>
                <w:szCs w:val="22"/>
              </w:rPr>
              <w:t>extension</w:t>
            </w:r>
            <w:r>
              <w:rPr>
                <w:rFonts w:eastAsiaTheme="minorEastAsia" w:hint="eastAsia"/>
                <w:sz w:val="22"/>
                <w:szCs w:val="22"/>
              </w:rPr>
              <w:t xml:space="preserve"> would be up to RAN2, and RAN2 is now discussing the </w:t>
            </w:r>
            <w:r>
              <w:rPr>
                <w:rFonts w:eastAsiaTheme="minorEastAsia"/>
                <w:sz w:val="22"/>
                <w:szCs w:val="22"/>
              </w:rPr>
              <w:t>extension</w:t>
            </w:r>
            <w:r>
              <w:rPr>
                <w:rFonts w:eastAsiaTheme="minorEastAsia" w:hint="eastAsia"/>
                <w:sz w:val="22"/>
                <w:szCs w:val="22"/>
              </w:rPr>
              <w:t xml:space="preserve"> of paging related to parameters. We think UE feature for paging adaptation </w:t>
            </w:r>
            <w:r>
              <w:rPr>
                <w:rFonts w:eastAsiaTheme="minorEastAsia"/>
                <w:sz w:val="22"/>
                <w:szCs w:val="22"/>
              </w:rPr>
              <w:t>should</w:t>
            </w:r>
            <w:r>
              <w:rPr>
                <w:rFonts w:eastAsiaTheme="minorEastAsia" w:hint="eastAsia"/>
                <w:sz w:val="22"/>
                <w:szCs w:val="22"/>
              </w:rPr>
              <w:t xml:space="preserve"> also be totally up to RAN2.</w:t>
            </w:r>
          </w:p>
          <w:p w14:paraId="31E4A845" w14:textId="77777777" w:rsidR="00384C87" w:rsidRDefault="00384C87">
            <w:pPr>
              <w:spacing w:afterLines="50"/>
              <w:rPr>
                <w:rFonts w:eastAsiaTheme="minorEastAsia"/>
                <w:b/>
                <w:i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222"/>
              <w:gridCol w:w="2618"/>
              <w:gridCol w:w="8510"/>
              <w:gridCol w:w="517"/>
              <w:gridCol w:w="527"/>
              <w:gridCol w:w="222"/>
              <w:gridCol w:w="967"/>
              <w:gridCol w:w="517"/>
              <w:gridCol w:w="517"/>
              <w:gridCol w:w="222"/>
              <w:gridCol w:w="222"/>
              <w:gridCol w:w="2858"/>
            </w:tblGrid>
            <w:tr w:rsidR="00384C87" w14:paraId="31E4A85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E4A846" w14:textId="77777777" w:rsidR="00384C87" w:rsidRDefault="00384C87">
                  <w:pPr>
                    <w:keepNext/>
                    <w:keepLines/>
                    <w:rPr>
                      <w:rFonts w:eastAsia="SimSun"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47" w14:textId="77777777" w:rsidR="00384C87" w:rsidRDefault="00384C87">
                  <w:pPr>
                    <w:keepNext/>
                    <w:keepLines/>
                    <w:rPr>
                      <w:rFonts w:eastAsia="MS Mincho"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48" w14:textId="77777777" w:rsidR="00384C87" w:rsidRDefault="000F21B6">
                  <w:pPr>
                    <w:keepNext/>
                    <w:keepLines/>
                    <w:rPr>
                      <w:rFonts w:eastAsia="Yu Mincho" w:cs="Arial"/>
                      <w:color w:val="000000" w:themeColor="text1"/>
                      <w:sz w:val="18"/>
                      <w:szCs w:val="18"/>
                    </w:rPr>
                  </w:pPr>
                  <w:r>
                    <w:rPr>
                      <w:rFonts w:eastAsia="Yu Mincho" w:cs="Arial"/>
                      <w:color w:val="000000" w:themeColor="text1"/>
                      <w:sz w:val="18"/>
                      <w:szCs w:val="18"/>
                    </w:rPr>
                    <w:t>Support of PRACH adaptation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49" w14:textId="77777777" w:rsidR="00384C87" w:rsidRDefault="000F21B6">
                  <w:pPr>
                    <w:pStyle w:val="ListParagraph"/>
                    <w:numPr>
                      <w:ilvl w:val="0"/>
                      <w:numId w:val="83"/>
                    </w:numPr>
                    <w:spacing w:before="0" w:after="0"/>
                    <w:contextualSpacing w:val="0"/>
                    <w:jc w:val="left"/>
                    <w:rPr>
                      <w:rFonts w:cs="Arial"/>
                      <w:sz w:val="18"/>
                      <w:szCs w:val="18"/>
                    </w:rPr>
                  </w:pPr>
                  <w:r>
                    <w:rPr>
                      <w:rFonts w:cs="Arial"/>
                      <w:sz w:val="18"/>
                      <w:szCs w:val="18"/>
                    </w:rPr>
                    <w:t xml:space="preserve">Support reading </w:t>
                  </w:r>
                  <w:r>
                    <w:rPr>
                      <w:rFonts w:cs="Arial" w:hint="eastAsia"/>
                      <w:sz w:val="18"/>
                      <w:szCs w:val="18"/>
                    </w:rPr>
                    <w:t xml:space="preserve">additional PRACH </w:t>
                  </w:r>
                  <w:r>
                    <w:rPr>
                      <w:rFonts w:cs="Arial"/>
                      <w:sz w:val="18"/>
                      <w:szCs w:val="18"/>
                    </w:rPr>
                    <w:t xml:space="preserve">configuration </w:t>
                  </w:r>
                  <w:r>
                    <w:rPr>
                      <w:rFonts w:cs="Arial"/>
                      <w:sz w:val="18"/>
                      <w:szCs w:val="18"/>
                      <w:highlight w:val="yellow"/>
                    </w:rPr>
                    <w:t xml:space="preserve">from </w:t>
                  </w:r>
                  <w:r>
                    <w:rPr>
                      <w:rFonts w:cs="Arial" w:hint="eastAsia"/>
                      <w:sz w:val="18"/>
                      <w:szCs w:val="18"/>
                      <w:highlight w:val="yellow"/>
                    </w:rPr>
                    <w:t xml:space="preserve">semi-static </w:t>
                  </w:r>
                  <w:proofErr w:type="spellStart"/>
                  <w:r>
                    <w:rPr>
                      <w:rFonts w:cs="Arial" w:hint="eastAsia"/>
                      <w:sz w:val="18"/>
                      <w:szCs w:val="18"/>
                      <w:highlight w:val="yellow"/>
                    </w:rPr>
                    <w:t>signalling</w:t>
                  </w:r>
                  <w:proofErr w:type="spellEnd"/>
                </w:p>
                <w:p w14:paraId="31E4A84A" w14:textId="77777777" w:rsidR="00384C87" w:rsidRDefault="000F21B6">
                  <w:pPr>
                    <w:pStyle w:val="ListParagraph"/>
                    <w:numPr>
                      <w:ilvl w:val="0"/>
                      <w:numId w:val="83"/>
                    </w:numPr>
                    <w:spacing w:before="0" w:after="0"/>
                    <w:contextualSpacing w:val="0"/>
                    <w:jc w:val="left"/>
                    <w:rPr>
                      <w:rFonts w:cs="Arial"/>
                      <w:sz w:val="18"/>
                      <w:szCs w:val="18"/>
                    </w:rPr>
                  </w:pPr>
                  <w:r>
                    <w:rPr>
                      <w:rFonts w:cs="Arial"/>
                      <w:sz w:val="18"/>
                      <w:szCs w:val="18"/>
                    </w:rPr>
                    <w:t>Support receiving PRACH adaptation indication in DCI format 1_0 while IDLE and INACTIVE mode.</w:t>
                  </w:r>
                </w:p>
                <w:p w14:paraId="31E4A84B" w14:textId="77777777" w:rsidR="00384C87" w:rsidRDefault="000F21B6">
                  <w:pPr>
                    <w:pStyle w:val="ListParagraph"/>
                    <w:numPr>
                      <w:ilvl w:val="0"/>
                      <w:numId w:val="83"/>
                    </w:numPr>
                    <w:spacing w:before="0" w:after="0"/>
                    <w:contextualSpacing w:val="0"/>
                    <w:jc w:val="left"/>
                    <w:rPr>
                      <w:rFonts w:cs="Arial"/>
                      <w:sz w:val="18"/>
                      <w:szCs w:val="18"/>
                    </w:rPr>
                  </w:pPr>
                  <w:r>
                    <w:rPr>
                      <w:rFonts w:cs="Arial"/>
                      <w:sz w:val="18"/>
                      <w:szCs w:val="18"/>
                    </w:rPr>
                    <w:t>Support receiving PRACH adaptation indication in DCI format 1_0 while RRC_CONNECTED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4C" w14:textId="77777777" w:rsidR="00384C87" w:rsidRDefault="000F21B6">
                  <w:pPr>
                    <w:keepNext/>
                    <w:keepLines/>
                    <w:rPr>
                      <w:rFonts w:eastAsia="MS Mincho" w:cs="Arial"/>
                      <w:sz w:val="18"/>
                      <w:szCs w:val="18"/>
                    </w:rPr>
                  </w:pPr>
                  <w:r>
                    <w:rPr>
                      <w:rFonts w:eastAsia="MS Mincho" w:cs="Arial" w:hint="eastAsia"/>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1E4A84D" w14:textId="77777777" w:rsidR="00384C87" w:rsidRDefault="000F21B6">
                  <w:pPr>
                    <w:keepNext/>
                    <w:keepLines/>
                    <w:rPr>
                      <w:rFonts w:eastAsiaTheme="minorEastAsia" w:cs="Arial"/>
                      <w:color w:val="000000" w:themeColor="text1"/>
                      <w:sz w:val="18"/>
                      <w:szCs w:val="18"/>
                    </w:rPr>
                  </w:pPr>
                  <w:r>
                    <w:rPr>
                      <w:rFonts w:eastAsiaTheme="minorEastAsia" w:cs="Arial" w:hint="eastAsia"/>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4E" w14:textId="77777777" w:rsidR="00384C87" w:rsidRDefault="00384C87">
                  <w:pPr>
                    <w:keepNext/>
                    <w:keepLines/>
                    <w:rPr>
                      <w:rFonts w:eastAsia="SimSun"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4F" w14:textId="77777777" w:rsidR="00384C87" w:rsidRDefault="000F21B6">
                  <w:pPr>
                    <w:keepNext/>
                    <w:keepLines/>
                    <w:rPr>
                      <w:rFonts w:eastAsiaTheme="minorEastAsia" w:cs="Arial"/>
                      <w:sz w:val="18"/>
                      <w:szCs w:val="18"/>
                    </w:rPr>
                  </w:pPr>
                  <w:r>
                    <w:rPr>
                      <w:rFonts w:eastAsiaTheme="minorEastAsia" w:cs="Arial" w:hint="eastAsia"/>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50" w14:textId="77777777" w:rsidR="00384C87" w:rsidRDefault="000F21B6">
                  <w:pPr>
                    <w:keepNext/>
                    <w:keepLines/>
                    <w:rPr>
                      <w:rFonts w:eastAsia="MS Mincho" w:cs="Arial"/>
                      <w:sz w:val="18"/>
                      <w:szCs w:val="18"/>
                    </w:rPr>
                  </w:pPr>
                  <w:r>
                    <w:rPr>
                      <w:rFonts w:eastAsia="MS Mincho"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51" w14:textId="77777777" w:rsidR="00384C87" w:rsidRDefault="000F21B6">
                  <w:pPr>
                    <w:keepNext/>
                    <w:keepLines/>
                    <w:rPr>
                      <w:rFonts w:eastAsia="MS Mincho" w:cs="Arial"/>
                      <w:sz w:val="18"/>
                      <w:szCs w:val="18"/>
                    </w:rPr>
                  </w:pPr>
                  <w:r>
                    <w:rPr>
                      <w:rFonts w:eastAsia="MS Mincho"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52" w14:textId="77777777" w:rsidR="00384C87" w:rsidRDefault="00384C87">
                  <w:pPr>
                    <w:keepNext/>
                    <w:keepLines/>
                    <w:rPr>
                      <w:rFonts w:eastAsiaTheme="minorEastAsia"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53" w14:textId="77777777" w:rsidR="00384C87" w:rsidRDefault="00384C87">
                  <w:pPr>
                    <w:keepNext/>
                    <w:keepLines/>
                    <w:rPr>
                      <w:rFonts w:eastAsia="MS Mincho"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4A854" w14:textId="77777777" w:rsidR="00384C87" w:rsidRDefault="000F21B6">
                  <w:pPr>
                    <w:keepNext/>
                    <w:keepLines/>
                    <w:rPr>
                      <w:rFonts w:eastAsia="MS Mincho" w:cs="Arial"/>
                      <w:sz w:val="18"/>
                      <w:szCs w:val="18"/>
                    </w:rPr>
                  </w:pPr>
                  <w:r>
                    <w:rPr>
                      <w:rFonts w:eastAsia="MS Mincho" w:cs="Arial"/>
                      <w:sz w:val="18"/>
                      <w:szCs w:val="18"/>
                    </w:rPr>
                    <w:t xml:space="preserve">Optional with capability </w:t>
                  </w:r>
                  <w:proofErr w:type="spellStart"/>
                  <w:r>
                    <w:rPr>
                      <w:rFonts w:eastAsia="MS Mincho" w:cs="Arial"/>
                      <w:sz w:val="18"/>
                      <w:szCs w:val="18"/>
                    </w:rPr>
                    <w:t>signalling</w:t>
                  </w:r>
                  <w:proofErr w:type="spellEnd"/>
                </w:p>
              </w:tc>
            </w:tr>
          </w:tbl>
          <w:p w14:paraId="31E4A856"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86B" w14:textId="77777777">
        <w:tc>
          <w:tcPr>
            <w:tcW w:w="1844" w:type="dxa"/>
            <w:tcBorders>
              <w:top w:val="single" w:sz="4" w:space="0" w:color="auto"/>
              <w:left w:val="single" w:sz="4" w:space="0" w:color="auto"/>
              <w:bottom w:val="single" w:sz="4" w:space="0" w:color="auto"/>
              <w:right w:val="single" w:sz="4" w:space="0" w:color="auto"/>
            </w:tcBorders>
          </w:tcPr>
          <w:p w14:paraId="31E4A858" w14:textId="77777777" w:rsidR="00384C87" w:rsidRDefault="000F21B6">
            <w:pPr>
              <w:jc w:val="left"/>
              <w:rPr>
                <w:rFonts w:ascii="Calibri" w:eastAsiaTheme="minorEastAsia" w:hAnsi="Calibri" w:cs="Calibri"/>
                <w:lang w:eastAsia="zh-CN"/>
              </w:rPr>
            </w:pPr>
            <w:proofErr w:type="gramStart"/>
            <w:r>
              <w:rPr>
                <w:rFonts w:cs="Arial"/>
                <w:sz w:val="16"/>
                <w:szCs w:val="16"/>
              </w:rPr>
              <w:t>Rapporteur(</w:t>
            </w:r>
            <w:proofErr w:type="gramEnd"/>
            <w:r>
              <w:rPr>
                <w:rFonts w:cs="Arial"/>
                <w:sz w:val="16"/>
                <w:szCs w:val="16"/>
              </w:rPr>
              <w:t xml:space="preserve">Ericsson) </w:t>
            </w:r>
            <w:r>
              <w:rPr>
                <w:rFonts w:cs="Arial"/>
                <w:sz w:val="16"/>
                <w:szCs w:val="16"/>
              </w:rPr>
              <w:fldChar w:fldCharType="begin"/>
            </w:r>
            <w:r>
              <w:rPr>
                <w:rFonts w:cs="Arial"/>
                <w:sz w:val="16"/>
                <w:szCs w:val="16"/>
              </w:rPr>
              <w:instrText xml:space="preserve"> REF _Ref190267235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548"/>
              <w:gridCol w:w="4611"/>
              <w:gridCol w:w="4884"/>
              <w:gridCol w:w="222"/>
              <w:gridCol w:w="222"/>
              <w:gridCol w:w="222"/>
              <w:gridCol w:w="4924"/>
              <w:gridCol w:w="851"/>
              <w:gridCol w:w="222"/>
              <w:gridCol w:w="222"/>
              <w:gridCol w:w="222"/>
              <w:gridCol w:w="222"/>
              <w:gridCol w:w="556"/>
            </w:tblGrid>
            <w:tr w:rsidR="00384C87" w14:paraId="31E4A86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1E4A859" w14:textId="77777777" w:rsidR="00384C87" w:rsidRDefault="000F21B6">
                  <w:pPr>
                    <w:keepNext/>
                    <w:keepLines/>
                    <w:spacing w:after="0" w:line="240" w:lineRule="auto"/>
                    <w:rPr>
                      <w:rFonts w:eastAsia="SimSun" w:cs="Arial"/>
                      <w:color w:val="000000"/>
                      <w:sz w:val="18"/>
                      <w:szCs w:val="18"/>
                      <w:lang w:val="en-GB" w:eastAsia="ja-JP"/>
                    </w:rPr>
                  </w:pPr>
                  <w:r>
                    <w:rPr>
                      <w:rFonts w:eastAsia="MS Mincho" w:cs="Arial"/>
                      <w:color w:val="000000"/>
                      <w:sz w:val="18"/>
                      <w:szCs w:val="18"/>
                      <w:lang w:val="en-GB" w:eastAsia="ja-JP"/>
                    </w:rPr>
                    <w:t>61</w:t>
                  </w:r>
                  <w:r>
                    <w:rPr>
                      <w:rFonts w:eastAsia="SimSun" w:cs="Arial"/>
                      <w:color w:val="000000"/>
                      <w:sz w:val="18"/>
                      <w:szCs w:val="18"/>
                      <w:lang w:val="en-GB" w:eastAsia="ja-JP"/>
                    </w:rPr>
                    <w:t xml:space="preserve">. </w:t>
                  </w:r>
                  <w:proofErr w:type="spellStart"/>
                  <w:r>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1E4A85A" w14:textId="77777777" w:rsidR="00384C87" w:rsidRDefault="000F21B6">
                  <w:pPr>
                    <w:keepNext/>
                    <w:keepLines/>
                    <w:spacing w:after="0" w:line="240" w:lineRule="auto"/>
                    <w:rPr>
                      <w:rFonts w:eastAsia="SimSun" w:cs="Arial"/>
                      <w:color w:val="000000"/>
                      <w:sz w:val="18"/>
                      <w:szCs w:val="18"/>
                      <w:lang w:val="en-GB" w:eastAsia="ja-JP"/>
                    </w:rPr>
                  </w:pPr>
                  <w:r>
                    <w:rPr>
                      <w:rFonts w:eastAsia="MS Mincho" w:cs="Arial"/>
                      <w:color w:val="000000"/>
                      <w:sz w:val="18"/>
                      <w:szCs w:val="18"/>
                      <w:lang w:val="en-GB" w:eastAsia="ja-JP"/>
                    </w:rPr>
                    <w:t>61-4</w:t>
                  </w:r>
                </w:p>
              </w:tc>
              <w:tc>
                <w:tcPr>
                  <w:tcW w:w="0" w:type="auto"/>
                  <w:tcBorders>
                    <w:top w:val="single" w:sz="4" w:space="0" w:color="auto"/>
                    <w:left w:val="single" w:sz="4" w:space="0" w:color="auto"/>
                    <w:bottom w:val="single" w:sz="4" w:space="0" w:color="auto"/>
                    <w:right w:val="single" w:sz="4" w:space="0" w:color="auto"/>
                  </w:tcBorders>
                </w:tcPr>
                <w:p w14:paraId="31E4A85B" w14:textId="77777777" w:rsidR="00384C87" w:rsidRDefault="000F21B6">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31E4A85C" w14:textId="77777777" w:rsidR="00384C87" w:rsidRDefault="000F21B6">
                  <w:pPr>
                    <w:spacing w:line="240" w:lineRule="auto"/>
                    <w:rPr>
                      <w:rFonts w:cs="Arial"/>
                      <w:color w:val="000000" w:themeColor="text1"/>
                      <w:sz w:val="18"/>
                      <w:szCs w:val="18"/>
                    </w:rPr>
                  </w:pPr>
                  <w:r>
                    <w:rPr>
                      <w:rFonts w:cs="Arial"/>
                      <w:color w:val="000000" w:themeColor="text1"/>
                      <w:sz w:val="18"/>
                      <w:szCs w:val="18"/>
                    </w:rPr>
                    <w:t>For idle/inactive and connected mode,</w:t>
                  </w:r>
                </w:p>
                <w:p w14:paraId="31E4A85D" w14:textId="77777777" w:rsidR="00384C87" w:rsidRDefault="000F21B6">
                  <w:pPr>
                    <w:pStyle w:val="ListParagraph"/>
                    <w:numPr>
                      <w:ilvl w:val="0"/>
                      <w:numId w:val="84"/>
                    </w:numPr>
                    <w:spacing w:line="240" w:lineRule="auto"/>
                    <w:contextualSpacing w:val="0"/>
                    <w:jc w:val="left"/>
                    <w:rPr>
                      <w:rFonts w:cs="Arial"/>
                      <w:color w:val="000000" w:themeColor="text1"/>
                      <w:sz w:val="18"/>
                      <w:szCs w:val="18"/>
                    </w:rPr>
                  </w:pPr>
                  <w:r>
                    <w:rPr>
                      <w:rFonts w:cs="Arial"/>
                      <w:color w:val="000000" w:themeColor="text1"/>
                      <w:sz w:val="18"/>
                      <w:szCs w:val="18"/>
                    </w:rPr>
                    <w:t>Configuration of additional PRACH resources via higher layer signaling</w:t>
                  </w:r>
                </w:p>
                <w:p w14:paraId="31E4A85E" w14:textId="77777777" w:rsidR="00384C87" w:rsidRDefault="000F21B6">
                  <w:pPr>
                    <w:pStyle w:val="ListParagraph"/>
                    <w:numPr>
                      <w:ilvl w:val="0"/>
                      <w:numId w:val="84"/>
                    </w:numPr>
                    <w:spacing w:line="240" w:lineRule="auto"/>
                    <w:contextualSpacing w:val="0"/>
                    <w:jc w:val="left"/>
                    <w:rPr>
                      <w:rFonts w:cs="Arial"/>
                      <w:color w:val="000000" w:themeColor="text1"/>
                      <w:sz w:val="18"/>
                      <w:szCs w:val="18"/>
                    </w:rPr>
                  </w:pPr>
                  <w:r>
                    <w:rPr>
                      <w:rFonts w:cs="Arial"/>
                      <w:color w:val="000000" w:themeColor="text1"/>
                      <w:sz w:val="18"/>
                      <w:szCs w:val="18"/>
                    </w:rPr>
                    <w:t>DCI-based indication of additional PRACH resources</w:t>
                  </w:r>
                </w:p>
              </w:tc>
              <w:tc>
                <w:tcPr>
                  <w:tcW w:w="0" w:type="auto"/>
                  <w:tcBorders>
                    <w:top w:val="single" w:sz="4" w:space="0" w:color="auto"/>
                    <w:left w:val="single" w:sz="4" w:space="0" w:color="auto"/>
                    <w:bottom w:val="single" w:sz="4" w:space="0" w:color="auto"/>
                    <w:right w:val="single" w:sz="4" w:space="0" w:color="auto"/>
                  </w:tcBorders>
                </w:tcPr>
                <w:p w14:paraId="31E4A85F" w14:textId="77777777" w:rsidR="00384C87" w:rsidRDefault="00384C87">
                  <w:pPr>
                    <w:keepNext/>
                    <w:keepLines/>
                    <w:spacing w:after="0" w:line="240" w:lineRule="auto"/>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860" w14:textId="77777777" w:rsidR="00384C87" w:rsidRDefault="00384C87">
                  <w:pPr>
                    <w:keepNext/>
                    <w:keepLines/>
                    <w:spacing w:after="0" w:line="240" w:lineRule="auto"/>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31E4A861" w14:textId="77777777" w:rsidR="00384C87" w:rsidRDefault="00384C87">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862" w14:textId="77777777" w:rsidR="00384C87" w:rsidRDefault="000F21B6">
                  <w:pPr>
                    <w:keepNext/>
                    <w:keepLines/>
                    <w:spacing w:after="0" w:line="240" w:lineRule="auto"/>
                    <w:rPr>
                      <w:rFonts w:eastAsia="SimSun" w:cs="Arial"/>
                      <w:color w:val="000000"/>
                      <w:sz w:val="18"/>
                      <w:szCs w:val="18"/>
                      <w:lang w:eastAsia="zh-CN"/>
                    </w:rPr>
                  </w:pPr>
                  <w:r>
                    <w:rPr>
                      <w:rFonts w:eastAsia="SimSun" w:cs="Arial"/>
                      <w:color w:val="000000"/>
                      <w:sz w:val="18"/>
                      <w:szCs w:val="18"/>
                      <w:lang w:eastAsia="zh-CN"/>
                    </w:rPr>
                    <w:t>UE does not support adaptation of RACH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31E4A863" w14:textId="77777777" w:rsidR="00384C87" w:rsidRDefault="000F21B6">
                  <w:pPr>
                    <w:keepNext/>
                    <w:keepLines/>
                    <w:spacing w:after="0" w:line="240" w:lineRule="auto"/>
                    <w:rPr>
                      <w:rFonts w:eastAsia="SimSun" w:cs="Arial"/>
                      <w:color w:val="000000"/>
                      <w:sz w:val="18"/>
                      <w:szCs w:val="18"/>
                      <w:lang w:val="en-GB" w:eastAsia="zh-CN"/>
                    </w:rPr>
                  </w:pPr>
                  <w:r>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31E4A864" w14:textId="77777777" w:rsidR="00384C87" w:rsidRDefault="00384C87">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865" w14:textId="77777777" w:rsidR="00384C87" w:rsidRDefault="00384C87">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866" w14:textId="77777777" w:rsidR="00384C87" w:rsidRDefault="00384C87">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867" w14:textId="77777777" w:rsidR="00384C87" w:rsidRDefault="00384C87">
                  <w:pPr>
                    <w:keepNext/>
                    <w:keepLines/>
                    <w:spacing w:after="0" w:line="240" w:lineRule="auto"/>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868" w14:textId="77777777" w:rsidR="00384C87" w:rsidRDefault="000F21B6">
                  <w:pPr>
                    <w:keepNext/>
                    <w:keepLines/>
                    <w:spacing w:after="0" w:line="240" w:lineRule="auto"/>
                    <w:rPr>
                      <w:rFonts w:eastAsia="SimSun" w:cs="Arial"/>
                      <w:color w:val="000000"/>
                      <w:sz w:val="18"/>
                      <w:szCs w:val="18"/>
                      <w:lang w:val="en-GB" w:eastAsia="ja-JP"/>
                    </w:rPr>
                  </w:pPr>
                  <w:r>
                    <w:rPr>
                      <w:rFonts w:eastAsia="SimSun" w:cs="Arial"/>
                      <w:color w:val="000000"/>
                      <w:sz w:val="18"/>
                      <w:szCs w:val="18"/>
                      <w:lang w:val="en-GB" w:eastAsia="ja-JP"/>
                    </w:rPr>
                    <w:t>FFS</w:t>
                  </w:r>
                </w:p>
              </w:tc>
            </w:tr>
          </w:tbl>
          <w:p w14:paraId="31E4A86A" w14:textId="77777777" w:rsidR="00384C87" w:rsidRDefault="00384C87">
            <w:pPr>
              <w:widowControl w:val="0"/>
              <w:adjustRightInd w:val="0"/>
              <w:snapToGrid w:val="0"/>
              <w:spacing w:before="72" w:after="72" w:line="240" w:lineRule="auto"/>
              <w:rPr>
                <w:rFonts w:ascii="Calibri" w:eastAsiaTheme="minorEastAsia" w:hAnsi="Calibri" w:cs="Calibri"/>
                <w:lang w:eastAsia="zh-CN"/>
              </w:rPr>
            </w:pPr>
          </w:p>
        </w:tc>
      </w:tr>
      <w:tr w:rsidR="00384C87" w14:paraId="31E4A873" w14:textId="77777777">
        <w:tc>
          <w:tcPr>
            <w:tcW w:w="1844" w:type="dxa"/>
            <w:tcBorders>
              <w:top w:val="single" w:sz="4" w:space="0" w:color="auto"/>
              <w:left w:val="single" w:sz="4" w:space="0" w:color="auto"/>
              <w:bottom w:val="single" w:sz="4" w:space="0" w:color="auto"/>
              <w:right w:val="single" w:sz="4" w:space="0" w:color="auto"/>
            </w:tcBorders>
          </w:tcPr>
          <w:p w14:paraId="31E4A86C" w14:textId="77777777" w:rsidR="00384C87" w:rsidRDefault="000F21B6">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_Ref190267240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E4A86D" w14:textId="77777777" w:rsidR="00384C87" w:rsidRDefault="000F21B6">
            <w:pPr>
              <w:pStyle w:val="BodyText"/>
              <w:numPr>
                <w:ilvl w:val="0"/>
                <w:numId w:val="56"/>
              </w:numPr>
              <w:tabs>
                <w:tab w:val="clear" w:pos="1440"/>
              </w:tabs>
              <w:rPr>
                <w:rFonts w:cs="Arial"/>
                <w:kern w:val="2"/>
                <w:szCs w:val="20"/>
                <w14:ligatures w14:val="standardContextual"/>
              </w:rPr>
            </w:pPr>
            <w:r>
              <w:rPr>
                <w:rFonts w:cs="Arial"/>
                <w:kern w:val="2"/>
                <w:szCs w:val="20"/>
                <w14:ligatures w14:val="standardContextual"/>
              </w:rPr>
              <w:t xml:space="preserve">Adaptation of PRACH in time-domain </w:t>
            </w:r>
          </w:p>
          <w:p w14:paraId="31E4A86E" w14:textId="77777777" w:rsidR="00384C87" w:rsidRDefault="000F21B6">
            <w:pPr>
              <w:pStyle w:val="BodyText"/>
              <w:numPr>
                <w:ilvl w:val="1"/>
                <w:numId w:val="56"/>
              </w:numPr>
              <w:tabs>
                <w:tab w:val="clear" w:pos="1440"/>
              </w:tabs>
              <w:rPr>
                <w:rFonts w:cs="Arial"/>
                <w:kern w:val="2"/>
                <w:szCs w:val="20"/>
                <w14:ligatures w14:val="standardContextual"/>
              </w:rPr>
            </w:pPr>
            <w:r>
              <w:rPr>
                <w:rFonts w:cs="Arial"/>
                <w:kern w:val="2"/>
                <w:szCs w:val="20"/>
                <w14:ligatures w14:val="standardContextual"/>
              </w:rPr>
              <w:t>For adaptation of RACH in time domain, at least one FG is needed for UEs supporting the feature. Since the functionality is mostly related to higher layer configuration and a single DCI field, we think that the FG can cover both idle/inactive and connected modes. Additional details can be handled later.</w:t>
            </w:r>
          </w:p>
          <w:p w14:paraId="31E4A86F" w14:textId="77777777" w:rsidR="00384C87" w:rsidRDefault="000F21B6">
            <w:pPr>
              <w:pStyle w:val="Proposal"/>
              <w:numPr>
                <w:ilvl w:val="0"/>
                <w:numId w:val="0"/>
              </w:numPr>
              <w:ind w:left="1304" w:hanging="1304"/>
            </w:pPr>
            <w:bookmarkStart w:id="89" w:name="_Toc189823995"/>
            <w:r>
              <w:t>Proposal: For Rel-19 NES, introduce an FG for adaptation of RACH in time domain based on additional RACH resources.</w:t>
            </w:r>
            <w:bookmarkEnd w:id="89"/>
          </w:p>
          <w:p w14:paraId="31E4A870" w14:textId="77777777" w:rsidR="00384C87" w:rsidRDefault="000F21B6">
            <w:pPr>
              <w:pStyle w:val="BodyText"/>
              <w:numPr>
                <w:ilvl w:val="0"/>
                <w:numId w:val="56"/>
              </w:numPr>
              <w:tabs>
                <w:tab w:val="clear" w:pos="1440"/>
              </w:tabs>
              <w:rPr>
                <w:rFonts w:cs="Arial"/>
                <w:kern w:val="2"/>
                <w:szCs w:val="20"/>
                <w14:ligatures w14:val="standardContextual"/>
              </w:rPr>
            </w:pPr>
            <w:r>
              <w:rPr>
                <w:rFonts w:cs="Arial"/>
                <w:kern w:val="2"/>
                <w:szCs w:val="20"/>
                <w14:ligatures w14:val="standardContextual"/>
              </w:rPr>
              <w:t xml:space="preserve">Adaptation of paging </w:t>
            </w:r>
          </w:p>
          <w:p w14:paraId="31E4A871" w14:textId="77777777" w:rsidR="00384C87" w:rsidRDefault="000F21B6">
            <w:pPr>
              <w:pStyle w:val="BodyText"/>
              <w:numPr>
                <w:ilvl w:val="1"/>
                <w:numId w:val="56"/>
              </w:numPr>
              <w:tabs>
                <w:tab w:val="clear" w:pos="1440"/>
              </w:tabs>
              <w:rPr>
                <w:rFonts w:cs="Arial"/>
                <w:kern w:val="2"/>
                <w:szCs w:val="20"/>
                <w14:ligatures w14:val="standardContextual"/>
              </w:rPr>
            </w:pPr>
            <w:r>
              <w:rPr>
                <w:rFonts w:cs="Arial"/>
                <w:kern w:val="2"/>
                <w:szCs w:val="20"/>
                <w14:ligatures w14:val="standardContextual"/>
              </w:rPr>
              <w:t xml:space="preserve">Since RAN2 is largely handling the design of paging adaptation, any UE features developed for paging adaptation can also be handled by RAN2. Any RAN1 input on those can be discussed at a later stage.   </w:t>
            </w:r>
          </w:p>
          <w:p w14:paraId="31E4A872" w14:textId="77777777" w:rsidR="00384C87" w:rsidRDefault="000F21B6">
            <w:pPr>
              <w:pStyle w:val="Observation"/>
              <w:numPr>
                <w:ilvl w:val="0"/>
                <w:numId w:val="0"/>
              </w:numPr>
              <w:ind w:left="360" w:hanging="360"/>
            </w:pPr>
            <w:bookmarkStart w:id="90" w:name="_Toc189775694"/>
            <w:r>
              <w:t>Observation: For Rel-19 NES, it is up to RAN2 to handle feature related to adaptation of paging.</w:t>
            </w:r>
            <w:bookmarkEnd w:id="90"/>
            <w:r>
              <w:t xml:space="preserve">   </w:t>
            </w:r>
          </w:p>
        </w:tc>
      </w:tr>
    </w:tbl>
    <w:p w14:paraId="31E4A874" w14:textId="77777777" w:rsidR="00384C87" w:rsidRDefault="00384C87">
      <w:pPr>
        <w:pStyle w:val="maintext"/>
        <w:ind w:firstLineChars="90" w:firstLine="180"/>
        <w:rPr>
          <w:rFonts w:ascii="Calibri" w:hAnsi="Calibri" w:cs="Arial"/>
          <w:color w:val="000000"/>
        </w:rPr>
      </w:pPr>
    </w:p>
    <w:p w14:paraId="31E4A875" w14:textId="77777777" w:rsidR="00384C87" w:rsidRDefault="000F21B6">
      <w:pPr>
        <w:pStyle w:val="Heading1"/>
        <w:numPr>
          <w:ilvl w:val="0"/>
          <w:numId w:val="22"/>
        </w:numPr>
        <w:jc w:val="both"/>
        <w:rPr>
          <w:color w:val="000000"/>
        </w:rPr>
      </w:pPr>
      <w:r>
        <w:rPr>
          <w:color w:val="000000"/>
        </w:rPr>
        <w:t>Discussion Items during RAN1 #120</w:t>
      </w:r>
    </w:p>
    <w:p w14:paraId="31E4A876" w14:textId="77777777" w:rsidR="00384C87" w:rsidRDefault="000F21B6">
      <w:pPr>
        <w:pStyle w:val="maintext"/>
        <w:ind w:firstLineChars="90" w:firstLine="180"/>
        <w:rPr>
          <w:rFonts w:ascii="Calibri" w:eastAsia="SimSun" w:hAnsi="Calibri" w:cs="Calibri"/>
          <w:lang w:eastAsia="zh-CN"/>
        </w:rPr>
      </w:pPr>
      <w:bookmarkStart w:id="91" w:name="_Hlk48059864"/>
      <w:r>
        <w:rPr>
          <w:rFonts w:ascii="Calibri" w:eastAsia="SimSun" w:hAnsi="Calibri" w:cs="Calibri"/>
          <w:lang w:eastAsia="zh-CN"/>
        </w:rPr>
        <w:t>After review of contributions submitted to RAN1 #120 in this agenda item, the following topics were identified by the moderator for discussion during RAN1 #120.</w:t>
      </w:r>
    </w:p>
    <w:p w14:paraId="31E4A877" w14:textId="77777777" w:rsidR="00384C87" w:rsidRDefault="00384C87">
      <w:pPr>
        <w:pStyle w:val="maintext"/>
        <w:ind w:firstLineChars="90" w:firstLine="180"/>
        <w:rPr>
          <w:rFonts w:ascii="Calibri" w:eastAsia="SimSun" w:hAnsi="Calibri" w:cs="Calibri"/>
          <w:lang w:eastAsia="zh-CN"/>
        </w:rPr>
      </w:pPr>
    </w:p>
    <w:p w14:paraId="31E4A878" w14:textId="77777777" w:rsidR="00384C87" w:rsidRDefault="000F21B6">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31E4A879" w14:textId="77777777" w:rsidR="00384C87" w:rsidRDefault="00384C87">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84C87" w14:paraId="31E4A87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1E4A87A" w14:textId="77777777" w:rsidR="00384C87" w:rsidRDefault="000F21B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1E4A87B" w14:textId="77777777" w:rsidR="00384C87" w:rsidRDefault="000F21B6">
            <w:pPr>
              <w:rPr>
                <w:rFonts w:ascii="Calibri" w:eastAsia="MS Mincho" w:hAnsi="Calibri" w:cs="Calibri"/>
              </w:rPr>
            </w:pPr>
            <w:r>
              <w:rPr>
                <w:rFonts w:ascii="Calibri" w:eastAsia="MS Mincho" w:hAnsi="Calibri" w:cs="Calibri"/>
              </w:rPr>
              <w:t>Comments/Questions/Suggestions</w:t>
            </w:r>
          </w:p>
        </w:tc>
      </w:tr>
      <w:tr w:rsidR="00384C87" w14:paraId="31E4A87F" w14:textId="77777777">
        <w:tc>
          <w:tcPr>
            <w:tcW w:w="1818" w:type="dxa"/>
            <w:tcBorders>
              <w:top w:val="single" w:sz="4" w:space="0" w:color="auto"/>
              <w:left w:val="single" w:sz="4" w:space="0" w:color="auto"/>
              <w:bottom w:val="single" w:sz="4" w:space="0" w:color="auto"/>
              <w:right w:val="single" w:sz="4" w:space="0" w:color="auto"/>
            </w:tcBorders>
          </w:tcPr>
          <w:p w14:paraId="31E4A87D" w14:textId="77777777" w:rsidR="00384C87" w:rsidRDefault="00384C87">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31E4A87E" w14:textId="77777777" w:rsidR="00384C87" w:rsidRDefault="00384C87">
            <w:pPr>
              <w:rPr>
                <w:rFonts w:ascii="Calibri" w:eastAsiaTheme="minorEastAsia" w:hAnsi="Calibri" w:cs="Calibri"/>
                <w:lang w:eastAsia="zh-CN"/>
              </w:rPr>
            </w:pPr>
          </w:p>
        </w:tc>
      </w:tr>
    </w:tbl>
    <w:p w14:paraId="31E4A880" w14:textId="77777777" w:rsidR="00384C87" w:rsidRDefault="00384C87">
      <w:pPr>
        <w:pStyle w:val="maintext"/>
        <w:ind w:firstLineChars="90" w:firstLine="180"/>
        <w:rPr>
          <w:rFonts w:ascii="Calibri" w:eastAsia="SimSun" w:hAnsi="Calibri" w:cs="Calibri"/>
          <w:lang w:eastAsia="zh-CN"/>
        </w:rPr>
      </w:pPr>
    </w:p>
    <w:p w14:paraId="31E4A881" w14:textId="77777777" w:rsidR="00384C87" w:rsidRDefault="000F21B6">
      <w:pPr>
        <w:pStyle w:val="Heading2"/>
        <w:numPr>
          <w:ilvl w:val="1"/>
          <w:numId w:val="22"/>
        </w:numPr>
        <w:jc w:val="both"/>
        <w:rPr>
          <w:color w:val="000000"/>
        </w:rPr>
      </w:pPr>
      <w:r>
        <w:rPr>
          <w:color w:val="000000"/>
          <w:lang w:val="en-GB"/>
        </w:rPr>
        <w:t xml:space="preserve">On-demand SSB </w:t>
      </w:r>
      <w:proofErr w:type="spellStart"/>
      <w:r>
        <w:rPr>
          <w:color w:val="000000"/>
          <w:lang w:val="en-GB"/>
        </w:rPr>
        <w:t>SCell</w:t>
      </w:r>
      <w:proofErr w:type="spellEnd"/>
      <w:r>
        <w:rPr>
          <w:color w:val="000000"/>
          <w:lang w:val="en-GB"/>
        </w:rPr>
        <w:t xml:space="preserve"> operation</w:t>
      </w:r>
    </w:p>
    <w:p w14:paraId="31E4A882" w14:textId="77777777" w:rsidR="00384C87" w:rsidRDefault="000F21B6">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 in this agenda item, the following is proposed by the moderator. Companies submitted the following views on the moderator’s proposals.</w:t>
      </w:r>
    </w:p>
    <w:p w14:paraId="31E4A883" w14:textId="77777777" w:rsidR="00384C87" w:rsidRDefault="00384C87">
      <w:pPr>
        <w:pStyle w:val="maintext"/>
        <w:ind w:firstLineChars="90" w:firstLine="180"/>
        <w:rPr>
          <w:rFonts w:ascii="Calibri" w:hAnsi="Calibri" w:cs="Arial"/>
          <w:color w:val="000000"/>
        </w:rPr>
      </w:pPr>
    </w:p>
    <w:p w14:paraId="31E4A884" w14:textId="77777777" w:rsidR="00384C87" w:rsidRDefault="000F21B6">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31E4A885" w14:textId="77777777" w:rsidR="00384C87" w:rsidRDefault="00384C87">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494"/>
        <w:gridCol w:w="1743"/>
        <w:gridCol w:w="1326"/>
        <w:gridCol w:w="2461"/>
        <w:gridCol w:w="2210"/>
        <w:gridCol w:w="2279"/>
        <w:gridCol w:w="527"/>
        <w:gridCol w:w="222"/>
        <w:gridCol w:w="2019"/>
        <w:gridCol w:w="1602"/>
        <w:gridCol w:w="672"/>
        <w:gridCol w:w="467"/>
        <w:gridCol w:w="467"/>
        <w:gridCol w:w="467"/>
        <w:gridCol w:w="2040"/>
        <w:gridCol w:w="1276"/>
      </w:tblGrid>
      <w:tr w:rsidR="00384C87" w14:paraId="31E4A89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1E4A886" w14:textId="77777777" w:rsidR="00384C87" w:rsidRDefault="000F21B6">
            <w:pPr>
              <w:keepNext/>
              <w:keepLines/>
              <w:spacing w:after="0" w:line="240" w:lineRule="auto"/>
              <w:jc w:val="left"/>
              <w:rPr>
                <w:rFonts w:eastAsia="SimSun" w:cs="Arial"/>
                <w:color w:val="000000"/>
                <w:sz w:val="18"/>
                <w:szCs w:val="18"/>
                <w:lang w:val="en-GB" w:eastAsia="ja-JP"/>
              </w:rPr>
            </w:pPr>
            <w:r>
              <w:rPr>
                <w:rFonts w:eastAsia="MS Mincho" w:cs="Arial"/>
                <w:color w:val="000000"/>
                <w:sz w:val="18"/>
                <w:szCs w:val="18"/>
                <w:lang w:val="en-GB" w:eastAsia="ja-JP"/>
              </w:rPr>
              <w:t>61</w:t>
            </w:r>
            <w:r>
              <w:rPr>
                <w:rFonts w:eastAsia="SimSun" w:cs="Arial"/>
                <w:color w:val="000000"/>
                <w:sz w:val="18"/>
                <w:szCs w:val="18"/>
                <w:lang w:val="en-GB" w:eastAsia="ja-JP"/>
              </w:rPr>
              <w:t xml:space="preserve">. </w:t>
            </w:r>
            <w:proofErr w:type="spellStart"/>
            <w:r>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1E4A887" w14:textId="77777777" w:rsidR="00384C87" w:rsidRDefault="000F21B6">
            <w:pPr>
              <w:keepNext/>
              <w:keepLines/>
              <w:spacing w:after="0" w:line="240" w:lineRule="auto"/>
              <w:jc w:val="left"/>
              <w:rPr>
                <w:rFonts w:eastAsia="MS Mincho" w:cs="Arial"/>
                <w:color w:val="000000"/>
                <w:sz w:val="18"/>
                <w:szCs w:val="18"/>
                <w:lang w:val="en-GB" w:eastAsia="ja-JP"/>
              </w:rPr>
            </w:pPr>
            <w:r>
              <w:rPr>
                <w:rFonts w:eastAsia="MS Mincho" w:cs="Arial"/>
                <w:color w:val="000000"/>
                <w:sz w:val="18"/>
                <w:szCs w:val="18"/>
                <w:lang w:val="en-GB" w:eastAsia="ja-JP"/>
              </w:rPr>
              <w:t>61-1</w:t>
            </w:r>
          </w:p>
        </w:tc>
        <w:tc>
          <w:tcPr>
            <w:tcW w:w="0" w:type="auto"/>
            <w:tcBorders>
              <w:top w:val="single" w:sz="4" w:space="0" w:color="auto"/>
              <w:left w:val="single" w:sz="4" w:space="0" w:color="auto"/>
              <w:bottom w:val="single" w:sz="4" w:space="0" w:color="auto"/>
              <w:right w:val="single" w:sz="4" w:space="0" w:color="auto"/>
            </w:tcBorders>
          </w:tcPr>
          <w:p w14:paraId="31E4A888" w14:textId="77777777" w:rsidR="00384C87" w:rsidRDefault="000F21B6">
            <w:pPr>
              <w:pStyle w:val="TAL"/>
              <w:rPr>
                <w:rFonts w:cs="Arial"/>
                <w:szCs w:val="18"/>
                <w:lang w:val="en-US"/>
              </w:rPr>
            </w:pPr>
            <w:r>
              <w:rPr>
                <w:rFonts w:cs="Arial"/>
                <w:szCs w:val="18"/>
                <w:lang w:val="en-US"/>
              </w:rPr>
              <w:t xml:space="preserve">On-demand SSB </w:t>
            </w:r>
            <w:proofErr w:type="spellStart"/>
            <w:r>
              <w:rPr>
                <w:rFonts w:cs="Arial"/>
                <w:szCs w:val="18"/>
                <w:lang w:val="en-US"/>
              </w:rPr>
              <w:t>SCell</w:t>
            </w:r>
            <w:proofErr w:type="spellEnd"/>
            <w:r>
              <w:rPr>
                <w:rFonts w:cs="Arial"/>
                <w:szCs w:val="18"/>
                <w:lang w:val="en-US"/>
              </w:rPr>
              <w:t xml:space="preserve"> operation indicated by RRC based signaling</w:t>
            </w:r>
          </w:p>
          <w:p w14:paraId="31E4A889" w14:textId="77777777" w:rsidR="00384C87" w:rsidRDefault="00384C87">
            <w:pPr>
              <w:keepNext/>
              <w:keepLines/>
              <w:spacing w:after="0" w:line="240" w:lineRule="auto"/>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31E4A88A" w14:textId="77777777" w:rsidR="00384C87" w:rsidRDefault="000F21B6">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 xml:space="preserve">On-demand SSB for </w:t>
            </w:r>
            <w:proofErr w:type="spellStart"/>
            <w:r>
              <w:rPr>
                <w:rFonts w:eastAsia="SimSun" w:cs="Arial"/>
                <w:color w:val="000000"/>
                <w:sz w:val="18"/>
                <w:szCs w:val="18"/>
                <w:lang w:val="en-GB" w:eastAsia="zh-CN"/>
              </w:rPr>
              <w:t>SCell</w:t>
            </w:r>
            <w:proofErr w:type="spellEnd"/>
            <w:r>
              <w:rPr>
                <w:rFonts w:eastAsia="SimSun" w:cs="Arial"/>
                <w:color w:val="000000"/>
                <w:sz w:val="18"/>
                <w:szCs w:val="18"/>
                <w:lang w:val="en-GB" w:eastAsia="zh-CN"/>
              </w:rPr>
              <w:t xml:space="preserve"> operation </w:t>
            </w:r>
          </w:p>
        </w:tc>
        <w:tc>
          <w:tcPr>
            <w:tcW w:w="0" w:type="auto"/>
            <w:tcBorders>
              <w:top w:val="single" w:sz="4" w:space="0" w:color="auto"/>
              <w:left w:val="single" w:sz="4" w:space="0" w:color="auto"/>
              <w:bottom w:val="single" w:sz="4" w:space="0" w:color="auto"/>
              <w:right w:val="single" w:sz="4" w:space="0" w:color="auto"/>
            </w:tcBorders>
          </w:tcPr>
          <w:p w14:paraId="31E4A88B" w14:textId="77777777" w:rsidR="00384C87" w:rsidRDefault="000F21B6">
            <w:pPr>
              <w:autoSpaceDE w:val="0"/>
              <w:autoSpaceDN w:val="0"/>
              <w:adjustRightInd w:val="0"/>
              <w:snapToGrid w:val="0"/>
              <w:spacing w:before="0" w:after="0" w:line="240" w:lineRule="auto"/>
              <w:jc w:val="left"/>
              <w:rPr>
                <w:rFonts w:cs="Arial"/>
                <w:sz w:val="18"/>
                <w:szCs w:val="18"/>
              </w:rPr>
            </w:pPr>
            <w:r>
              <w:rPr>
                <w:rFonts w:cs="Arial"/>
                <w:sz w:val="18"/>
                <w:szCs w:val="18"/>
              </w:rPr>
              <w:t xml:space="preserve">1. Support RRC based </w:t>
            </w:r>
            <w:proofErr w:type="spellStart"/>
            <w:r>
              <w:rPr>
                <w:rFonts w:cs="Arial"/>
                <w:sz w:val="18"/>
                <w:szCs w:val="18"/>
              </w:rPr>
              <w:t>signalling</w:t>
            </w:r>
            <w:proofErr w:type="spellEnd"/>
            <w:r>
              <w:rPr>
                <w:rFonts w:cs="Arial"/>
                <w:sz w:val="18"/>
                <w:szCs w:val="18"/>
              </w:rPr>
              <w:t xml:space="preserve"> to indicate on-demand SSB </w:t>
            </w:r>
            <w:proofErr w:type="spellStart"/>
            <w:r>
              <w:rPr>
                <w:rFonts w:cs="Arial"/>
                <w:sz w:val="18"/>
                <w:szCs w:val="18"/>
              </w:rPr>
              <w:t>SCell</w:t>
            </w:r>
            <w:proofErr w:type="spellEnd"/>
            <w:r>
              <w:rPr>
                <w:rFonts w:cs="Arial"/>
                <w:sz w:val="18"/>
                <w:szCs w:val="18"/>
              </w:rPr>
              <w:t xml:space="preserve"> operation on the cell</w:t>
            </w:r>
          </w:p>
          <w:p w14:paraId="31E4A88C" w14:textId="77777777" w:rsidR="00384C87" w:rsidRDefault="00384C87">
            <w:pPr>
              <w:autoSpaceDE w:val="0"/>
              <w:autoSpaceDN w:val="0"/>
              <w:adjustRightInd w:val="0"/>
              <w:snapToGrid w:val="0"/>
              <w:spacing w:before="0" w:after="0" w:line="240" w:lineRule="auto"/>
              <w:jc w:val="left"/>
              <w:rPr>
                <w:rFonts w:cs="Arial"/>
                <w:sz w:val="18"/>
                <w:szCs w:val="18"/>
              </w:rPr>
            </w:pPr>
          </w:p>
          <w:p w14:paraId="31E4A88D" w14:textId="77777777" w:rsidR="00384C87" w:rsidRDefault="000F21B6">
            <w:pPr>
              <w:autoSpaceDE w:val="0"/>
              <w:autoSpaceDN w:val="0"/>
              <w:adjustRightInd w:val="0"/>
              <w:snapToGrid w:val="0"/>
              <w:spacing w:before="0" w:after="0" w:line="240" w:lineRule="auto"/>
              <w:jc w:val="left"/>
              <w:rPr>
                <w:rFonts w:cs="Arial"/>
                <w:sz w:val="18"/>
                <w:szCs w:val="18"/>
              </w:rPr>
            </w:pPr>
            <w:r>
              <w:rPr>
                <w:rFonts w:cs="Arial"/>
                <w:sz w:val="18"/>
                <w:szCs w:val="18"/>
              </w:rPr>
              <w:t xml:space="preserve">2. Support of on-demand SSB </w:t>
            </w:r>
            <w:proofErr w:type="spellStart"/>
            <w:r>
              <w:rPr>
                <w:rFonts w:cs="Arial"/>
                <w:sz w:val="18"/>
                <w:szCs w:val="18"/>
              </w:rPr>
              <w:t>SCell</w:t>
            </w:r>
            <w:proofErr w:type="spellEnd"/>
            <w:r>
              <w:rPr>
                <w:rFonts w:cs="Arial"/>
                <w:sz w:val="18"/>
                <w:szCs w:val="18"/>
              </w:rPr>
              <w:t xml:space="preserve"> operation in Case #1 (No always-on SSB on the cell)</w:t>
            </w:r>
          </w:p>
          <w:p w14:paraId="31E4A88E" w14:textId="77777777" w:rsidR="00384C87" w:rsidRDefault="00384C87">
            <w:pPr>
              <w:autoSpaceDE w:val="0"/>
              <w:autoSpaceDN w:val="0"/>
              <w:adjustRightInd w:val="0"/>
              <w:snapToGrid w:val="0"/>
              <w:spacing w:before="0" w:after="0" w:line="240" w:lineRule="auto"/>
              <w:jc w:val="left"/>
              <w:rPr>
                <w:rFonts w:cs="Arial"/>
                <w:sz w:val="18"/>
                <w:szCs w:val="18"/>
              </w:rPr>
            </w:pPr>
          </w:p>
          <w:p w14:paraId="31E4A88F" w14:textId="77777777" w:rsidR="00384C87" w:rsidRDefault="000F21B6">
            <w:pPr>
              <w:autoSpaceDE w:val="0"/>
              <w:autoSpaceDN w:val="0"/>
              <w:adjustRightInd w:val="0"/>
              <w:snapToGrid w:val="0"/>
              <w:spacing w:before="0" w:after="0" w:line="240" w:lineRule="auto"/>
              <w:jc w:val="left"/>
              <w:rPr>
                <w:rFonts w:cs="Arial"/>
                <w:sz w:val="18"/>
                <w:szCs w:val="18"/>
              </w:rPr>
            </w:pPr>
            <w:r>
              <w:rPr>
                <w:rFonts w:cs="Arial"/>
                <w:sz w:val="18"/>
                <w:szCs w:val="18"/>
              </w:rPr>
              <w:t xml:space="preserve">3. Support of on-demand SSB </w:t>
            </w:r>
            <w:proofErr w:type="spellStart"/>
            <w:r>
              <w:rPr>
                <w:rFonts w:cs="Arial"/>
                <w:sz w:val="18"/>
                <w:szCs w:val="18"/>
              </w:rPr>
              <w:t>SCell</w:t>
            </w:r>
            <w:proofErr w:type="spellEnd"/>
            <w:r>
              <w:rPr>
                <w:rFonts w:cs="Arial"/>
                <w:sz w:val="18"/>
                <w:szCs w:val="18"/>
              </w:rPr>
              <w:t xml:space="preserve"> operation in Case #2 (Always-on SSB is periodically transmitted on the cell)</w:t>
            </w:r>
          </w:p>
        </w:tc>
        <w:tc>
          <w:tcPr>
            <w:tcW w:w="0" w:type="auto"/>
            <w:tcBorders>
              <w:top w:val="single" w:sz="4" w:space="0" w:color="auto"/>
              <w:left w:val="single" w:sz="4" w:space="0" w:color="auto"/>
              <w:bottom w:val="single" w:sz="4" w:space="0" w:color="auto"/>
              <w:right w:val="single" w:sz="4" w:space="0" w:color="auto"/>
            </w:tcBorders>
          </w:tcPr>
          <w:p w14:paraId="31E4A890" w14:textId="77777777" w:rsidR="00384C87" w:rsidRDefault="000F21B6">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 xml:space="preserve">1. Configuration of on-demand SSB for </w:t>
            </w:r>
            <w:proofErr w:type="spellStart"/>
            <w:r>
              <w:rPr>
                <w:rFonts w:eastAsia="MS Gothic" w:cs="Arial"/>
                <w:color w:val="000000"/>
                <w:sz w:val="18"/>
                <w:szCs w:val="18"/>
                <w:lang w:val="en-GB" w:eastAsia="ja-JP"/>
              </w:rPr>
              <w:t>SCell</w:t>
            </w:r>
            <w:proofErr w:type="spellEnd"/>
          </w:p>
          <w:p w14:paraId="31E4A891" w14:textId="77777777" w:rsidR="00384C87" w:rsidRDefault="000F21B6">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 xml:space="preserve">2. Reception of on-demand SSB on </w:t>
            </w:r>
            <w:proofErr w:type="spellStart"/>
            <w:r>
              <w:rPr>
                <w:rFonts w:eastAsia="MS Gothic" w:cs="Arial"/>
                <w:color w:val="000000"/>
                <w:sz w:val="18"/>
                <w:szCs w:val="18"/>
                <w:lang w:val="en-GB" w:eastAsia="ja-JP"/>
              </w:rPr>
              <w:t>SCell</w:t>
            </w:r>
            <w:proofErr w:type="spellEnd"/>
            <w:r>
              <w:rPr>
                <w:rFonts w:eastAsia="MS Gothic" w:cs="Arial"/>
                <w:color w:val="000000"/>
                <w:sz w:val="18"/>
                <w:szCs w:val="18"/>
                <w:lang w:val="en-GB" w:eastAsia="ja-JP"/>
              </w:rPr>
              <w:t xml:space="preserve"> based on RRC/MAC CE based </w:t>
            </w:r>
            <w:proofErr w:type="spellStart"/>
            <w:r>
              <w:rPr>
                <w:rFonts w:eastAsia="MS Gothic" w:cs="Arial"/>
                <w:color w:val="000000"/>
                <w:sz w:val="18"/>
                <w:szCs w:val="18"/>
                <w:lang w:val="en-GB" w:eastAsia="ja-JP"/>
              </w:rPr>
              <w:t>signaling</w:t>
            </w:r>
            <w:proofErr w:type="spellEnd"/>
          </w:p>
        </w:tc>
        <w:tc>
          <w:tcPr>
            <w:tcW w:w="0" w:type="auto"/>
            <w:tcBorders>
              <w:top w:val="single" w:sz="4" w:space="0" w:color="auto"/>
              <w:left w:val="single" w:sz="4" w:space="0" w:color="auto"/>
              <w:bottom w:val="single" w:sz="4" w:space="0" w:color="auto"/>
              <w:right w:val="single" w:sz="4" w:space="0" w:color="auto"/>
            </w:tcBorders>
          </w:tcPr>
          <w:p w14:paraId="31E4A892" w14:textId="77777777" w:rsidR="00384C87" w:rsidRDefault="000F21B6">
            <w:pPr>
              <w:keepNext/>
              <w:keepLines/>
              <w:spacing w:after="0" w:line="240" w:lineRule="auto"/>
              <w:jc w:val="left"/>
              <w:rPr>
                <w:rFonts w:eastAsia="MS Mincho" w:cs="Arial"/>
                <w:color w:val="000000"/>
                <w:sz w:val="18"/>
                <w:szCs w:val="18"/>
                <w:lang w:val="en-GB" w:eastAsia="ja-JP"/>
              </w:rPr>
            </w:pPr>
            <w:r>
              <w:rPr>
                <w:rFonts w:cs="Arial"/>
                <w:sz w:val="18"/>
                <w:szCs w:val="18"/>
              </w:rPr>
              <w:t xml:space="preserve">18-5 from RAN2 (Direct NR MCG </w:t>
            </w:r>
            <w:proofErr w:type="spellStart"/>
            <w:r>
              <w:rPr>
                <w:rFonts w:cs="Arial"/>
                <w:sz w:val="18"/>
                <w:szCs w:val="18"/>
              </w:rPr>
              <w:t>SCell</w:t>
            </w:r>
            <w:proofErr w:type="spellEnd"/>
            <w:r>
              <w:rPr>
                <w:rFonts w:cs="Arial"/>
                <w:sz w:val="18"/>
                <w:szCs w:val="18"/>
              </w:rPr>
              <w:t xml:space="preserve"> activation) or 18-6 from RAN2 (Direct NR SCG </w:t>
            </w:r>
            <w:proofErr w:type="spellStart"/>
            <w:r>
              <w:rPr>
                <w:rFonts w:cs="Arial"/>
                <w:sz w:val="18"/>
                <w:szCs w:val="18"/>
              </w:rPr>
              <w:t>SCell</w:t>
            </w:r>
            <w:proofErr w:type="spellEnd"/>
            <w:r>
              <w:rPr>
                <w:rFonts w:cs="Arial"/>
                <w:sz w:val="18"/>
                <w:szCs w:val="18"/>
              </w:rPr>
              <w:t xml:space="preserve"> activation)</w:t>
            </w:r>
          </w:p>
        </w:tc>
        <w:tc>
          <w:tcPr>
            <w:tcW w:w="0" w:type="auto"/>
            <w:tcBorders>
              <w:top w:val="single" w:sz="4" w:space="0" w:color="auto"/>
              <w:left w:val="single" w:sz="4" w:space="0" w:color="auto"/>
              <w:bottom w:val="single" w:sz="4" w:space="0" w:color="auto"/>
              <w:right w:val="single" w:sz="4" w:space="0" w:color="auto"/>
            </w:tcBorders>
          </w:tcPr>
          <w:p w14:paraId="31E4A893" w14:textId="77777777" w:rsidR="00384C87" w:rsidRDefault="000F21B6">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31E4A894" w14:textId="77777777" w:rsidR="00384C87" w:rsidRDefault="00384C87">
            <w:pPr>
              <w:keepNext/>
              <w:keepLines/>
              <w:spacing w:after="0" w:line="240" w:lineRule="auto"/>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895" w14:textId="77777777" w:rsidR="00384C87" w:rsidRDefault="000F21B6">
            <w:pPr>
              <w:keepNext/>
              <w:keepLines/>
              <w:spacing w:after="0" w:line="240" w:lineRule="auto"/>
              <w:jc w:val="left"/>
              <w:rPr>
                <w:rFonts w:eastAsia="SimSun" w:cs="Arial"/>
                <w:color w:val="000000"/>
                <w:sz w:val="18"/>
                <w:szCs w:val="18"/>
                <w:lang w:eastAsia="zh-CN"/>
              </w:rPr>
            </w:pPr>
            <w:r>
              <w:rPr>
                <w:rFonts w:eastAsia="SimSun" w:cs="Arial"/>
                <w:sz w:val="18"/>
                <w:szCs w:val="18"/>
                <w:lang w:eastAsia="zh-CN"/>
              </w:rPr>
              <w:t xml:space="preserve">UE does not support </w:t>
            </w:r>
            <w:r>
              <w:rPr>
                <w:rFonts w:cs="Arial"/>
                <w:sz w:val="18"/>
                <w:szCs w:val="18"/>
              </w:rPr>
              <w:t xml:space="preserve">on-demand SSB </w:t>
            </w:r>
            <w:proofErr w:type="spellStart"/>
            <w:r>
              <w:rPr>
                <w:rFonts w:cs="Arial"/>
                <w:sz w:val="18"/>
                <w:szCs w:val="18"/>
              </w:rPr>
              <w:t>SCell</w:t>
            </w:r>
            <w:proofErr w:type="spellEnd"/>
            <w:r>
              <w:rPr>
                <w:rFonts w:cs="Arial"/>
                <w:sz w:val="18"/>
                <w:szCs w:val="18"/>
              </w:rPr>
              <w:t xml:space="preserve"> operation indicated by RRC based signaling</w:t>
            </w:r>
          </w:p>
        </w:tc>
        <w:tc>
          <w:tcPr>
            <w:tcW w:w="0" w:type="auto"/>
            <w:tcBorders>
              <w:top w:val="single" w:sz="4" w:space="0" w:color="auto"/>
              <w:left w:val="single" w:sz="4" w:space="0" w:color="auto"/>
              <w:bottom w:val="single" w:sz="4" w:space="0" w:color="auto"/>
              <w:right w:val="single" w:sz="4" w:space="0" w:color="auto"/>
            </w:tcBorders>
          </w:tcPr>
          <w:p w14:paraId="31E4A896" w14:textId="77777777" w:rsidR="00384C87" w:rsidRDefault="000F21B6">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eastAsia="zh-CN"/>
              </w:rPr>
              <w:t xml:space="preserve">UE does not support on-demand SSB for </w:t>
            </w:r>
            <w:proofErr w:type="spellStart"/>
            <w:r>
              <w:rPr>
                <w:rFonts w:eastAsia="SimSun" w:cs="Arial"/>
                <w:color w:val="000000"/>
                <w:sz w:val="18"/>
                <w:szCs w:val="18"/>
                <w:lang w:eastAsia="zh-CN"/>
              </w:rPr>
              <w:t>SCell</w:t>
            </w:r>
            <w:proofErr w:type="spellEnd"/>
            <w:r>
              <w:rPr>
                <w:rFonts w:eastAsia="SimSun" w:cs="Arial"/>
                <w:color w:val="000000"/>
                <w:sz w:val="18"/>
                <w:szCs w:val="18"/>
                <w:lang w:eastAsia="zh-CN"/>
              </w:rPr>
              <w:t xml:space="preserve"> operation</w:t>
            </w:r>
          </w:p>
        </w:tc>
        <w:tc>
          <w:tcPr>
            <w:tcW w:w="0" w:type="auto"/>
            <w:tcBorders>
              <w:top w:val="single" w:sz="4" w:space="0" w:color="auto"/>
              <w:left w:val="single" w:sz="4" w:space="0" w:color="auto"/>
              <w:bottom w:val="single" w:sz="4" w:space="0" w:color="auto"/>
              <w:right w:val="single" w:sz="4" w:space="0" w:color="auto"/>
            </w:tcBorders>
          </w:tcPr>
          <w:p w14:paraId="31E4A897" w14:textId="77777777" w:rsidR="00384C87" w:rsidRDefault="000F21B6">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31E4A898" w14:textId="77777777" w:rsidR="00384C87" w:rsidRDefault="000F21B6">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1E4A899" w14:textId="77777777" w:rsidR="00384C87" w:rsidRDefault="000F21B6">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1E4A89A" w14:textId="77777777" w:rsidR="00384C87" w:rsidRDefault="000F21B6">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1E4A89B" w14:textId="77777777" w:rsidR="00384C87" w:rsidRDefault="000F21B6">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highlight w:val="yellow"/>
                <w:lang w:eastAsia="ja-JP"/>
              </w:rPr>
              <w:t>FFS: whether some of above components are partitioned into separate FGs</w:t>
            </w:r>
          </w:p>
        </w:tc>
        <w:tc>
          <w:tcPr>
            <w:tcW w:w="0" w:type="auto"/>
            <w:tcBorders>
              <w:top w:val="single" w:sz="4" w:space="0" w:color="auto"/>
              <w:left w:val="single" w:sz="4" w:space="0" w:color="auto"/>
              <w:bottom w:val="single" w:sz="4" w:space="0" w:color="auto"/>
              <w:right w:val="single" w:sz="4" w:space="0" w:color="auto"/>
            </w:tcBorders>
          </w:tcPr>
          <w:p w14:paraId="31E4A89C" w14:textId="77777777" w:rsidR="00384C87" w:rsidRDefault="000F21B6">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 xml:space="preserve">Optional with capability </w:t>
            </w:r>
            <w:proofErr w:type="spellStart"/>
            <w:r>
              <w:rPr>
                <w:rFonts w:eastAsia="SimSun" w:cs="Arial"/>
                <w:color w:val="000000"/>
                <w:sz w:val="18"/>
                <w:szCs w:val="18"/>
                <w:lang w:val="en-GB" w:eastAsia="ja-JP"/>
              </w:rPr>
              <w:t>signaling</w:t>
            </w:r>
            <w:proofErr w:type="spellEnd"/>
          </w:p>
        </w:tc>
      </w:tr>
      <w:tr w:rsidR="00384C87" w14:paraId="31E4A8B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1E4A89E" w14:textId="77777777" w:rsidR="00384C87" w:rsidRDefault="000F21B6">
            <w:pPr>
              <w:keepNext/>
              <w:keepLines/>
              <w:spacing w:after="0" w:line="240" w:lineRule="auto"/>
              <w:jc w:val="left"/>
              <w:rPr>
                <w:rFonts w:eastAsia="MS Mincho" w:cs="Arial"/>
                <w:color w:val="000000"/>
                <w:sz w:val="18"/>
                <w:szCs w:val="18"/>
                <w:lang w:val="en-GB" w:eastAsia="ja-JP"/>
              </w:rPr>
            </w:pPr>
            <w:r>
              <w:rPr>
                <w:rFonts w:eastAsia="MS Mincho" w:cs="Arial"/>
                <w:color w:val="000000"/>
                <w:sz w:val="18"/>
                <w:szCs w:val="18"/>
                <w:lang w:val="en-GB" w:eastAsia="ja-JP"/>
              </w:rPr>
              <w:t>61</w:t>
            </w:r>
            <w:r>
              <w:rPr>
                <w:rFonts w:eastAsia="SimSun" w:cs="Arial"/>
                <w:color w:val="000000"/>
                <w:sz w:val="18"/>
                <w:szCs w:val="18"/>
                <w:lang w:val="en-GB" w:eastAsia="ja-JP"/>
              </w:rPr>
              <w:t xml:space="preserve">. </w:t>
            </w:r>
            <w:proofErr w:type="spellStart"/>
            <w:r>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1E4A89F" w14:textId="77777777" w:rsidR="00384C87" w:rsidRDefault="000F21B6">
            <w:pPr>
              <w:keepNext/>
              <w:keepLines/>
              <w:spacing w:after="0" w:line="240" w:lineRule="auto"/>
              <w:jc w:val="left"/>
              <w:rPr>
                <w:rFonts w:eastAsia="MS Mincho" w:cs="Arial"/>
                <w:color w:val="000000"/>
                <w:sz w:val="18"/>
                <w:szCs w:val="18"/>
                <w:lang w:val="en-GB" w:eastAsia="ja-JP"/>
              </w:rPr>
            </w:pPr>
            <w:r>
              <w:rPr>
                <w:rFonts w:eastAsia="MS Mincho" w:cs="Arial"/>
                <w:color w:val="000000"/>
                <w:sz w:val="18"/>
                <w:szCs w:val="18"/>
                <w:lang w:val="en-GB" w:eastAsia="ja-JP"/>
              </w:rPr>
              <w:t>61-2</w:t>
            </w:r>
          </w:p>
        </w:tc>
        <w:tc>
          <w:tcPr>
            <w:tcW w:w="0" w:type="auto"/>
            <w:tcBorders>
              <w:top w:val="single" w:sz="4" w:space="0" w:color="auto"/>
              <w:left w:val="single" w:sz="4" w:space="0" w:color="auto"/>
              <w:bottom w:val="single" w:sz="4" w:space="0" w:color="auto"/>
              <w:right w:val="single" w:sz="4" w:space="0" w:color="auto"/>
            </w:tcBorders>
          </w:tcPr>
          <w:p w14:paraId="31E4A8A0" w14:textId="77777777" w:rsidR="00384C87" w:rsidRDefault="000F21B6">
            <w:pPr>
              <w:keepNext/>
              <w:keepLines/>
              <w:spacing w:after="0" w:line="240" w:lineRule="auto"/>
              <w:jc w:val="left"/>
              <w:rPr>
                <w:rFonts w:eastAsia="SimSun" w:cs="Arial"/>
                <w:color w:val="000000"/>
                <w:sz w:val="18"/>
                <w:szCs w:val="18"/>
                <w:lang w:val="en-GB" w:eastAsia="zh-CN"/>
              </w:rPr>
            </w:pPr>
            <w:r>
              <w:rPr>
                <w:rFonts w:cs="Arial"/>
                <w:sz w:val="18"/>
                <w:szCs w:val="18"/>
              </w:rPr>
              <w:t xml:space="preserve">On-demand SSB </w:t>
            </w:r>
            <w:proofErr w:type="spellStart"/>
            <w:r>
              <w:rPr>
                <w:rFonts w:cs="Arial"/>
                <w:sz w:val="18"/>
                <w:szCs w:val="18"/>
              </w:rPr>
              <w:t>SCell</w:t>
            </w:r>
            <w:proofErr w:type="spellEnd"/>
            <w:r>
              <w:rPr>
                <w:rFonts w:cs="Arial"/>
                <w:sz w:val="18"/>
                <w:szCs w:val="18"/>
              </w:rPr>
              <w:t xml:space="preserve"> operation indicated via MAC CE</w:t>
            </w:r>
          </w:p>
        </w:tc>
        <w:tc>
          <w:tcPr>
            <w:tcW w:w="0" w:type="auto"/>
            <w:tcBorders>
              <w:top w:val="single" w:sz="4" w:space="0" w:color="auto"/>
              <w:left w:val="single" w:sz="4" w:space="0" w:color="auto"/>
              <w:bottom w:val="single" w:sz="4" w:space="0" w:color="auto"/>
              <w:right w:val="single" w:sz="4" w:space="0" w:color="auto"/>
            </w:tcBorders>
          </w:tcPr>
          <w:p w14:paraId="31E4A8A1" w14:textId="77777777" w:rsidR="00384C87" w:rsidRDefault="000F21B6">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 xml:space="preserve">On-demand SSB for </w:t>
            </w:r>
            <w:proofErr w:type="spellStart"/>
            <w:r>
              <w:rPr>
                <w:rFonts w:eastAsia="SimSun" w:cs="Arial"/>
                <w:color w:val="000000"/>
                <w:sz w:val="18"/>
                <w:szCs w:val="18"/>
                <w:lang w:val="en-GB" w:eastAsia="zh-CN"/>
              </w:rPr>
              <w:t>SCell</w:t>
            </w:r>
            <w:proofErr w:type="spellEnd"/>
            <w:r>
              <w:rPr>
                <w:rFonts w:eastAsia="SimSun" w:cs="Arial"/>
                <w:color w:val="000000"/>
                <w:sz w:val="18"/>
                <w:szCs w:val="18"/>
                <w:lang w:val="en-GB" w:eastAsia="zh-CN"/>
              </w:rPr>
              <w:t xml:space="preserve"> operation </w:t>
            </w:r>
          </w:p>
        </w:tc>
        <w:tc>
          <w:tcPr>
            <w:tcW w:w="0" w:type="auto"/>
            <w:tcBorders>
              <w:top w:val="single" w:sz="4" w:space="0" w:color="auto"/>
              <w:left w:val="single" w:sz="4" w:space="0" w:color="auto"/>
              <w:bottom w:val="single" w:sz="4" w:space="0" w:color="auto"/>
              <w:right w:val="single" w:sz="4" w:space="0" w:color="auto"/>
            </w:tcBorders>
          </w:tcPr>
          <w:p w14:paraId="31E4A8A2" w14:textId="77777777" w:rsidR="00384C87" w:rsidRDefault="000F21B6">
            <w:pPr>
              <w:autoSpaceDE w:val="0"/>
              <w:autoSpaceDN w:val="0"/>
              <w:adjustRightInd w:val="0"/>
              <w:snapToGrid w:val="0"/>
              <w:spacing w:before="0" w:after="0" w:line="240" w:lineRule="auto"/>
              <w:jc w:val="left"/>
              <w:rPr>
                <w:rFonts w:cs="Arial"/>
                <w:sz w:val="18"/>
                <w:szCs w:val="18"/>
              </w:rPr>
            </w:pPr>
            <w:r>
              <w:rPr>
                <w:rFonts w:cs="Arial"/>
                <w:sz w:val="18"/>
                <w:szCs w:val="18"/>
              </w:rPr>
              <w:t xml:space="preserve">1. Support MAC CE based </w:t>
            </w:r>
            <w:proofErr w:type="spellStart"/>
            <w:r>
              <w:rPr>
                <w:rFonts w:cs="Arial"/>
                <w:sz w:val="18"/>
                <w:szCs w:val="18"/>
              </w:rPr>
              <w:t>signalling</w:t>
            </w:r>
            <w:proofErr w:type="spellEnd"/>
            <w:r>
              <w:rPr>
                <w:rFonts w:cs="Arial"/>
                <w:sz w:val="18"/>
                <w:szCs w:val="18"/>
              </w:rPr>
              <w:t xml:space="preserve"> to indicate on-demand SSB </w:t>
            </w:r>
            <w:proofErr w:type="spellStart"/>
            <w:r>
              <w:rPr>
                <w:rFonts w:cs="Arial"/>
                <w:sz w:val="18"/>
                <w:szCs w:val="18"/>
              </w:rPr>
              <w:t>SCell</w:t>
            </w:r>
            <w:proofErr w:type="spellEnd"/>
            <w:r>
              <w:rPr>
                <w:rFonts w:cs="Arial"/>
                <w:sz w:val="18"/>
                <w:szCs w:val="18"/>
              </w:rPr>
              <w:t xml:space="preserve"> operation on the cell</w:t>
            </w:r>
          </w:p>
          <w:p w14:paraId="31E4A8A3" w14:textId="77777777" w:rsidR="00384C87" w:rsidRDefault="00384C87">
            <w:pPr>
              <w:autoSpaceDE w:val="0"/>
              <w:autoSpaceDN w:val="0"/>
              <w:adjustRightInd w:val="0"/>
              <w:snapToGrid w:val="0"/>
              <w:spacing w:before="0" w:after="0" w:line="240" w:lineRule="auto"/>
              <w:jc w:val="left"/>
              <w:rPr>
                <w:rFonts w:cs="Arial"/>
                <w:sz w:val="18"/>
                <w:szCs w:val="18"/>
              </w:rPr>
            </w:pPr>
          </w:p>
          <w:p w14:paraId="31E4A8A4" w14:textId="77777777" w:rsidR="00384C87" w:rsidRDefault="000F21B6">
            <w:pPr>
              <w:autoSpaceDE w:val="0"/>
              <w:autoSpaceDN w:val="0"/>
              <w:adjustRightInd w:val="0"/>
              <w:snapToGrid w:val="0"/>
              <w:spacing w:before="0" w:after="0" w:line="240" w:lineRule="auto"/>
              <w:jc w:val="left"/>
              <w:rPr>
                <w:rFonts w:cs="Arial"/>
                <w:sz w:val="18"/>
                <w:szCs w:val="18"/>
              </w:rPr>
            </w:pPr>
            <w:r>
              <w:rPr>
                <w:rFonts w:cs="Arial"/>
                <w:sz w:val="18"/>
                <w:szCs w:val="18"/>
              </w:rPr>
              <w:t xml:space="preserve">2. Support of on-demand SSB </w:t>
            </w:r>
            <w:proofErr w:type="spellStart"/>
            <w:r>
              <w:rPr>
                <w:rFonts w:cs="Arial"/>
                <w:sz w:val="18"/>
                <w:szCs w:val="18"/>
              </w:rPr>
              <w:t>SCell</w:t>
            </w:r>
            <w:proofErr w:type="spellEnd"/>
            <w:r>
              <w:rPr>
                <w:rFonts w:cs="Arial"/>
                <w:sz w:val="18"/>
                <w:szCs w:val="18"/>
              </w:rPr>
              <w:t xml:space="preserve"> operation in Case #1 (No always-on SSB on the cell)</w:t>
            </w:r>
          </w:p>
          <w:p w14:paraId="31E4A8A5" w14:textId="77777777" w:rsidR="00384C87" w:rsidRDefault="00384C87">
            <w:pPr>
              <w:autoSpaceDE w:val="0"/>
              <w:autoSpaceDN w:val="0"/>
              <w:adjustRightInd w:val="0"/>
              <w:snapToGrid w:val="0"/>
              <w:spacing w:before="0" w:after="0" w:line="240" w:lineRule="auto"/>
              <w:jc w:val="left"/>
              <w:rPr>
                <w:rFonts w:cs="Arial"/>
                <w:sz w:val="18"/>
                <w:szCs w:val="18"/>
              </w:rPr>
            </w:pPr>
          </w:p>
          <w:p w14:paraId="31E4A8A6" w14:textId="77777777" w:rsidR="00384C87" w:rsidRDefault="000F21B6">
            <w:pPr>
              <w:autoSpaceDE w:val="0"/>
              <w:autoSpaceDN w:val="0"/>
              <w:adjustRightInd w:val="0"/>
              <w:snapToGrid w:val="0"/>
              <w:spacing w:before="0" w:after="0" w:line="240" w:lineRule="auto"/>
              <w:jc w:val="left"/>
              <w:rPr>
                <w:rFonts w:cs="Arial"/>
                <w:sz w:val="18"/>
                <w:szCs w:val="18"/>
              </w:rPr>
            </w:pPr>
            <w:r>
              <w:rPr>
                <w:rFonts w:cs="Arial"/>
                <w:sz w:val="18"/>
                <w:szCs w:val="18"/>
              </w:rPr>
              <w:t xml:space="preserve">3. Support of on-demand SSB </w:t>
            </w:r>
            <w:proofErr w:type="spellStart"/>
            <w:r>
              <w:rPr>
                <w:rFonts w:cs="Arial"/>
                <w:sz w:val="18"/>
                <w:szCs w:val="18"/>
              </w:rPr>
              <w:t>SCell</w:t>
            </w:r>
            <w:proofErr w:type="spellEnd"/>
            <w:r>
              <w:rPr>
                <w:rFonts w:cs="Arial"/>
                <w:sz w:val="18"/>
                <w:szCs w:val="18"/>
              </w:rPr>
              <w:t xml:space="preserve"> operation in Case #2 (Always-on SSB is periodically transmitted on the cell)</w:t>
            </w:r>
          </w:p>
        </w:tc>
        <w:tc>
          <w:tcPr>
            <w:tcW w:w="0" w:type="auto"/>
            <w:tcBorders>
              <w:top w:val="single" w:sz="4" w:space="0" w:color="auto"/>
              <w:left w:val="single" w:sz="4" w:space="0" w:color="auto"/>
              <w:bottom w:val="single" w:sz="4" w:space="0" w:color="auto"/>
              <w:right w:val="single" w:sz="4" w:space="0" w:color="auto"/>
            </w:tcBorders>
          </w:tcPr>
          <w:p w14:paraId="31E4A8A7" w14:textId="77777777" w:rsidR="00384C87" w:rsidRDefault="000F21B6">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 xml:space="preserve">1. Configuration of on-demand SSB for </w:t>
            </w:r>
            <w:proofErr w:type="spellStart"/>
            <w:r>
              <w:rPr>
                <w:rFonts w:eastAsia="MS Gothic" w:cs="Arial"/>
                <w:color w:val="000000"/>
                <w:sz w:val="18"/>
                <w:szCs w:val="18"/>
                <w:lang w:val="en-GB" w:eastAsia="ja-JP"/>
              </w:rPr>
              <w:t>SCell</w:t>
            </w:r>
            <w:proofErr w:type="spellEnd"/>
          </w:p>
          <w:p w14:paraId="31E4A8A8" w14:textId="77777777" w:rsidR="00384C87" w:rsidRDefault="000F21B6">
            <w:pPr>
              <w:spacing w:before="0" w:after="0" w:line="240" w:lineRule="auto"/>
              <w:jc w:val="left"/>
              <w:rPr>
                <w:rFonts w:eastAsia="MS Gothic" w:cs="Arial"/>
                <w:color w:val="000000"/>
                <w:sz w:val="18"/>
                <w:szCs w:val="18"/>
                <w:lang w:val="en-GB" w:eastAsia="ja-JP"/>
              </w:rPr>
            </w:pPr>
            <w:r>
              <w:rPr>
                <w:rFonts w:eastAsia="MS Gothic" w:cs="Arial"/>
                <w:color w:val="000000"/>
                <w:sz w:val="18"/>
                <w:szCs w:val="18"/>
                <w:lang w:val="en-GB" w:eastAsia="ja-JP"/>
              </w:rPr>
              <w:t xml:space="preserve">2. Reception of on-demand SSB on </w:t>
            </w:r>
            <w:proofErr w:type="spellStart"/>
            <w:r>
              <w:rPr>
                <w:rFonts w:eastAsia="MS Gothic" w:cs="Arial"/>
                <w:color w:val="000000"/>
                <w:sz w:val="18"/>
                <w:szCs w:val="18"/>
                <w:lang w:val="en-GB" w:eastAsia="ja-JP"/>
              </w:rPr>
              <w:t>SCell</w:t>
            </w:r>
            <w:proofErr w:type="spellEnd"/>
            <w:r>
              <w:rPr>
                <w:rFonts w:eastAsia="MS Gothic" w:cs="Arial"/>
                <w:color w:val="000000"/>
                <w:sz w:val="18"/>
                <w:szCs w:val="18"/>
                <w:lang w:val="en-GB" w:eastAsia="ja-JP"/>
              </w:rPr>
              <w:t xml:space="preserve"> based on RRC/MAC CE based </w:t>
            </w:r>
            <w:proofErr w:type="spellStart"/>
            <w:r>
              <w:rPr>
                <w:rFonts w:eastAsia="MS Gothic" w:cs="Arial"/>
                <w:color w:val="000000"/>
                <w:sz w:val="18"/>
                <w:szCs w:val="18"/>
                <w:lang w:val="en-GB" w:eastAsia="ja-JP"/>
              </w:rPr>
              <w:t>signaling</w:t>
            </w:r>
            <w:proofErr w:type="spellEnd"/>
          </w:p>
        </w:tc>
        <w:tc>
          <w:tcPr>
            <w:tcW w:w="0" w:type="auto"/>
            <w:tcBorders>
              <w:top w:val="single" w:sz="4" w:space="0" w:color="auto"/>
              <w:left w:val="single" w:sz="4" w:space="0" w:color="auto"/>
              <w:bottom w:val="single" w:sz="4" w:space="0" w:color="auto"/>
              <w:right w:val="single" w:sz="4" w:space="0" w:color="auto"/>
            </w:tcBorders>
          </w:tcPr>
          <w:p w14:paraId="31E4A8A9" w14:textId="77777777" w:rsidR="00384C87" w:rsidRDefault="00384C87">
            <w:pPr>
              <w:keepNext/>
              <w:keepLines/>
              <w:spacing w:after="0" w:line="240" w:lineRule="auto"/>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8AA" w14:textId="77777777" w:rsidR="00384C87" w:rsidRDefault="000F21B6">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tcPr>
          <w:p w14:paraId="31E4A8AB" w14:textId="77777777" w:rsidR="00384C87" w:rsidRDefault="00384C87">
            <w:pPr>
              <w:keepNext/>
              <w:keepLines/>
              <w:spacing w:after="0" w:line="240" w:lineRule="auto"/>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8AC" w14:textId="77777777" w:rsidR="00384C87" w:rsidRDefault="000F21B6">
            <w:pPr>
              <w:keepNext/>
              <w:keepLines/>
              <w:spacing w:after="0" w:line="240" w:lineRule="auto"/>
              <w:jc w:val="left"/>
              <w:rPr>
                <w:rFonts w:eastAsia="SimSun" w:cs="Arial"/>
                <w:color w:val="000000"/>
                <w:sz w:val="18"/>
                <w:szCs w:val="18"/>
                <w:lang w:eastAsia="zh-CN"/>
              </w:rPr>
            </w:pPr>
            <w:r>
              <w:rPr>
                <w:rFonts w:eastAsia="SimSun" w:cs="Arial"/>
                <w:sz w:val="18"/>
                <w:szCs w:val="18"/>
                <w:lang w:eastAsia="zh-CN"/>
              </w:rPr>
              <w:t xml:space="preserve">UE does not support </w:t>
            </w:r>
            <w:r>
              <w:rPr>
                <w:rFonts w:cs="Arial"/>
                <w:sz w:val="18"/>
                <w:szCs w:val="18"/>
              </w:rPr>
              <w:t xml:space="preserve">on-demand SSB </w:t>
            </w:r>
            <w:proofErr w:type="spellStart"/>
            <w:r>
              <w:rPr>
                <w:rFonts w:cs="Arial"/>
                <w:sz w:val="18"/>
                <w:szCs w:val="18"/>
              </w:rPr>
              <w:t>SCell</w:t>
            </w:r>
            <w:proofErr w:type="spellEnd"/>
            <w:r>
              <w:rPr>
                <w:rFonts w:cs="Arial"/>
                <w:sz w:val="18"/>
                <w:szCs w:val="18"/>
              </w:rPr>
              <w:t xml:space="preserve"> operation indicated via MAC CE</w:t>
            </w:r>
          </w:p>
        </w:tc>
        <w:tc>
          <w:tcPr>
            <w:tcW w:w="0" w:type="auto"/>
            <w:tcBorders>
              <w:top w:val="single" w:sz="4" w:space="0" w:color="auto"/>
              <w:left w:val="single" w:sz="4" w:space="0" w:color="auto"/>
              <w:bottom w:val="single" w:sz="4" w:space="0" w:color="auto"/>
              <w:right w:val="single" w:sz="4" w:space="0" w:color="auto"/>
            </w:tcBorders>
          </w:tcPr>
          <w:p w14:paraId="31E4A8AD" w14:textId="77777777" w:rsidR="00384C87" w:rsidRDefault="000F21B6">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eastAsia="zh-CN"/>
              </w:rPr>
              <w:t xml:space="preserve">UE does not support on-demand SSB for </w:t>
            </w:r>
            <w:proofErr w:type="spellStart"/>
            <w:r>
              <w:rPr>
                <w:rFonts w:eastAsia="SimSun" w:cs="Arial"/>
                <w:color w:val="000000"/>
                <w:sz w:val="18"/>
                <w:szCs w:val="18"/>
                <w:lang w:eastAsia="zh-CN"/>
              </w:rPr>
              <w:t>SCell</w:t>
            </w:r>
            <w:proofErr w:type="spellEnd"/>
            <w:r>
              <w:rPr>
                <w:rFonts w:eastAsia="SimSun" w:cs="Arial"/>
                <w:color w:val="000000"/>
                <w:sz w:val="18"/>
                <w:szCs w:val="18"/>
                <w:lang w:eastAsia="zh-CN"/>
              </w:rPr>
              <w:t xml:space="preserve"> operation</w:t>
            </w:r>
          </w:p>
        </w:tc>
        <w:tc>
          <w:tcPr>
            <w:tcW w:w="0" w:type="auto"/>
            <w:tcBorders>
              <w:top w:val="single" w:sz="4" w:space="0" w:color="auto"/>
              <w:left w:val="single" w:sz="4" w:space="0" w:color="auto"/>
              <w:bottom w:val="single" w:sz="4" w:space="0" w:color="auto"/>
              <w:right w:val="single" w:sz="4" w:space="0" w:color="auto"/>
            </w:tcBorders>
          </w:tcPr>
          <w:p w14:paraId="31E4A8AE" w14:textId="77777777" w:rsidR="00384C87" w:rsidRDefault="000F21B6">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tcPr>
          <w:p w14:paraId="31E4A8AF" w14:textId="77777777" w:rsidR="00384C87" w:rsidRDefault="000F21B6">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1E4A8B0" w14:textId="77777777" w:rsidR="00384C87" w:rsidRDefault="000F21B6">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1E4A8B1" w14:textId="77777777" w:rsidR="00384C87" w:rsidRDefault="000F21B6">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1E4A8B2" w14:textId="77777777" w:rsidR="00384C87" w:rsidRDefault="000F21B6">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highlight w:val="yellow"/>
                <w:lang w:eastAsia="ja-JP"/>
              </w:rPr>
              <w:t>FFS: whether some of above components are partitioned into separate FGs</w:t>
            </w:r>
          </w:p>
        </w:tc>
        <w:tc>
          <w:tcPr>
            <w:tcW w:w="0" w:type="auto"/>
            <w:tcBorders>
              <w:top w:val="single" w:sz="4" w:space="0" w:color="auto"/>
              <w:left w:val="single" w:sz="4" w:space="0" w:color="auto"/>
              <w:bottom w:val="single" w:sz="4" w:space="0" w:color="auto"/>
              <w:right w:val="single" w:sz="4" w:space="0" w:color="auto"/>
            </w:tcBorders>
          </w:tcPr>
          <w:p w14:paraId="31E4A8B3" w14:textId="77777777" w:rsidR="00384C87" w:rsidRDefault="000F21B6">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 xml:space="preserve">Optional with capability </w:t>
            </w:r>
            <w:proofErr w:type="spellStart"/>
            <w:r>
              <w:rPr>
                <w:rFonts w:eastAsia="SimSun" w:cs="Arial"/>
                <w:color w:val="000000"/>
                <w:sz w:val="18"/>
                <w:szCs w:val="18"/>
                <w:lang w:val="en-GB" w:eastAsia="ja-JP"/>
              </w:rPr>
              <w:t>signaling</w:t>
            </w:r>
            <w:proofErr w:type="spellEnd"/>
          </w:p>
        </w:tc>
      </w:tr>
    </w:tbl>
    <w:p w14:paraId="31E4A8B5" w14:textId="77777777" w:rsidR="00384C87" w:rsidRDefault="00384C87">
      <w:pPr>
        <w:pStyle w:val="maintext"/>
        <w:ind w:firstLineChars="90" w:firstLine="180"/>
        <w:rPr>
          <w:rFonts w:ascii="Calibri" w:hAnsi="Calibri" w:cs="Arial"/>
          <w:b/>
          <w:lang w:val="en-US"/>
        </w:rPr>
      </w:pPr>
    </w:p>
    <w:p w14:paraId="31E4A8B6" w14:textId="77777777" w:rsidR="00384C87" w:rsidRDefault="00384C8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84C87" w14:paraId="31E4A8B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1E4A8B7" w14:textId="77777777" w:rsidR="00384C87" w:rsidRDefault="000F21B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1E4A8B8" w14:textId="77777777" w:rsidR="00384C87" w:rsidRDefault="000F21B6">
            <w:pPr>
              <w:rPr>
                <w:rFonts w:ascii="Calibri" w:eastAsia="MS Mincho" w:hAnsi="Calibri" w:cs="Calibri"/>
              </w:rPr>
            </w:pPr>
            <w:r>
              <w:rPr>
                <w:rFonts w:ascii="Calibri" w:eastAsia="MS Mincho" w:hAnsi="Calibri" w:cs="Calibri"/>
              </w:rPr>
              <w:t>Comments/Questions/Suggestions</w:t>
            </w:r>
          </w:p>
        </w:tc>
      </w:tr>
      <w:tr w:rsidR="00384C87" w14:paraId="31E4A8C1" w14:textId="77777777">
        <w:tc>
          <w:tcPr>
            <w:tcW w:w="1818" w:type="dxa"/>
            <w:tcBorders>
              <w:top w:val="single" w:sz="4" w:space="0" w:color="auto"/>
              <w:left w:val="single" w:sz="4" w:space="0" w:color="auto"/>
              <w:bottom w:val="single" w:sz="4" w:space="0" w:color="auto"/>
              <w:right w:val="single" w:sz="4" w:space="0" w:color="auto"/>
            </w:tcBorders>
          </w:tcPr>
          <w:p w14:paraId="31E4A8BA" w14:textId="77777777" w:rsidR="00384C87" w:rsidRDefault="000F21B6">
            <w:pPr>
              <w:rPr>
                <w:rFonts w:ascii="Calibri" w:eastAsiaTheme="minorEastAsia" w:hAnsi="Calibri" w:cs="Calibri"/>
                <w:lang w:eastAsia="zh-CN"/>
              </w:rPr>
            </w:pPr>
            <w:r>
              <w:rPr>
                <w:rFonts w:ascii="Calibri" w:eastAsiaTheme="minorEastAsia" w:hAnsi="Calibri" w:cs="Calibri"/>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31E4A8BB" w14:textId="77777777" w:rsidR="00384C87" w:rsidRDefault="000F21B6">
            <w:pPr>
              <w:rPr>
                <w:rFonts w:ascii="Calibri" w:eastAsiaTheme="minorEastAsia" w:hAnsi="Calibri" w:cs="Calibri"/>
                <w:lang w:val="en-GB" w:eastAsia="zh-CN"/>
              </w:rPr>
            </w:pPr>
            <w:r>
              <w:rPr>
                <w:rFonts w:ascii="Calibri" w:eastAsiaTheme="minorEastAsia" w:hAnsi="Calibri" w:cs="Calibri"/>
                <w:lang w:val="en-GB" w:eastAsia="zh-CN"/>
              </w:rPr>
              <w:t>1. For 61-1, we are wondering why prerequisite “</w:t>
            </w:r>
            <w:r>
              <w:rPr>
                <w:rFonts w:ascii="Calibri" w:eastAsiaTheme="minorEastAsia" w:hAnsi="Calibri" w:cs="Calibri"/>
                <w:lang w:eastAsia="zh-CN"/>
              </w:rPr>
              <w:t xml:space="preserve">18-5 from RAN2 (Direct NR MCG </w:t>
            </w:r>
            <w:proofErr w:type="spellStart"/>
            <w:r>
              <w:rPr>
                <w:rFonts w:ascii="Calibri" w:eastAsiaTheme="minorEastAsia" w:hAnsi="Calibri" w:cs="Calibri"/>
                <w:lang w:eastAsia="zh-CN"/>
              </w:rPr>
              <w:t>SCell</w:t>
            </w:r>
            <w:proofErr w:type="spellEnd"/>
            <w:r>
              <w:rPr>
                <w:rFonts w:ascii="Calibri" w:eastAsiaTheme="minorEastAsia" w:hAnsi="Calibri" w:cs="Calibri"/>
                <w:lang w:eastAsia="zh-CN"/>
              </w:rPr>
              <w:t xml:space="preserve"> activation) or 18-6 from RAN2 (Direct NR SCG </w:t>
            </w:r>
            <w:proofErr w:type="spellStart"/>
            <w:r>
              <w:rPr>
                <w:rFonts w:ascii="Calibri" w:eastAsiaTheme="minorEastAsia" w:hAnsi="Calibri" w:cs="Calibri"/>
                <w:lang w:eastAsia="zh-CN"/>
              </w:rPr>
              <w:t>SCell</w:t>
            </w:r>
            <w:proofErr w:type="spellEnd"/>
            <w:r>
              <w:rPr>
                <w:rFonts w:ascii="Calibri" w:eastAsiaTheme="minorEastAsia" w:hAnsi="Calibri" w:cs="Calibri"/>
                <w:lang w:eastAsia="zh-CN"/>
              </w:rPr>
              <w:t xml:space="preserve"> activation)</w:t>
            </w:r>
            <w:r>
              <w:rPr>
                <w:rFonts w:ascii="Calibri" w:eastAsiaTheme="minorEastAsia" w:hAnsi="Calibri" w:cs="Calibri"/>
                <w:lang w:val="en-GB" w:eastAsia="zh-CN"/>
              </w:rPr>
              <w:t>” is required.</w:t>
            </w:r>
          </w:p>
          <w:p w14:paraId="31E4A8BC" w14:textId="77777777" w:rsidR="00384C87" w:rsidRDefault="000F21B6">
            <w:pPr>
              <w:rPr>
                <w:rFonts w:ascii="Calibri" w:eastAsiaTheme="minorEastAsia" w:hAnsi="Calibri" w:cs="Calibri"/>
                <w:lang w:val="en-GB" w:eastAsia="zh-CN"/>
              </w:rPr>
            </w:pPr>
            <w:r>
              <w:rPr>
                <w:rFonts w:ascii="Calibri" w:eastAsiaTheme="minorEastAsia" w:hAnsi="Calibri" w:cs="Calibri"/>
                <w:lang w:val="en-GB" w:eastAsia="zh-CN"/>
              </w:rPr>
              <w:t>2. For 61-1 and 61-2, the following is suggested:</w:t>
            </w:r>
          </w:p>
          <w:p w14:paraId="31E4A8BD" w14:textId="77777777" w:rsidR="00384C87" w:rsidRDefault="000F21B6">
            <w:pPr>
              <w:pStyle w:val="ListParagraph"/>
              <w:numPr>
                <w:ilvl w:val="0"/>
                <w:numId w:val="56"/>
              </w:numPr>
              <w:rPr>
                <w:rFonts w:eastAsia="MS Gothic" w:cs="Arial"/>
                <w:color w:val="000000"/>
                <w:sz w:val="18"/>
                <w:szCs w:val="18"/>
                <w:lang w:val="en-GB" w:eastAsia="ja-JP"/>
              </w:rPr>
            </w:pPr>
            <w:r>
              <w:rPr>
                <w:rFonts w:eastAsia="MS Gothic" w:cs="Arial"/>
                <w:color w:val="000000"/>
                <w:sz w:val="18"/>
                <w:szCs w:val="18"/>
                <w:lang w:val="en-GB" w:eastAsia="ja-JP"/>
              </w:rPr>
              <w:t xml:space="preserve">61-1: 2. Reception of on-demand SSB on </w:t>
            </w:r>
            <w:proofErr w:type="spellStart"/>
            <w:r>
              <w:rPr>
                <w:rFonts w:eastAsia="MS Gothic" w:cs="Arial"/>
                <w:color w:val="000000"/>
                <w:sz w:val="18"/>
                <w:szCs w:val="18"/>
                <w:lang w:val="en-GB" w:eastAsia="ja-JP"/>
              </w:rPr>
              <w:t>SCell</w:t>
            </w:r>
            <w:proofErr w:type="spellEnd"/>
            <w:r>
              <w:rPr>
                <w:rFonts w:eastAsia="MS Gothic" w:cs="Arial"/>
                <w:color w:val="000000"/>
                <w:sz w:val="18"/>
                <w:szCs w:val="18"/>
                <w:lang w:val="en-GB" w:eastAsia="ja-JP"/>
              </w:rPr>
              <w:t xml:space="preserve"> based on RRC</w:t>
            </w:r>
            <w:r>
              <w:rPr>
                <w:rFonts w:eastAsia="MS Gothic" w:cs="Arial"/>
                <w:strike/>
                <w:color w:val="FF0000"/>
                <w:sz w:val="18"/>
                <w:szCs w:val="18"/>
                <w:lang w:val="en-GB" w:eastAsia="ja-JP"/>
              </w:rPr>
              <w:t>/MAC CE</w:t>
            </w:r>
            <w:r>
              <w:rPr>
                <w:rFonts w:eastAsia="MS Gothic" w:cs="Arial"/>
                <w:color w:val="FF0000"/>
                <w:sz w:val="18"/>
                <w:szCs w:val="18"/>
                <w:lang w:val="en-GB" w:eastAsia="ja-JP"/>
              </w:rPr>
              <w:t xml:space="preserve"> </w:t>
            </w:r>
            <w:r>
              <w:rPr>
                <w:rFonts w:eastAsia="MS Gothic" w:cs="Arial"/>
                <w:color w:val="000000"/>
                <w:sz w:val="18"/>
                <w:szCs w:val="18"/>
                <w:lang w:val="en-GB" w:eastAsia="ja-JP"/>
              </w:rPr>
              <w:t xml:space="preserve">based </w:t>
            </w:r>
            <w:proofErr w:type="spellStart"/>
            <w:r>
              <w:rPr>
                <w:rFonts w:eastAsia="MS Gothic" w:cs="Arial"/>
                <w:color w:val="000000"/>
                <w:sz w:val="18"/>
                <w:szCs w:val="18"/>
                <w:lang w:val="en-GB" w:eastAsia="ja-JP"/>
              </w:rPr>
              <w:t>signaling</w:t>
            </w:r>
            <w:proofErr w:type="spellEnd"/>
          </w:p>
          <w:p w14:paraId="31E4A8BE" w14:textId="77777777" w:rsidR="00384C87" w:rsidRDefault="000F21B6">
            <w:pPr>
              <w:pStyle w:val="ListParagraph"/>
              <w:numPr>
                <w:ilvl w:val="0"/>
                <w:numId w:val="56"/>
              </w:numPr>
              <w:rPr>
                <w:rFonts w:eastAsia="MS Gothic" w:cs="Arial"/>
                <w:color w:val="000000"/>
                <w:sz w:val="18"/>
                <w:szCs w:val="18"/>
                <w:lang w:val="en-GB" w:eastAsia="ja-JP"/>
              </w:rPr>
            </w:pPr>
            <w:r>
              <w:rPr>
                <w:rFonts w:eastAsia="MS Gothic" w:cs="Arial"/>
                <w:color w:val="000000"/>
                <w:sz w:val="18"/>
                <w:szCs w:val="18"/>
                <w:lang w:val="en-GB" w:eastAsia="ja-JP"/>
              </w:rPr>
              <w:t xml:space="preserve">61-2: 2. Reception of on-demand SSB on </w:t>
            </w:r>
            <w:proofErr w:type="spellStart"/>
            <w:r>
              <w:rPr>
                <w:rFonts w:eastAsia="MS Gothic" w:cs="Arial"/>
                <w:color w:val="000000"/>
                <w:sz w:val="18"/>
                <w:szCs w:val="18"/>
                <w:lang w:val="en-GB" w:eastAsia="ja-JP"/>
              </w:rPr>
              <w:t>SCell</w:t>
            </w:r>
            <w:proofErr w:type="spellEnd"/>
            <w:r>
              <w:rPr>
                <w:rFonts w:eastAsia="MS Gothic" w:cs="Arial"/>
                <w:color w:val="000000"/>
                <w:sz w:val="18"/>
                <w:szCs w:val="18"/>
                <w:lang w:val="en-GB" w:eastAsia="ja-JP"/>
              </w:rPr>
              <w:t xml:space="preserve"> based on </w:t>
            </w:r>
            <w:r>
              <w:rPr>
                <w:rFonts w:eastAsia="MS Gothic" w:cs="Arial"/>
                <w:strike/>
                <w:color w:val="FF0000"/>
                <w:sz w:val="18"/>
                <w:szCs w:val="18"/>
                <w:lang w:val="en-GB" w:eastAsia="ja-JP"/>
              </w:rPr>
              <w:t>RRC/</w:t>
            </w:r>
            <w:r>
              <w:rPr>
                <w:rFonts w:eastAsia="MS Gothic" w:cs="Arial"/>
                <w:color w:val="000000"/>
                <w:sz w:val="18"/>
                <w:szCs w:val="18"/>
                <w:lang w:val="en-GB" w:eastAsia="ja-JP"/>
              </w:rPr>
              <w:t xml:space="preserve">MAC CE based </w:t>
            </w:r>
            <w:proofErr w:type="spellStart"/>
            <w:r>
              <w:rPr>
                <w:rFonts w:eastAsia="MS Gothic" w:cs="Arial"/>
                <w:color w:val="000000"/>
                <w:sz w:val="18"/>
                <w:szCs w:val="18"/>
                <w:lang w:val="en-GB" w:eastAsia="ja-JP"/>
              </w:rPr>
              <w:t>signaling</w:t>
            </w:r>
            <w:proofErr w:type="spellEnd"/>
          </w:p>
          <w:p w14:paraId="31E4A8BF" w14:textId="77777777" w:rsidR="00384C87" w:rsidRDefault="000F21B6">
            <w:pPr>
              <w:rPr>
                <w:rFonts w:ascii="Calibri" w:eastAsiaTheme="minorEastAsia" w:hAnsi="Calibri" w:cs="Calibri"/>
                <w:lang w:val="en-GB" w:eastAsia="zh-CN"/>
              </w:rPr>
            </w:pPr>
            <w:r>
              <w:rPr>
                <w:rFonts w:ascii="Calibri" w:eastAsiaTheme="minorEastAsia" w:hAnsi="Calibri" w:cs="Calibri"/>
                <w:lang w:val="en-GB" w:eastAsia="zh-CN"/>
              </w:rPr>
              <w:t xml:space="preserve">3. For </w:t>
            </w:r>
            <w:proofErr w:type="spellStart"/>
            <w:r>
              <w:rPr>
                <w:rFonts w:ascii="Calibri" w:eastAsiaTheme="minorEastAsia" w:hAnsi="Calibri" w:cs="Calibri"/>
                <w:lang w:val="en-GB" w:eastAsia="zh-CN"/>
              </w:rPr>
              <w:t>signaling</w:t>
            </w:r>
            <w:proofErr w:type="spellEnd"/>
            <w:r>
              <w:rPr>
                <w:rFonts w:ascii="Calibri" w:eastAsiaTheme="minorEastAsia" w:hAnsi="Calibri" w:cs="Calibri"/>
                <w:lang w:val="en-GB" w:eastAsia="zh-CN"/>
              </w:rPr>
              <w:t xml:space="preserve"> type, the number of simultaneous searchers is limited per band combination and therefore we think at least ‘per BC’ or ‘FSPC’ is more proper. Thus, we suggest FFS for now.</w:t>
            </w:r>
          </w:p>
          <w:p w14:paraId="31E4A8C0" w14:textId="77777777" w:rsidR="00384C87" w:rsidRDefault="00384C87">
            <w:pPr>
              <w:rPr>
                <w:rFonts w:ascii="Calibri" w:eastAsiaTheme="minorEastAsia" w:hAnsi="Calibri" w:cs="Calibri"/>
                <w:lang w:val="en-GB" w:eastAsia="zh-CN"/>
              </w:rPr>
            </w:pPr>
          </w:p>
        </w:tc>
      </w:tr>
      <w:tr w:rsidR="00F01D96" w14:paraId="2B03662E" w14:textId="77777777">
        <w:tc>
          <w:tcPr>
            <w:tcW w:w="1818" w:type="dxa"/>
            <w:tcBorders>
              <w:top w:val="single" w:sz="4" w:space="0" w:color="auto"/>
              <w:left w:val="single" w:sz="4" w:space="0" w:color="auto"/>
              <w:bottom w:val="single" w:sz="4" w:space="0" w:color="auto"/>
              <w:right w:val="single" w:sz="4" w:space="0" w:color="auto"/>
            </w:tcBorders>
          </w:tcPr>
          <w:p w14:paraId="3AB98ED5" w14:textId="2F569DAF" w:rsidR="00F01D96" w:rsidRDefault="00F01D96" w:rsidP="00F01D96">
            <w:pPr>
              <w:rPr>
                <w:rFonts w:ascii="Calibri" w:eastAsiaTheme="minorEastAsia" w:hAnsi="Calibri" w:cs="Calibri"/>
                <w:lang w:eastAsia="zh-CN"/>
              </w:rPr>
            </w:pPr>
            <w:r>
              <w:rPr>
                <w:rFonts w:cs="Arial"/>
                <w:sz w:val="16"/>
                <w:szCs w:val="16"/>
              </w:rPr>
              <w:t>Qualcomm</w:t>
            </w:r>
          </w:p>
        </w:tc>
        <w:tc>
          <w:tcPr>
            <w:tcW w:w="20522" w:type="dxa"/>
            <w:tcBorders>
              <w:top w:val="single" w:sz="4" w:space="0" w:color="auto"/>
              <w:left w:val="single" w:sz="4" w:space="0" w:color="auto"/>
              <w:bottom w:val="single" w:sz="4" w:space="0" w:color="auto"/>
              <w:right w:val="single" w:sz="4" w:space="0" w:color="auto"/>
            </w:tcBorders>
          </w:tcPr>
          <w:p w14:paraId="28EC039D" w14:textId="6701909C" w:rsidR="00F01D96" w:rsidRDefault="00F01D96" w:rsidP="00F01D96">
            <w:pPr>
              <w:spacing w:before="120" w:line="276" w:lineRule="auto"/>
            </w:pPr>
            <w:r>
              <w:t>General comments:</w:t>
            </w:r>
          </w:p>
          <w:p w14:paraId="01536AFE" w14:textId="77777777" w:rsidR="00F01D96" w:rsidRDefault="00F01D96" w:rsidP="00F01D96">
            <w:pPr>
              <w:pStyle w:val="ListParagraph"/>
              <w:numPr>
                <w:ilvl w:val="0"/>
                <w:numId w:val="52"/>
              </w:numPr>
              <w:spacing w:before="120" w:line="276" w:lineRule="auto"/>
            </w:pPr>
            <w:r>
              <w:t>4</w:t>
            </w:r>
            <w:r w:rsidRPr="00E20F55">
              <w:rPr>
                <w:vertAlign w:val="superscript"/>
              </w:rPr>
              <w:t>th</w:t>
            </w:r>
            <w:r>
              <w:t xml:space="preserve"> and 3</w:t>
            </w:r>
            <w:r w:rsidRPr="00E20F55">
              <w:rPr>
                <w:vertAlign w:val="superscript"/>
              </w:rPr>
              <w:t>rd</w:t>
            </w:r>
            <w:r>
              <w:t xml:space="preserve"> columns should be swapped</w:t>
            </w:r>
          </w:p>
          <w:p w14:paraId="783C344A" w14:textId="77777777" w:rsidR="00F01D96" w:rsidRDefault="00F01D96" w:rsidP="00F01D96">
            <w:pPr>
              <w:pStyle w:val="ListParagraph"/>
              <w:numPr>
                <w:ilvl w:val="0"/>
                <w:numId w:val="52"/>
              </w:numPr>
              <w:spacing w:before="120" w:line="276" w:lineRule="auto"/>
            </w:pPr>
            <w:r>
              <w:t>What is relationship between 5</w:t>
            </w:r>
            <w:r w:rsidRPr="004038CD">
              <w:rPr>
                <w:vertAlign w:val="superscript"/>
              </w:rPr>
              <w:t>th</w:t>
            </w:r>
            <w:r>
              <w:t xml:space="preserve"> and 6</w:t>
            </w:r>
            <w:r w:rsidRPr="00E20F55">
              <w:rPr>
                <w:vertAlign w:val="superscript"/>
              </w:rPr>
              <w:t>th</w:t>
            </w:r>
            <w:r>
              <w:t xml:space="preserve"> columns? Look like we only need 5</w:t>
            </w:r>
            <w:r w:rsidRPr="004038CD">
              <w:rPr>
                <w:vertAlign w:val="superscript"/>
              </w:rPr>
              <w:t>th</w:t>
            </w:r>
            <w:r>
              <w:t xml:space="preserve"> column.</w:t>
            </w:r>
          </w:p>
          <w:p w14:paraId="38AEE68F" w14:textId="77777777" w:rsidR="00F01D96" w:rsidRDefault="00F01D96" w:rsidP="00F01D96">
            <w:pPr>
              <w:pStyle w:val="ListParagraph"/>
              <w:numPr>
                <w:ilvl w:val="0"/>
                <w:numId w:val="52"/>
              </w:numPr>
              <w:spacing w:before="120" w:line="276" w:lineRule="auto"/>
            </w:pPr>
            <w:r>
              <w:t>For 10</w:t>
            </w:r>
            <w:r w:rsidRPr="004038CD">
              <w:rPr>
                <w:vertAlign w:val="superscript"/>
              </w:rPr>
              <w:t>th</w:t>
            </w:r>
            <w:r>
              <w:t xml:space="preserve"> and 11</w:t>
            </w:r>
            <w:r w:rsidRPr="004038CD">
              <w:rPr>
                <w:vertAlign w:val="superscript"/>
              </w:rPr>
              <w:t>th</w:t>
            </w:r>
            <w:r>
              <w:t xml:space="preserve"> columns, 11</w:t>
            </w:r>
            <w:r w:rsidRPr="004038CD">
              <w:rPr>
                <w:vertAlign w:val="superscript"/>
              </w:rPr>
              <w:t>th</w:t>
            </w:r>
            <w:r>
              <w:t xml:space="preserve"> column should be removed</w:t>
            </w:r>
          </w:p>
          <w:p w14:paraId="28CFBBB7" w14:textId="05919C43" w:rsidR="00F01D96" w:rsidRDefault="00F01D96" w:rsidP="00F01D96">
            <w:pPr>
              <w:pStyle w:val="ListParagraph"/>
              <w:numPr>
                <w:ilvl w:val="0"/>
                <w:numId w:val="52"/>
              </w:numPr>
              <w:spacing w:before="120" w:line="276" w:lineRule="auto"/>
            </w:pPr>
            <w:r>
              <w:t xml:space="preserve">Signaling </w:t>
            </w:r>
            <w:proofErr w:type="spellStart"/>
            <w:r>
              <w:t>granuality</w:t>
            </w:r>
            <w:proofErr w:type="spellEnd"/>
            <w:r>
              <w:t xml:space="preserve"> should be per BC </w:t>
            </w:r>
          </w:p>
          <w:p w14:paraId="4461250F" w14:textId="77777777" w:rsidR="00F01D96" w:rsidRDefault="00F01D96" w:rsidP="00F01D96">
            <w:pPr>
              <w:spacing w:before="120" w:line="276" w:lineRule="auto"/>
            </w:pPr>
          </w:p>
          <w:p w14:paraId="5DD79886" w14:textId="77777777" w:rsidR="00F01D96" w:rsidRDefault="00F01D96" w:rsidP="00F01D96">
            <w:pPr>
              <w:spacing w:before="120" w:line="276" w:lineRule="auto"/>
            </w:pPr>
            <w:r>
              <w:lastRenderedPageBreak/>
              <w:t xml:space="preserve">For RRC-based indication, we propose to define FG for Case #1 only since its motivation for Case #2 is unclear. </w:t>
            </w:r>
          </w:p>
          <w:p w14:paraId="7BA95A8A" w14:textId="330331FC" w:rsidR="00F01D96" w:rsidRDefault="00F01D96" w:rsidP="00F01D96">
            <w:pPr>
              <w:rPr>
                <w:rFonts w:ascii="Calibri" w:eastAsiaTheme="minorEastAsia" w:hAnsi="Calibri" w:cs="Calibri"/>
                <w:lang w:val="en-GB" w:eastAsia="zh-CN"/>
              </w:rPr>
            </w:pPr>
            <w:r>
              <w:t xml:space="preserve">For MAC-CE based indication, we propose separate FGs for Case #1 and Case #2. </w:t>
            </w:r>
            <w:r w:rsidRPr="004038CD">
              <w:t xml:space="preserve">Prerequisite feature groups </w:t>
            </w:r>
            <w:r>
              <w:t xml:space="preserve">should be CA – in particular, FG </w:t>
            </w:r>
            <w:r w:rsidRPr="00963007">
              <w:rPr>
                <w:rFonts w:eastAsia="MS Mincho" w:cs="Arial"/>
                <w:szCs w:val="18"/>
              </w:rPr>
              <w:t xml:space="preserve">6-5 and/or </w:t>
            </w:r>
            <w:r>
              <w:rPr>
                <w:rFonts w:eastAsia="MS Mincho" w:cs="Arial"/>
                <w:szCs w:val="18"/>
              </w:rPr>
              <w:t xml:space="preserve">FG </w:t>
            </w:r>
            <w:r w:rsidRPr="00963007">
              <w:rPr>
                <w:rFonts w:eastAsia="MS Mincho" w:cs="Arial"/>
                <w:szCs w:val="18"/>
              </w:rPr>
              <w:t>6-6</w:t>
            </w:r>
            <w:r>
              <w:rPr>
                <w:rFonts w:eastAsia="MS Mincho" w:cs="Arial"/>
                <w:szCs w:val="18"/>
              </w:rPr>
              <w:t xml:space="preserve"> should be prerequisite. </w:t>
            </w:r>
            <w:r>
              <w:t>Furthermore, we propose to have FFS on whether to define separate FGs for MAC-CE based deactivation and deactivation based on N OD-SSB bursts after indication for each case (Case #1, Case #2).</w:t>
            </w:r>
          </w:p>
        </w:tc>
      </w:tr>
      <w:tr w:rsidR="002D1756" w14:paraId="12392D94" w14:textId="77777777">
        <w:tc>
          <w:tcPr>
            <w:tcW w:w="1818" w:type="dxa"/>
            <w:tcBorders>
              <w:top w:val="single" w:sz="4" w:space="0" w:color="auto"/>
              <w:left w:val="single" w:sz="4" w:space="0" w:color="auto"/>
              <w:bottom w:val="single" w:sz="4" w:space="0" w:color="auto"/>
              <w:right w:val="single" w:sz="4" w:space="0" w:color="auto"/>
            </w:tcBorders>
          </w:tcPr>
          <w:p w14:paraId="44D33CB1" w14:textId="43D656FF" w:rsidR="002D1756" w:rsidRPr="002D1756" w:rsidRDefault="002D1756" w:rsidP="00F01D96">
            <w:pPr>
              <w:rPr>
                <w:rFonts w:eastAsiaTheme="minorEastAsia" w:cs="Arial"/>
                <w:sz w:val="16"/>
                <w:szCs w:val="16"/>
                <w:lang w:eastAsia="zh-CN"/>
              </w:rPr>
            </w:pPr>
            <w:r w:rsidRPr="00EC7757">
              <w:rPr>
                <w:rFonts w:eastAsiaTheme="minorEastAsia" w:hint="eastAsia"/>
                <w:lang w:eastAsia="zh-CN"/>
              </w:rPr>
              <w:lastRenderedPageBreak/>
              <w:t>C</w:t>
            </w:r>
            <w:r w:rsidRPr="00EC7757">
              <w:rPr>
                <w:rFonts w:eastAsiaTheme="minorEastAsia"/>
                <w:lang w:eastAsia="zh-CN"/>
              </w:rPr>
              <w:t>MCC</w:t>
            </w:r>
          </w:p>
        </w:tc>
        <w:tc>
          <w:tcPr>
            <w:tcW w:w="20522" w:type="dxa"/>
            <w:tcBorders>
              <w:top w:val="single" w:sz="4" w:space="0" w:color="auto"/>
              <w:left w:val="single" w:sz="4" w:space="0" w:color="auto"/>
              <w:bottom w:val="single" w:sz="4" w:space="0" w:color="auto"/>
              <w:right w:val="single" w:sz="4" w:space="0" w:color="auto"/>
            </w:tcBorders>
          </w:tcPr>
          <w:p w14:paraId="4C270F75" w14:textId="151E9116" w:rsidR="007C20DE" w:rsidRDefault="007C20DE" w:rsidP="00F01D96">
            <w:pPr>
              <w:spacing w:before="120" w:line="276" w:lineRule="auto"/>
              <w:rPr>
                <w:rFonts w:eastAsiaTheme="minorEastAsia"/>
                <w:lang w:eastAsia="zh-CN"/>
              </w:rPr>
            </w:pPr>
            <w:r>
              <w:rPr>
                <w:rFonts w:eastAsiaTheme="minorEastAsia" w:hint="eastAsia"/>
                <w:lang w:eastAsia="zh-CN"/>
              </w:rPr>
              <w:t>S</w:t>
            </w:r>
            <w:r>
              <w:rPr>
                <w:rFonts w:eastAsiaTheme="minorEastAsia"/>
                <w:lang w:eastAsia="zh-CN"/>
              </w:rPr>
              <w:t>hare the same view with Apple’s first two comments.</w:t>
            </w:r>
          </w:p>
          <w:p w14:paraId="76CC2F22" w14:textId="19136B51" w:rsidR="002D1756" w:rsidRPr="007C20DE" w:rsidRDefault="007C20DE" w:rsidP="00F01D96">
            <w:pPr>
              <w:spacing w:before="120" w:line="276" w:lineRule="auto"/>
              <w:rPr>
                <w:rFonts w:eastAsiaTheme="minorEastAsia"/>
                <w:lang w:eastAsia="zh-CN"/>
              </w:rPr>
            </w:pPr>
            <w:r>
              <w:rPr>
                <w:rFonts w:eastAsiaTheme="minorEastAsia"/>
                <w:lang w:eastAsia="zh-CN"/>
              </w:rPr>
              <w:t xml:space="preserve">Furthermore, we suggest </w:t>
            </w:r>
            <w:proofErr w:type="gramStart"/>
            <w:r w:rsidR="00C63DF8">
              <w:rPr>
                <w:rFonts w:eastAsiaTheme="minorEastAsia"/>
                <w:lang w:eastAsia="zh-CN"/>
              </w:rPr>
              <w:t>to consider</w:t>
            </w:r>
            <w:proofErr w:type="gramEnd"/>
            <w:r w:rsidR="00C63DF8">
              <w:rPr>
                <w:rFonts w:eastAsiaTheme="minorEastAsia"/>
                <w:lang w:eastAsia="zh-CN"/>
              </w:rPr>
              <w:t xml:space="preserve"> case 1 and case 2 as </w:t>
            </w:r>
            <w:proofErr w:type="spellStart"/>
            <w:r w:rsidR="00C63DF8">
              <w:rPr>
                <w:rFonts w:eastAsiaTheme="minorEastAsia"/>
                <w:lang w:eastAsia="zh-CN"/>
              </w:rPr>
              <w:t>sepeate</w:t>
            </w:r>
            <w:proofErr w:type="spellEnd"/>
            <w:r w:rsidR="00C63DF8">
              <w:rPr>
                <w:rFonts w:eastAsiaTheme="minorEastAsia"/>
                <w:lang w:eastAsia="zh-CN"/>
              </w:rPr>
              <w:t xml:space="preserve"> FG since different UE may </w:t>
            </w:r>
            <w:r w:rsidR="002D18AE">
              <w:rPr>
                <w:rFonts w:eastAsiaTheme="minorEastAsia"/>
                <w:lang w:eastAsia="zh-CN"/>
              </w:rPr>
              <w:t xml:space="preserve">have different </w:t>
            </w:r>
            <w:proofErr w:type="gramStart"/>
            <w:r w:rsidR="009172C5">
              <w:rPr>
                <w:rFonts w:eastAsiaTheme="minorEastAsia"/>
                <w:lang w:eastAsia="zh-CN"/>
              </w:rPr>
              <w:t>capability</w:t>
            </w:r>
            <w:proofErr w:type="gramEnd"/>
            <w:r w:rsidR="009172C5">
              <w:rPr>
                <w:rFonts w:eastAsiaTheme="minorEastAsia"/>
                <w:lang w:eastAsia="zh-CN"/>
              </w:rPr>
              <w:t xml:space="preserve"> on </w:t>
            </w:r>
            <w:r w:rsidR="008A44F5">
              <w:rPr>
                <w:rFonts w:eastAsiaTheme="minorEastAsia"/>
                <w:lang w:eastAsia="zh-CN"/>
              </w:rPr>
              <w:t xml:space="preserve">the supported </w:t>
            </w:r>
            <w:proofErr w:type="spellStart"/>
            <w:r w:rsidR="008A44F5">
              <w:rPr>
                <w:rFonts w:eastAsiaTheme="minorEastAsia"/>
                <w:lang w:eastAsia="zh-CN"/>
              </w:rPr>
              <w:t>deafault</w:t>
            </w:r>
            <w:proofErr w:type="spellEnd"/>
            <w:r w:rsidR="008A44F5">
              <w:rPr>
                <w:rFonts w:eastAsiaTheme="minorEastAsia"/>
                <w:lang w:eastAsia="zh-CN"/>
              </w:rPr>
              <w:t xml:space="preserve"> scenario</w:t>
            </w:r>
            <w:r w:rsidR="00EC7757">
              <w:rPr>
                <w:rFonts w:eastAsiaTheme="minorEastAsia"/>
                <w:lang w:eastAsia="zh-CN"/>
              </w:rPr>
              <w:t>.</w:t>
            </w:r>
          </w:p>
        </w:tc>
      </w:tr>
      <w:tr w:rsidR="00893225" w14:paraId="36FB4C9B" w14:textId="77777777">
        <w:tc>
          <w:tcPr>
            <w:tcW w:w="1818" w:type="dxa"/>
            <w:tcBorders>
              <w:top w:val="single" w:sz="4" w:space="0" w:color="auto"/>
              <w:left w:val="single" w:sz="4" w:space="0" w:color="auto"/>
              <w:bottom w:val="single" w:sz="4" w:space="0" w:color="auto"/>
              <w:right w:val="single" w:sz="4" w:space="0" w:color="auto"/>
            </w:tcBorders>
          </w:tcPr>
          <w:p w14:paraId="5B729E88" w14:textId="734D4F6C" w:rsidR="00893225" w:rsidRPr="00893225" w:rsidRDefault="00893225" w:rsidP="00F01D96">
            <w:pPr>
              <w:rPr>
                <w:rFonts w:eastAsia="Malgun Gothic"/>
                <w:lang w:eastAsia="ko-KR"/>
              </w:rPr>
            </w:pPr>
            <w:r>
              <w:rPr>
                <w:rFonts w:eastAsia="Malgun Gothic"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667D870C" w14:textId="77777777" w:rsidR="00893225" w:rsidRDefault="00893225" w:rsidP="00F01D96">
            <w:pPr>
              <w:spacing w:before="120" w:line="276" w:lineRule="auto"/>
              <w:rPr>
                <w:rFonts w:eastAsia="Malgun Gothic"/>
                <w:lang w:eastAsia="ko-KR"/>
              </w:rPr>
            </w:pPr>
            <w:r>
              <w:rPr>
                <w:rFonts w:eastAsia="Malgun Gothic" w:hint="eastAsia"/>
                <w:lang w:eastAsia="ko-KR"/>
              </w:rPr>
              <w:t>As CMCC suggested, we also prefer to define separate FGs for Case #1 and Case #2.</w:t>
            </w:r>
          </w:p>
          <w:p w14:paraId="5738BEC4" w14:textId="52CB9E9A" w:rsidR="00893225" w:rsidRPr="00893225" w:rsidRDefault="00893225" w:rsidP="00F01D96">
            <w:pPr>
              <w:spacing w:before="120" w:line="276" w:lineRule="auto"/>
              <w:rPr>
                <w:rFonts w:eastAsia="Malgun Gothic"/>
                <w:lang w:eastAsia="ko-KR"/>
              </w:rPr>
            </w:pPr>
            <w:r>
              <w:rPr>
                <w:rFonts w:eastAsia="Malgun Gothic" w:hint="eastAsia"/>
                <w:lang w:eastAsia="ko-KR"/>
              </w:rPr>
              <w:t>Pre-requisite can be FFS at this stage.</w:t>
            </w:r>
          </w:p>
        </w:tc>
      </w:tr>
      <w:tr w:rsidR="00B627EC" w14:paraId="67B97066" w14:textId="77777777">
        <w:tc>
          <w:tcPr>
            <w:tcW w:w="1818" w:type="dxa"/>
            <w:tcBorders>
              <w:top w:val="single" w:sz="4" w:space="0" w:color="auto"/>
              <w:left w:val="single" w:sz="4" w:space="0" w:color="auto"/>
              <w:bottom w:val="single" w:sz="4" w:space="0" w:color="auto"/>
              <w:right w:val="single" w:sz="4" w:space="0" w:color="auto"/>
            </w:tcBorders>
          </w:tcPr>
          <w:p w14:paraId="075FC5B7" w14:textId="0C1416C5" w:rsidR="00B627EC" w:rsidRPr="00B627EC" w:rsidRDefault="00B627EC" w:rsidP="00F01D96">
            <w:pPr>
              <w:rPr>
                <w:rFonts w:eastAsia="Yu Mincho"/>
                <w:lang w:eastAsia="ja-JP"/>
              </w:rPr>
            </w:pPr>
            <w:r>
              <w:rPr>
                <w:rFonts w:eastAsia="Yu Mincho" w:hint="eastAsia"/>
                <w:lang w:eastAsia="ja-JP"/>
              </w:rPr>
              <w:t>DCM</w:t>
            </w:r>
          </w:p>
        </w:tc>
        <w:tc>
          <w:tcPr>
            <w:tcW w:w="20522" w:type="dxa"/>
            <w:tcBorders>
              <w:top w:val="single" w:sz="4" w:space="0" w:color="auto"/>
              <w:left w:val="single" w:sz="4" w:space="0" w:color="auto"/>
              <w:bottom w:val="single" w:sz="4" w:space="0" w:color="auto"/>
              <w:right w:val="single" w:sz="4" w:space="0" w:color="auto"/>
            </w:tcBorders>
          </w:tcPr>
          <w:p w14:paraId="153604B0" w14:textId="3D7BBAF3" w:rsidR="002A5394" w:rsidRDefault="00B627EC" w:rsidP="002A5394">
            <w:pPr>
              <w:spacing w:before="120" w:line="276" w:lineRule="auto"/>
              <w:rPr>
                <w:rFonts w:eastAsia="Yu Mincho"/>
                <w:lang w:eastAsia="ja-JP"/>
              </w:rPr>
            </w:pPr>
            <w:r>
              <w:rPr>
                <w:rFonts w:eastAsia="Yu Mincho" w:hint="eastAsia"/>
                <w:lang w:eastAsia="ja-JP"/>
              </w:rPr>
              <w:t xml:space="preserve">We prefer to define one FG for both case#1 and case#2 </w:t>
            </w:r>
            <w:proofErr w:type="gramStart"/>
            <w:r>
              <w:rPr>
                <w:rFonts w:eastAsia="Yu Mincho" w:hint="eastAsia"/>
                <w:lang w:eastAsia="ja-JP"/>
              </w:rPr>
              <w:t>in order to</w:t>
            </w:r>
            <w:proofErr w:type="gramEnd"/>
            <w:r>
              <w:rPr>
                <w:rFonts w:eastAsia="Yu Mincho" w:hint="eastAsia"/>
                <w:lang w:eastAsia="ja-JP"/>
              </w:rPr>
              <w:t xml:space="preserve"> avoid </w:t>
            </w:r>
            <w:r>
              <w:rPr>
                <w:rFonts w:eastAsia="Yu Mincho"/>
                <w:lang w:eastAsia="ja-JP"/>
              </w:rPr>
              <w:t>undesirable</w:t>
            </w:r>
            <w:r>
              <w:rPr>
                <w:rFonts w:eastAsia="Yu Mincho" w:hint="eastAsia"/>
                <w:lang w:eastAsia="ja-JP"/>
              </w:rPr>
              <w:t xml:space="preserve"> market fragmentation. Indeed, the current functionality of on-demand SSB in case#2 is </w:t>
            </w:r>
            <w:proofErr w:type="spellStart"/>
            <w:r>
              <w:rPr>
                <w:rFonts w:eastAsia="Yu Mincho" w:hint="eastAsia"/>
                <w:lang w:eastAsia="ja-JP"/>
              </w:rPr>
              <w:t>equivanet</w:t>
            </w:r>
            <w:proofErr w:type="spellEnd"/>
            <w:r>
              <w:rPr>
                <w:rFonts w:eastAsia="Yu Mincho" w:hint="eastAsia"/>
                <w:lang w:eastAsia="ja-JP"/>
              </w:rPr>
              <w:t xml:space="preserve"> to SSB adaptation on </w:t>
            </w:r>
            <w:proofErr w:type="spellStart"/>
            <w:r>
              <w:rPr>
                <w:rFonts w:eastAsia="Yu Mincho" w:hint="eastAsia"/>
                <w:lang w:eastAsia="ja-JP"/>
              </w:rPr>
              <w:t>SCell</w:t>
            </w:r>
            <w:proofErr w:type="spellEnd"/>
            <w:r w:rsidR="004453D6">
              <w:rPr>
                <w:rFonts w:eastAsia="Yu Mincho" w:hint="eastAsia"/>
                <w:lang w:eastAsia="ja-JP"/>
              </w:rPr>
              <w:t xml:space="preserve">, and </w:t>
            </w:r>
            <w:r w:rsidR="00270E04">
              <w:rPr>
                <w:rFonts w:eastAsia="Yu Mincho" w:hint="eastAsia"/>
                <w:lang w:eastAsia="ja-JP"/>
              </w:rPr>
              <w:t xml:space="preserve">we do not find the very </w:t>
            </w:r>
            <w:proofErr w:type="spellStart"/>
            <w:r w:rsidR="004453D6">
              <w:rPr>
                <w:rFonts w:eastAsia="Yu Mincho" w:hint="eastAsia"/>
                <w:lang w:eastAsia="ja-JP"/>
              </w:rPr>
              <w:t>faiscinating</w:t>
            </w:r>
            <w:proofErr w:type="spellEnd"/>
            <w:r w:rsidR="004453D6">
              <w:rPr>
                <w:rFonts w:eastAsia="Yu Mincho" w:hint="eastAsia"/>
                <w:lang w:eastAsia="ja-JP"/>
              </w:rPr>
              <w:t xml:space="preserve"> use-case</w:t>
            </w:r>
            <w:r>
              <w:rPr>
                <w:rFonts w:eastAsia="Yu Mincho" w:hint="eastAsia"/>
                <w:lang w:eastAsia="ja-JP"/>
              </w:rPr>
              <w:t>. We would not like allow Rel-19 NES UE</w:t>
            </w:r>
            <w:r w:rsidR="004453D6">
              <w:rPr>
                <w:rFonts w:eastAsia="Yu Mincho" w:hint="eastAsia"/>
                <w:lang w:eastAsia="ja-JP"/>
              </w:rPr>
              <w:t xml:space="preserve"> to support case#2 only declaring support of OD-SSB operation.</w:t>
            </w:r>
            <w:r>
              <w:rPr>
                <w:rFonts w:eastAsia="Yu Mincho" w:hint="eastAsia"/>
                <w:lang w:eastAsia="ja-JP"/>
              </w:rPr>
              <w:t xml:space="preserve"> </w:t>
            </w:r>
            <w:r w:rsidR="002A5394">
              <w:rPr>
                <w:rFonts w:eastAsia="Yu Mincho"/>
                <w:lang w:eastAsia="ja-JP"/>
              </w:rPr>
              <w:t>W</w:t>
            </w:r>
            <w:r w:rsidR="002A5394">
              <w:rPr>
                <w:rFonts w:eastAsia="Yu Mincho" w:hint="eastAsia"/>
                <w:lang w:eastAsia="ja-JP"/>
              </w:rPr>
              <w:t xml:space="preserve">e believe </w:t>
            </w:r>
            <w:r w:rsidR="002A5394">
              <w:rPr>
                <w:rFonts w:eastAsia="Yu Mincho"/>
                <w:lang w:eastAsia="ja-JP"/>
              </w:rPr>
              <w:t>that</w:t>
            </w:r>
            <w:r w:rsidR="002A5394">
              <w:rPr>
                <w:rFonts w:eastAsia="Yu Mincho" w:hint="eastAsia"/>
                <w:lang w:eastAsia="ja-JP"/>
              </w:rPr>
              <w:t xml:space="preserve"> UEs which can implement OD-SSB operation in case#1 can also naturally support case#2.</w:t>
            </w:r>
          </w:p>
          <w:p w14:paraId="0030B5C1" w14:textId="136F9FEC" w:rsidR="002A5394" w:rsidRPr="00160706" w:rsidRDefault="0011496A" w:rsidP="00C0678E">
            <w:pPr>
              <w:spacing w:before="120" w:line="276" w:lineRule="auto"/>
              <w:rPr>
                <w:rFonts w:eastAsia="Yu Mincho"/>
                <w:lang w:eastAsia="ja-JP"/>
              </w:rPr>
            </w:pPr>
            <w:r w:rsidRPr="0011496A">
              <w:rPr>
                <w:rFonts w:eastAsia="Yu Mincho"/>
                <w:lang w:eastAsia="ja-JP"/>
              </w:rPr>
              <w:t xml:space="preserve">And we believe that RRC based indication and MAC CE indication should be within one FG. Supporting only RRC indication cannot work well according to the current agreement (OD-SSB RRC indication can only be used together with </w:t>
            </w:r>
            <w:proofErr w:type="spellStart"/>
            <w:r w:rsidRPr="0011496A">
              <w:rPr>
                <w:rFonts w:eastAsia="Yu Mincho"/>
                <w:lang w:eastAsia="ja-JP"/>
              </w:rPr>
              <w:t>SCell</w:t>
            </w:r>
            <w:proofErr w:type="spellEnd"/>
            <w:r w:rsidRPr="0011496A">
              <w:rPr>
                <w:rFonts w:eastAsia="Yu Mincho"/>
                <w:lang w:eastAsia="ja-JP"/>
              </w:rPr>
              <w:t xml:space="preserve"> configuration/activation (direct </w:t>
            </w:r>
            <w:proofErr w:type="spellStart"/>
            <w:r w:rsidRPr="0011496A">
              <w:rPr>
                <w:rFonts w:eastAsia="Yu Mincho"/>
                <w:lang w:eastAsia="ja-JP"/>
              </w:rPr>
              <w:t>SCell</w:t>
            </w:r>
            <w:proofErr w:type="spellEnd"/>
            <w:r w:rsidRPr="0011496A">
              <w:rPr>
                <w:rFonts w:eastAsia="Yu Mincho"/>
                <w:lang w:eastAsia="ja-JP"/>
              </w:rPr>
              <w:t xml:space="preserve"> activation)). After a </w:t>
            </w:r>
            <w:proofErr w:type="gramStart"/>
            <w:r w:rsidRPr="0011496A">
              <w:rPr>
                <w:rFonts w:eastAsia="Yu Mincho"/>
                <w:lang w:eastAsia="ja-JP"/>
              </w:rPr>
              <w:t>UE transitions</w:t>
            </w:r>
            <w:proofErr w:type="gramEnd"/>
            <w:r w:rsidRPr="0011496A">
              <w:rPr>
                <w:rFonts w:eastAsia="Yu Mincho"/>
                <w:lang w:eastAsia="ja-JP"/>
              </w:rPr>
              <w:t xml:space="preserve"> from an activated </w:t>
            </w:r>
            <w:proofErr w:type="spellStart"/>
            <w:r w:rsidRPr="0011496A">
              <w:rPr>
                <w:rFonts w:eastAsia="Yu Mincho"/>
                <w:lang w:eastAsia="ja-JP"/>
              </w:rPr>
              <w:t>SCell</w:t>
            </w:r>
            <w:proofErr w:type="spellEnd"/>
            <w:r w:rsidRPr="0011496A">
              <w:rPr>
                <w:rFonts w:eastAsia="Yu Mincho"/>
                <w:lang w:eastAsia="ja-JP"/>
              </w:rPr>
              <w:t xml:space="preserve"> to a deactivated </w:t>
            </w:r>
            <w:proofErr w:type="spellStart"/>
            <w:r w:rsidRPr="0011496A">
              <w:rPr>
                <w:rFonts w:eastAsia="Yu Mincho"/>
                <w:lang w:eastAsia="ja-JP"/>
              </w:rPr>
              <w:t>SCell</w:t>
            </w:r>
            <w:proofErr w:type="spellEnd"/>
            <w:r w:rsidRPr="0011496A">
              <w:rPr>
                <w:rFonts w:eastAsia="Yu Mincho"/>
                <w:lang w:eastAsia="ja-JP"/>
              </w:rPr>
              <w:t xml:space="preserve"> (e.g. after receiving a </w:t>
            </w:r>
            <w:proofErr w:type="spellStart"/>
            <w:r w:rsidRPr="0011496A">
              <w:rPr>
                <w:rFonts w:eastAsia="Yu Mincho"/>
                <w:lang w:eastAsia="ja-JP"/>
              </w:rPr>
              <w:t>SCell</w:t>
            </w:r>
            <w:proofErr w:type="spellEnd"/>
            <w:r w:rsidRPr="0011496A">
              <w:rPr>
                <w:rFonts w:eastAsia="Yu Mincho"/>
                <w:lang w:eastAsia="ja-JP"/>
              </w:rPr>
              <w:t xml:space="preserve"> deactivation command while the UE has a </w:t>
            </w:r>
            <w:proofErr w:type="spellStart"/>
            <w:r w:rsidRPr="0011496A">
              <w:rPr>
                <w:rFonts w:eastAsia="Yu Mincho"/>
                <w:lang w:eastAsia="ja-JP"/>
              </w:rPr>
              <w:t>SCell</w:t>
            </w:r>
            <w:proofErr w:type="spellEnd"/>
            <w:r w:rsidRPr="0011496A">
              <w:rPr>
                <w:rFonts w:eastAsia="Yu Mincho"/>
                <w:lang w:eastAsia="ja-JP"/>
              </w:rPr>
              <w:t xml:space="preserve"> configuration), the UE should be able to indicate OD-SSB activation or </w:t>
            </w:r>
            <w:proofErr w:type="spellStart"/>
            <w:r w:rsidRPr="0011496A">
              <w:rPr>
                <w:rFonts w:eastAsia="Yu Mincho"/>
                <w:lang w:eastAsia="ja-JP"/>
              </w:rPr>
              <w:t>SCell</w:t>
            </w:r>
            <w:proofErr w:type="spellEnd"/>
            <w:r w:rsidRPr="0011496A">
              <w:rPr>
                <w:rFonts w:eastAsia="Yu Mincho"/>
                <w:lang w:eastAsia="ja-JP"/>
              </w:rPr>
              <w:t xml:space="preserve"> activation independently via MAC CE during scenario2.</w:t>
            </w:r>
            <w:r w:rsidR="00CB7643">
              <w:rPr>
                <w:rFonts w:eastAsia="Yu Mincho" w:hint="eastAsia"/>
                <w:lang w:eastAsia="ja-JP"/>
              </w:rPr>
              <w:t xml:space="preserve"> </w:t>
            </w:r>
          </w:p>
        </w:tc>
      </w:tr>
    </w:tbl>
    <w:p w14:paraId="31E4A8C2" w14:textId="77777777" w:rsidR="00384C87" w:rsidRDefault="00384C87">
      <w:pPr>
        <w:pStyle w:val="maintext"/>
        <w:ind w:firstLineChars="90" w:firstLine="180"/>
        <w:rPr>
          <w:rFonts w:ascii="Calibri" w:eastAsia="SimSun" w:hAnsi="Calibri" w:cs="Calibri"/>
          <w:lang w:eastAsia="zh-CN"/>
        </w:rPr>
      </w:pPr>
    </w:p>
    <w:p w14:paraId="31E4A8C3" w14:textId="77777777" w:rsidR="00384C87" w:rsidRDefault="000F21B6">
      <w:pPr>
        <w:pStyle w:val="Heading2"/>
        <w:numPr>
          <w:ilvl w:val="1"/>
          <w:numId w:val="22"/>
        </w:numPr>
        <w:jc w:val="both"/>
        <w:rPr>
          <w:color w:val="000000"/>
        </w:rPr>
      </w:pPr>
      <w:bookmarkStart w:id="92" w:name="_Toc189898385"/>
      <w:bookmarkStart w:id="93" w:name="_Toc189288956"/>
      <w:r>
        <w:rPr>
          <w:color w:val="000000"/>
          <w:lang w:val="en-GB"/>
        </w:rPr>
        <w:t>On-demand SIB1 for idle/inactive mode UEs</w:t>
      </w:r>
      <w:bookmarkEnd w:id="92"/>
      <w:bookmarkEnd w:id="93"/>
    </w:p>
    <w:p w14:paraId="31E4A8C4" w14:textId="77777777" w:rsidR="00384C87" w:rsidRDefault="000F21B6">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 in this agenda item, the following is proposed by the moderator. Companies submitted the following views on the moderator’s proposals.</w:t>
      </w:r>
    </w:p>
    <w:p w14:paraId="31E4A8C5" w14:textId="77777777" w:rsidR="00384C87" w:rsidRDefault="00384C87">
      <w:pPr>
        <w:pStyle w:val="maintext"/>
        <w:ind w:firstLineChars="90" w:firstLine="180"/>
        <w:rPr>
          <w:rFonts w:ascii="Calibri" w:hAnsi="Calibri" w:cs="Arial"/>
          <w:color w:val="000000"/>
        </w:rPr>
      </w:pPr>
    </w:p>
    <w:p w14:paraId="31E4A8C6" w14:textId="77777777" w:rsidR="00384C87" w:rsidRDefault="000F21B6">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 (yellow highlighting, if any, shows text that’s not yet agreed)</w:t>
      </w:r>
    </w:p>
    <w:p w14:paraId="31E4A8C7" w14:textId="77777777" w:rsidR="00384C87" w:rsidRDefault="00384C87">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577"/>
        <w:gridCol w:w="2898"/>
        <w:gridCol w:w="6860"/>
        <w:gridCol w:w="222"/>
        <w:gridCol w:w="222"/>
        <w:gridCol w:w="222"/>
        <w:gridCol w:w="222"/>
        <w:gridCol w:w="556"/>
        <w:gridCol w:w="556"/>
        <w:gridCol w:w="556"/>
        <w:gridCol w:w="556"/>
        <w:gridCol w:w="222"/>
        <w:gridCol w:w="556"/>
      </w:tblGrid>
      <w:tr w:rsidR="00384C87" w14:paraId="31E4A8D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1E4A8C8" w14:textId="77777777" w:rsidR="00384C87" w:rsidRDefault="000F21B6">
            <w:pPr>
              <w:keepNext/>
              <w:keepLines/>
              <w:spacing w:after="0" w:line="240" w:lineRule="auto"/>
              <w:jc w:val="left"/>
              <w:rPr>
                <w:rFonts w:eastAsia="SimSun" w:cs="Arial"/>
                <w:color w:val="000000"/>
                <w:sz w:val="18"/>
                <w:szCs w:val="18"/>
                <w:lang w:val="en-GB" w:eastAsia="ja-JP"/>
              </w:rPr>
            </w:pPr>
            <w:r>
              <w:rPr>
                <w:rFonts w:eastAsia="MS Mincho" w:cs="Arial"/>
                <w:color w:val="000000"/>
                <w:sz w:val="18"/>
                <w:szCs w:val="18"/>
                <w:lang w:val="en-GB" w:eastAsia="ja-JP"/>
              </w:rPr>
              <w:t>61</w:t>
            </w:r>
            <w:r>
              <w:rPr>
                <w:rFonts w:eastAsia="SimSun" w:cs="Arial"/>
                <w:color w:val="000000"/>
                <w:sz w:val="18"/>
                <w:szCs w:val="18"/>
                <w:lang w:val="en-GB" w:eastAsia="ja-JP"/>
              </w:rPr>
              <w:t xml:space="preserve">. </w:t>
            </w:r>
            <w:proofErr w:type="spellStart"/>
            <w:r>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1E4A8C9" w14:textId="77777777" w:rsidR="00384C87" w:rsidRDefault="000F21B6">
            <w:pPr>
              <w:keepNext/>
              <w:keepLines/>
              <w:spacing w:after="0" w:line="240" w:lineRule="auto"/>
              <w:jc w:val="left"/>
              <w:rPr>
                <w:rFonts w:eastAsia="SimSun" w:cs="Arial"/>
                <w:color w:val="000000"/>
                <w:sz w:val="18"/>
                <w:szCs w:val="18"/>
                <w:lang w:val="en-GB" w:eastAsia="ja-JP"/>
              </w:rPr>
            </w:pPr>
            <w:r>
              <w:rPr>
                <w:rFonts w:eastAsia="MS Mincho" w:cs="Arial"/>
                <w:color w:val="000000"/>
                <w:sz w:val="18"/>
                <w:szCs w:val="18"/>
                <w:lang w:val="en-GB" w:eastAsia="ja-JP"/>
              </w:rPr>
              <w:t>61-3</w:t>
            </w:r>
          </w:p>
        </w:tc>
        <w:tc>
          <w:tcPr>
            <w:tcW w:w="0" w:type="auto"/>
            <w:tcBorders>
              <w:top w:val="single" w:sz="4" w:space="0" w:color="auto"/>
              <w:left w:val="single" w:sz="4" w:space="0" w:color="auto"/>
              <w:bottom w:val="single" w:sz="4" w:space="0" w:color="auto"/>
              <w:right w:val="single" w:sz="4" w:space="0" w:color="auto"/>
            </w:tcBorders>
          </w:tcPr>
          <w:p w14:paraId="31E4A8CA" w14:textId="77777777" w:rsidR="00384C87" w:rsidRDefault="000F21B6">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tcPr>
          <w:p w14:paraId="31E4A8CB" w14:textId="77777777" w:rsidR="00384C87" w:rsidRDefault="000F21B6">
            <w:pPr>
              <w:spacing w:line="240" w:lineRule="auto"/>
              <w:jc w:val="left"/>
              <w:rPr>
                <w:rFonts w:cs="Arial"/>
                <w:color w:val="000000" w:themeColor="text1"/>
                <w:sz w:val="18"/>
                <w:szCs w:val="18"/>
              </w:rPr>
            </w:pPr>
            <w:r>
              <w:rPr>
                <w:rFonts w:cs="Arial"/>
                <w:color w:val="000000" w:themeColor="text1"/>
                <w:sz w:val="18"/>
                <w:szCs w:val="18"/>
              </w:rPr>
              <w:t>1. Reception of wake-up signal configuration associated with SIB1 request for a cell</w:t>
            </w:r>
          </w:p>
          <w:p w14:paraId="31E4A8CC" w14:textId="77777777" w:rsidR="00384C87" w:rsidRDefault="000F21B6">
            <w:pPr>
              <w:spacing w:line="240" w:lineRule="auto"/>
              <w:jc w:val="left"/>
              <w:rPr>
                <w:rFonts w:cs="Arial"/>
                <w:color w:val="000000" w:themeColor="text1"/>
                <w:sz w:val="18"/>
                <w:szCs w:val="18"/>
              </w:rPr>
            </w:pPr>
            <w:r>
              <w:rPr>
                <w:rFonts w:cs="Arial"/>
                <w:color w:val="000000" w:themeColor="text1"/>
                <w:sz w:val="18"/>
                <w:szCs w:val="18"/>
              </w:rPr>
              <w:t>2. Transmission of wake-up signal on the uplink to request SIB1 of the cell</w:t>
            </w:r>
          </w:p>
          <w:p w14:paraId="31E4A8CD" w14:textId="77777777" w:rsidR="00384C87" w:rsidRDefault="000F21B6">
            <w:pPr>
              <w:spacing w:line="240" w:lineRule="auto"/>
              <w:jc w:val="left"/>
              <w:rPr>
                <w:rFonts w:cs="Arial"/>
                <w:color w:val="000000" w:themeColor="text1"/>
                <w:sz w:val="18"/>
                <w:szCs w:val="18"/>
              </w:rPr>
            </w:pPr>
            <w:r>
              <w:rPr>
                <w:rFonts w:cs="Arial"/>
                <w:color w:val="000000" w:themeColor="text1"/>
                <w:sz w:val="18"/>
                <w:szCs w:val="18"/>
              </w:rPr>
              <w:t xml:space="preserve">3. Reception </w:t>
            </w:r>
            <w:proofErr w:type="gramStart"/>
            <w:r>
              <w:rPr>
                <w:rFonts w:cs="Arial"/>
                <w:color w:val="000000" w:themeColor="text1"/>
                <w:sz w:val="18"/>
                <w:szCs w:val="18"/>
              </w:rPr>
              <w:t>of  SIB</w:t>
            </w:r>
            <w:proofErr w:type="gramEnd"/>
            <w:r>
              <w:rPr>
                <w:rFonts w:cs="Arial"/>
                <w:color w:val="000000" w:themeColor="text1"/>
                <w:sz w:val="18"/>
                <w:szCs w:val="18"/>
              </w:rPr>
              <w:t>1 upon SIB1 request</w:t>
            </w:r>
          </w:p>
        </w:tc>
        <w:tc>
          <w:tcPr>
            <w:tcW w:w="0" w:type="auto"/>
            <w:tcBorders>
              <w:top w:val="single" w:sz="4" w:space="0" w:color="auto"/>
              <w:left w:val="single" w:sz="4" w:space="0" w:color="auto"/>
              <w:bottom w:val="single" w:sz="4" w:space="0" w:color="auto"/>
              <w:right w:val="single" w:sz="4" w:space="0" w:color="auto"/>
            </w:tcBorders>
          </w:tcPr>
          <w:p w14:paraId="31E4A8CE" w14:textId="77777777" w:rsidR="00384C87" w:rsidRDefault="00384C87">
            <w:pPr>
              <w:keepNext/>
              <w:keepLines/>
              <w:spacing w:after="0" w:line="240" w:lineRule="auto"/>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8CF" w14:textId="77777777" w:rsidR="00384C87" w:rsidRDefault="00384C87">
            <w:pPr>
              <w:keepNext/>
              <w:keepLines/>
              <w:spacing w:after="0" w:line="240" w:lineRule="auto"/>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31E4A8D0" w14:textId="77777777" w:rsidR="00384C87" w:rsidRDefault="00384C87">
            <w:pPr>
              <w:keepNext/>
              <w:keepLines/>
              <w:spacing w:after="0" w:line="240" w:lineRule="auto"/>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8D1" w14:textId="77777777" w:rsidR="00384C87" w:rsidRDefault="00384C87">
            <w:pPr>
              <w:keepNext/>
              <w:keepLines/>
              <w:spacing w:after="0" w:line="240" w:lineRule="auto"/>
              <w:jc w:val="left"/>
              <w:rPr>
                <w:rFonts w:eastAsia="SimSun" w:cs="Arial"/>
                <w:color w:val="000000"/>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1E4A8D2" w14:textId="77777777" w:rsidR="00384C87" w:rsidRDefault="000F21B6">
            <w:pPr>
              <w:keepNext/>
              <w:keepLines/>
              <w:spacing w:after="0" w:line="240" w:lineRule="auto"/>
              <w:jc w:val="left"/>
              <w:rPr>
                <w:rFonts w:eastAsia="SimSun" w:cs="Arial"/>
                <w:color w:val="000000"/>
                <w:sz w:val="18"/>
                <w:szCs w:val="18"/>
                <w:highlight w:val="yellow"/>
                <w:lang w:val="en-GB" w:eastAsia="zh-CN"/>
              </w:rPr>
            </w:pPr>
            <w:r>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31E4A8D3" w14:textId="77777777" w:rsidR="00384C87" w:rsidRDefault="000F21B6">
            <w:pPr>
              <w:keepNext/>
              <w:keepLines/>
              <w:spacing w:after="0" w:line="240" w:lineRule="auto"/>
              <w:jc w:val="left"/>
              <w:rPr>
                <w:rFonts w:eastAsia="SimSun" w:cs="Arial"/>
                <w:color w:val="000000"/>
                <w:sz w:val="18"/>
                <w:szCs w:val="18"/>
                <w:highlight w:val="yellow"/>
                <w:lang w:val="en-GB" w:eastAsia="ja-JP"/>
              </w:rPr>
            </w:pPr>
            <w:r>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31E4A8D4" w14:textId="77777777" w:rsidR="00384C87" w:rsidRDefault="000F21B6">
            <w:pPr>
              <w:keepNext/>
              <w:keepLines/>
              <w:spacing w:after="0" w:line="240" w:lineRule="auto"/>
              <w:jc w:val="left"/>
              <w:rPr>
                <w:rFonts w:eastAsia="SimSun" w:cs="Arial"/>
                <w:color w:val="000000"/>
                <w:sz w:val="18"/>
                <w:szCs w:val="18"/>
                <w:highlight w:val="yellow"/>
                <w:lang w:val="en-GB" w:eastAsia="ja-JP"/>
              </w:rPr>
            </w:pPr>
            <w:r>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31E4A8D5" w14:textId="77777777" w:rsidR="00384C87" w:rsidRDefault="000F21B6">
            <w:pPr>
              <w:keepNext/>
              <w:keepLines/>
              <w:spacing w:after="0" w:line="240" w:lineRule="auto"/>
              <w:jc w:val="left"/>
              <w:rPr>
                <w:rFonts w:eastAsia="SimSun" w:cs="Arial"/>
                <w:color w:val="000000"/>
                <w:sz w:val="18"/>
                <w:szCs w:val="18"/>
                <w:highlight w:val="yellow"/>
                <w:lang w:val="en-GB" w:eastAsia="ja-JP"/>
              </w:rPr>
            </w:pPr>
            <w:r>
              <w:rPr>
                <w:rFonts w:eastAsia="SimSun" w:cs="Arial"/>
                <w:color w:val="000000"/>
                <w:sz w:val="18"/>
                <w:szCs w:val="18"/>
                <w:highlight w:val="yellow"/>
                <w:lang w:val="en-GB" w:eastAsia="zh-CN"/>
              </w:rPr>
              <w:t>FFS</w:t>
            </w:r>
          </w:p>
        </w:tc>
        <w:tc>
          <w:tcPr>
            <w:tcW w:w="0" w:type="auto"/>
            <w:tcBorders>
              <w:top w:val="single" w:sz="4" w:space="0" w:color="auto"/>
              <w:left w:val="single" w:sz="4" w:space="0" w:color="auto"/>
              <w:bottom w:val="single" w:sz="4" w:space="0" w:color="auto"/>
              <w:right w:val="single" w:sz="4" w:space="0" w:color="auto"/>
            </w:tcBorders>
          </w:tcPr>
          <w:p w14:paraId="31E4A8D6" w14:textId="77777777" w:rsidR="00384C87" w:rsidRDefault="00384C87">
            <w:pPr>
              <w:keepNext/>
              <w:keepLines/>
              <w:spacing w:after="0" w:line="240" w:lineRule="auto"/>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8D7" w14:textId="77777777" w:rsidR="00384C87" w:rsidRDefault="000F21B6">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highlight w:val="yellow"/>
                <w:lang w:val="en-GB" w:eastAsia="ja-JP"/>
              </w:rPr>
              <w:t>FFS</w:t>
            </w:r>
          </w:p>
        </w:tc>
      </w:tr>
    </w:tbl>
    <w:p w14:paraId="31E4A8D9" w14:textId="77777777" w:rsidR="00384C87" w:rsidRDefault="00384C87">
      <w:pPr>
        <w:pStyle w:val="maintext"/>
        <w:ind w:firstLineChars="90" w:firstLine="180"/>
        <w:rPr>
          <w:rFonts w:ascii="Calibri" w:hAnsi="Calibri" w:cs="Arial"/>
          <w:b/>
          <w:lang w:val="en-US"/>
        </w:rPr>
      </w:pPr>
    </w:p>
    <w:p w14:paraId="31E4A8DA" w14:textId="77777777" w:rsidR="00384C87" w:rsidRDefault="00384C8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84C87" w14:paraId="31E4A8D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1E4A8DB" w14:textId="77777777" w:rsidR="00384C87" w:rsidRDefault="000F21B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1E4A8DC" w14:textId="77777777" w:rsidR="00384C87" w:rsidRDefault="000F21B6">
            <w:pPr>
              <w:rPr>
                <w:rFonts w:ascii="Calibri" w:eastAsia="MS Mincho" w:hAnsi="Calibri" w:cs="Calibri"/>
              </w:rPr>
            </w:pPr>
            <w:r>
              <w:rPr>
                <w:rFonts w:ascii="Calibri" w:eastAsia="MS Mincho" w:hAnsi="Calibri" w:cs="Calibri"/>
              </w:rPr>
              <w:t>Comments/Questions/Suggestions</w:t>
            </w:r>
          </w:p>
        </w:tc>
      </w:tr>
      <w:tr w:rsidR="005E2462" w14:paraId="31E4A8E0" w14:textId="77777777">
        <w:tc>
          <w:tcPr>
            <w:tcW w:w="1818" w:type="dxa"/>
            <w:tcBorders>
              <w:top w:val="single" w:sz="4" w:space="0" w:color="auto"/>
              <w:left w:val="single" w:sz="4" w:space="0" w:color="auto"/>
              <w:bottom w:val="single" w:sz="4" w:space="0" w:color="auto"/>
              <w:right w:val="single" w:sz="4" w:space="0" w:color="auto"/>
            </w:tcBorders>
          </w:tcPr>
          <w:p w14:paraId="31E4A8DE" w14:textId="0C76909A" w:rsidR="005E2462" w:rsidRDefault="005E2462" w:rsidP="005E2462">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3B9629DB" w14:textId="77777777" w:rsidR="005E2462" w:rsidRDefault="005E2462" w:rsidP="005E2462">
            <w:pPr>
              <w:rPr>
                <w:rFonts w:ascii="Calibri" w:eastAsiaTheme="minorEastAsia" w:hAnsi="Calibri" w:cs="Calibri"/>
                <w:lang w:val="en-GB" w:eastAsia="zh-CN"/>
              </w:rPr>
            </w:pPr>
            <w:r>
              <w:rPr>
                <w:rFonts w:ascii="Calibri" w:eastAsiaTheme="minorEastAsia" w:hAnsi="Calibri" w:cs="Calibri"/>
                <w:lang w:val="en-GB" w:eastAsia="zh-CN"/>
              </w:rPr>
              <w:t xml:space="preserve">From RAN1 perspectives, defining this FG is only useful when the feature is mandatory for all Rel-19 UEs. Whether Rel-19 UEs support the feature or not should be optional. Network should know whether the UE supports the feature or not based on UL WUS detection. </w:t>
            </w:r>
          </w:p>
          <w:p w14:paraId="0AD07C18" w14:textId="77777777" w:rsidR="005E2462" w:rsidRDefault="005E2462" w:rsidP="005E2462">
            <w:pPr>
              <w:rPr>
                <w:rFonts w:ascii="Calibri" w:eastAsiaTheme="minorEastAsia" w:hAnsi="Calibri" w:cs="Calibri"/>
                <w:lang w:val="en-GB" w:eastAsia="zh-CN"/>
              </w:rPr>
            </w:pPr>
            <w:r>
              <w:rPr>
                <w:rFonts w:ascii="Calibri" w:eastAsiaTheme="minorEastAsia" w:hAnsi="Calibri" w:cs="Calibri"/>
                <w:lang w:val="en-GB" w:eastAsia="zh-CN"/>
              </w:rPr>
              <w:t xml:space="preserve">RAN2 may introduce some aspects that requires some FG which can be discussed later per their design progresses – so </w:t>
            </w:r>
            <w:proofErr w:type="gramStart"/>
            <w:r>
              <w:rPr>
                <w:rFonts w:ascii="Calibri" w:eastAsiaTheme="minorEastAsia" w:hAnsi="Calibri" w:cs="Calibri"/>
                <w:lang w:val="en-GB" w:eastAsia="zh-CN"/>
              </w:rPr>
              <w:t>far</w:t>
            </w:r>
            <w:proofErr w:type="gramEnd"/>
            <w:r>
              <w:rPr>
                <w:rFonts w:ascii="Calibri" w:eastAsiaTheme="minorEastAsia" w:hAnsi="Calibri" w:cs="Calibri"/>
                <w:lang w:val="en-GB" w:eastAsia="zh-CN"/>
              </w:rPr>
              <w:t xml:space="preserve"> no such aspect is observed.</w:t>
            </w:r>
          </w:p>
          <w:p w14:paraId="31E4A8DF" w14:textId="7B356DC5" w:rsidR="005E2462" w:rsidRDefault="005E2462" w:rsidP="005E2462">
            <w:pPr>
              <w:rPr>
                <w:rFonts w:ascii="Calibri" w:eastAsiaTheme="minorEastAsia" w:hAnsi="Calibri" w:cs="Calibri"/>
                <w:lang w:val="en-GB" w:eastAsia="zh-CN"/>
              </w:rPr>
            </w:pPr>
            <w:r>
              <w:rPr>
                <w:rFonts w:ascii="Calibri" w:eastAsiaTheme="minorEastAsia" w:hAnsi="Calibri" w:cs="Calibri"/>
                <w:lang w:val="en-GB" w:eastAsia="zh-CN"/>
              </w:rPr>
              <w:t xml:space="preserve">Therefore, from our perspectives, we should first discuss whether supporting the feature is mandatory or optional. If it is optional, there is no need to define FG since NW is aware of UE capability via UL WUS detection. </w:t>
            </w:r>
          </w:p>
        </w:tc>
      </w:tr>
      <w:tr w:rsidR="00E23890" w14:paraId="3A44902A" w14:textId="77777777">
        <w:tc>
          <w:tcPr>
            <w:tcW w:w="1818" w:type="dxa"/>
            <w:tcBorders>
              <w:top w:val="single" w:sz="4" w:space="0" w:color="auto"/>
              <w:left w:val="single" w:sz="4" w:space="0" w:color="auto"/>
              <w:bottom w:val="single" w:sz="4" w:space="0" w:color="auto"/>
              <w:right w:val="single" w:sz="4" w:space="0" w:color="auto"/>
            </w:tcBorders>
          </w:tcPr>
          <w:p w14:paraId="42B6744E" w14:textId="522EDB39" w:rsidR="00E23890" w:rsidRDefault="00E23890" w:rsidP="005E2462">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 xml:space="preserve">TE, </w:t>
            </w:r>
            <w:proofErr w:type="spellStart"/>
            <w:r>
              <w:rPr>
                <w:rFonts w:ascii="Calibri" w:eastAsiaTheme="minorEastAsia" w:hAnsi="Calibri" w:cs="Calibri"/>
                <w:lang w:eastAsia="zh-CN"/>
              </w:rPr>
              <w:t>Sanechips</w:t>
            </w:r>
            <w:proofErr w:type="spellEnd"/>
          </w:p>
        </w:tc>
        <w:tc>
          <w:tcPr>
            <w:tcW w:w="20522" w:type="dxa"/>
            <w:tcBorders>
              <w:top w:val="single" w:sz="4" w:space="0" w:color="auto"/>
              <w:left w:val="single" w:sz="4" w:space="0" w:color="auto"/>
              <w:bottom w:val="single" w:sz="4" w:space="0" w:color="auto"/>
              <w:right w:val="single" w:sz="4" w:space="0" w:color="auto"/>
            </w:tcBorders>
          </w:tcPr>
          <w:p w14:paraId="6C98BAD6" w14:textId="5C4DA79D" w:rsidR="00E23890" w:rsidRDefault="00E23890" w:rsidP="005E2462">
            <w:pPr>
              <w:rPr>
                <w:rFonts w:ascii="Calibri" w:eastAsiaTheme="minorEastAsia" w:hAnsi="Calibri" w:cs="Calibri"/>
                <w:lang w:val="en-GB" w:eastAsia="zh-CN"/>
              </w:rPr>
            </w:pPr>
            <w:r>
              <w:rPr>
                <w:rFonts w:ascii="Calibri" w:eastAsiaTheme="minorEastAsia" w:hAnsi="Calibri" w:cs="Calibri"/>
                <w:lang w:val="en-GB" w:eastAsia="zh-CN"/>
              </w:rPr>
              <w:t>In our view, RAN1 specified several features such as UL WUS transmission, on-demand SIB1 transmission in window, it is nature to introduce one FG for this sub-agenda item.</w:t>
            </w:r>
          </w:p>
        </w:tc>
      </w:tr>
    </w:tbl>
    <w:p w14:paraId="31E4A8E1" w14:textId="77777777" w:rsidR="00384C87" w:rsidRDefault="00384C87">
      <w:pPr>
        <w:pStyle w:val="maintext"/>
        <w:ind w:firstLineChars="90" w:firstLine="180"/>
        <w:rPr>
          <w:rFonts w:ascii="Calibri" w:eastAsia="SimSun" w:hAnsi="Calibri" w:cs="Calibri"/>
          <w:lang w:eastAsia="zh-CN"/>
        </w:rPr>
      </w:pPr>
    </w:p>
    <w:p w14:paraId="31E4A8E2" w14:textId="77777777" w:rsidR="00384C87" w:rsidRDefault="000F21B6">
      <w:pPr>
        <w:pStyle w:val="Heading2"/>
        <w:numPr>
          <w:ilvl w:val="1"/>
          <w:numId w:val="22"/>
        </w:numPr>
        <w:jc w:val="both"/>
        <w:rPr>
          <w:color w:val="000000"/>
        </w:rPr>
      </w:pPr>
      <w:r>
        <w:rPr>
          <w:color w:val="000000"/>
          <w:lang w:val="en-GB"/>
        </w:rPr>
        <w:t>Adaptation of SSB transmissions</w:t>
      </w:r>
    </w:p>
    <w:p w14:paraId="31E4A8E3" w14:textId="77777777" w:rsidR="00384C87" w:rsidRDefault="000F21B6">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 in this agenda item, the following is proposed by the moderator. Companies submitted the following views on the moderator’s proposals.</w:t>
      </w:r>
    </w:p>
    <w:p w14:paraId="31E4A8E4" w14:textId="77777777" w:rsidR="00384C87" w:rsidRDefault="00384C87">
      <w:pPr>
        <w:pStyle w:val="maintext"/>
        <w:ind w:firstLineChars="90" w:firstLine="180"/>
        <w:rPr>
          <w:rFonts w:ascii="Calibri" w:hAnsi="Calibri" w:cs="Arial"/>
          <w:color w:val="000000"/>
        </w:rPr>
      </w:pPr>
    </w:p>
    <w:p w14:paraId="31E4A8E5" w14:textId="77777777" w:rsidR="00384C87" w:rsidRDefault="000F21B6">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 (yellow highlighting, if any, shows text that’s not yet agreed)</w:t>
      </w:r>
    </w:p>
    <w:p w14:paraId="31E4A8E6" w14:textId="77777777" w:rsidR="00384C87" w:rsidRDefault="00384C87">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8"/>
        <w:gridCol w:w="577"/>
        <w:gridCol w:w="3869"/>
        <w:gridCol w:w="3288"/>
        <w:gridCol w:w="222"/>
        <w:gridCol w:w="527"/>
        <w:gridCol w:w="222"/>
        <w:gridCol w:w="4959"/>
        <w:gridCol w:w="947"/>
        <w:gridCol w:w="467"/>
        <w:gridCol w:w="467"/>
        <w:gridCol w:w="467"/>
        <w:gridCol w:w="222"/>
        <w:gridCol w:w="2818"/>
      </w:tblGrid>
      <w:tr w:rsidR="00384C87" w14:paraId="31E4A8F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1E4A8E7" w14:textId="77777777" w:rsidR="00384C87" w:rsidRDefault="000F21B6">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 xml:space="preserve">61. </w:t>
            </w:r>
            <w:proofErr w:type="spellStart"/>
            <w:r>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1E4A8E8" w14:textId="77777777" w:rsidR="00384C87" w:rsidRDefault="000F21B6">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61-4</w:t>
            </w:r>
          </w:p>
        </w:tc>
        <w:tc>
          <w:tcPr>
            <w:tcW w:w="0" w:type="auto"/>
            <w:tcBorders>
              <w:top w:val="single" w:sz="4" w:space="0" w:color="auto"/>
              <w:left w:val="single" w:sz="4" w:space="0" w:color="auto"/>
              <w:bottom w:val="single" w:sz="4" w:space="0" w:color="auto"/>
              <w:right w:val="single" w:sz="4" w:space="0" w:color="auto"/>
            </w:tcBorders>
          </w:tcPr>
          <w:p w14:paraId="31E4A8E9" w14:textId="77777777" w:rsidR="00384C87" w:rsidRDefault="000F21B6">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 xml:space="preserve">SSB periodicity adaptation for </w:t>
            </w:r>
            <w:proofErr w:type="spellStart"/>
            <w:r>
              <w:rPr>
                <w:rFonts w:eastAsia="SimSun" w:cs="Arial"/>
                <w:color w:val="000000"/>
                <w:sz w:val="18"/>
                <w:szCs w:val="18"/>
                <w:lang w:val="en-GB" w:eastAsia="ja-JP"/>
              </w:rPr>
              <w:t>SCell</w:t>
            </w:r>
            <w:proofErr w:type="spellEnd"/>
            <w:r>
              <w:rPr>
                <w:rFonts w:eastAsia="SimSun" w:cs="Arial"/>
                <w:color w:val="000000"/>
                <w:sz w:val="18"/>
                <w:szCs w:val="18"/>
                <w:lang w:val="en-GB" w:eastAsia="ja-JP"/>
              </w:rPr>
              <w:t xml:space="preserve"> operation </w:t>
            </w:r>
          </w:p>
        </w:tc>
        <w:tc>
          <w:tcPr>
            <w:tcW w:w="0" w:type="auto"/>
            <w:tcBorders>
              <w:top w:val="single" w:sz="4" w:space="0" w:color="auto"/>
              <w:left w:val="single" w:sz="4" w:space="0" w:color="auto"/>
              <w:bottom w:val="single" w:sz="4" w:space="0" w:color="auto"/>
              <w:right w:val="single" w:sz="4" w:space="0" w:color="auto"/>
            </w:tcBorders>
          </w:tcPr>
          <w:p w14:paraId="31E4A8EA" w14:textId="77777777" w:rsidR="00384C87" w:rsidRDefault="000F21B6">
            <w:pPr>
              <w:spacing w:before="0"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 xml:space="preserve">Adaptation of SSB periodicity for </w:t>
            </w:r>
            <w:proofErr w:type="spellStart"/>
            <w:r>
              <w:rPr>
                <w:rFonts w:eastAsia="SimSun" w:cs="Arial"/>
                <w:color w:val="000000"/>
                <w:sz w:val="18"/>
                <w:szCs w:val="18"/>
                <w:lang w:val="en-GB" w:eastAsia="ja-JP"/>
              </w:rPr>
              <w:t>SCell</w:t>
            </w:r>
            <w:proofErr w:type="spellEnd"/>
          </w:p>
        </w:tc>
        <w:tc>
          <w:tcPr>
            <w:tcW w:w="0" w:type="auto"/>
            <w:tcBorders>
              <w:top w:val="single" w:sz="4" w:space="0" w:color="auto"/>
              <w:left w:val="single" w:sz="4" w:space="0" w:color="auto"/>
              <w:bottom w:val="single" w:sz="4" w:space="0" w:color="auto"/>
              <w:right w:val="single" w:sz="4" w:space="0" w:color="auto"/>
            </w:tcBorders>
          </w:tcPr>
          <w:p w14:paraId="31E4A8EB" w14:textId="77777777" w:rsidR="00384C87" w:rsidRDefault="00384C87">
            <w:pPr>
              <w:keepNext/>
              <w:keepLines/>
              <w:spacing w:after="0" w:line="240" w:lineRule="auto"/>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8EC" w14:textId="77777777" w:rsidR="00384C87" w:rsidRDefault="000F21B6">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31E4A8ED" w14:textId="77777777" w:rsidR="00384C87" w:rsidRDefault="00384C87">
            <w:pPr>
              <w:keepNext/>
              <w:keepLines/>
              <w:spacing w:after="0" w:line="240" w:lineRule="auto"/>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8EE" w14:textId="77777777" w:rsidR="00384C87" w:rsidRDefault="000F21B6">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 xml:space="preserve">UE does not support adaptation of SSB periodicity for </w:t>
            </w:r>
            <w:proofErr w:type="spellStart"/>
            <w:r>
              <w:rPr>
                <w:rFonts w:eastAsia="SimSun" w:cs="Arial"/>
                <w:color w:val="000000"/>
                <w:sz w:val="18"/>
                <w:szCs w:val="18"/>
                <w:lang w:val="en-GB" w:eastAsia="ja-JP"/>
              </w:rPr>
              <w:t>SCell</w:t>
            </w:r>
            <w:proofErr w:type="spellEnd"/>
          </w:p>
        </w:tc>
        <w:tc>
          <w:tcPr>
            <w:tcW w:w="0" w:type="auto"/>
            <w:tcBorders>
              <w:top w:val="single" w:sz="4" w:space="0" w:color="auto"/>
              <w:left w:val="single" w:sz="4" w:space="0" w:color="auto"/>
              <w:bottom w:val="single" w:sz="4" w:space="0" w:color="auto"/>
              <w:right w:val="single" w:sz="4" w:space="0" w:color="auto"/>
            </w:tcBorders>
          </w:tcPr>
          <w:p w14:paraId="31E4A8EF" w14:textId="77777777" w:rsidR="00384C87" w:rsidRDefault="000F21B6">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 xml:space="preserve">Per band </w:t>
            </w:r>
          </w:p>
        </w:tc>
        <w:tc>
          <w:tcPr>
            <w:tcW w:w="0" w:type="auto"/>
            <w:tcBorders>
              <w:top w:val="single" w:sz="4" w:space="0" w:color="auto"/>
              <w:left w:val="single" w:sz="4" w:space="0" w:color="auto"/>
              <w:bottom w:val="single" w:sz="4" w:space="0" w:color="auto"/>
              <w:right w:val="single" w:sz="4" w:space="0" w:color="auto"/>
            </w:tcBorders>
          </w:tcPr>
          <w:p w14:paraId="31E4A8F0" w14:textId="77777777" w:rsidR="00384C87" w:rsidRDefault="000F21B6">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1E4A8F1" w14:textId="77777777" w:rsidR="00384C87" w:rsidRDefault="000F21B6">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1E4A8F2" w14:textId="77777777" w:rsidR="00384C87" w:rsidRDefault="000F21B6">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1E4A8F3" w14:textId="77777777" w:rsidR="00384C87" w:rsidRDefault="00384C87">
            <w:pPr>
              <w:keepNext/>
              <w:keepLines/>
              <w:spacing w:after="0" w:line="240" w:lineRule="auto"/>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8F4" w14:textId="77777777" w:rsidR="00384C87" w:rsidRDefault="000F21B6">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 xml:space="preserve">Optional with capability </w:t>
            </w:r>
            <w:proofErr w:type="spellStart"/>
            <w:r>
              <w:rPr>
                <w:rFonts w:eastAsia="SimSun" w:cs="Arial"/>
                <w:color w:val="000000"/>
                <w:sz w:val="18"/>
                <w:szCs w:val="18"/>
                <w:lang w:val="en-GB" w:eastAsia="ja-JP"/>
              </w:rPr>
              <w:t>signaling</w:t>
            </w:r>
            <w:proofErr w:type="spellEnd"/>
          </w:p>
        </w:tc>
      </w:tr>
    </w:tbl>
    <w:p w14:paraId="31E4A8F6" w14:textId="77777777" w:rsidR="00384C87" w:rsidRDefault="00384C87">
      <w:pPr>
        <w:pStyle w:val="maintext"/>
        <w:ind w:firstLineChars="90" w:firstLine="180"/>
        <w:rPr>
          <w:rFonts w:ascii="Calibri" w:hAnsi="Calibri" w:cs="Arial"/>
          <w:bCs/>
          <w:lang w:val="en-US"/>
        </w:rPr>
      </w:pPr>
    </w:p>
    <w:p w14:paraId="31E4A8F7" w14:textId="77777777" w:rsidR="00384C87" w:rsidRDefault="00384C87">
      <w:pPr>
        <w:pStyle w:val="maintext"/>
        <w:ind w:firstLineChars="90" w:firstLine="180"/>
        <w:rPr>
          <w:rFonts w:ascii="Calibri" w:hAnsi="Calibri" w:cs="Arial"/>
          <w:bCs/>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2"/>
        <w:gridCol w:w="20118"/>
      </w:tblGrid>
      <w:tr w:rsidR="00384C87" w14:paraId="31E4A8FA" w14:textId="77777777" w:rsidTr="00897EEE">
        <w:tc>
          <w:tcPr>
            <w:tcW w:w="2222" w:type="dxa"/>
            <w:tcBorders>
              <w:top w:val="single" w:sz="4" w:space="0" w:color="auto"/>
              <w:left w:val="single" w:sz="4" w:space="0" w:color="auto"/>
              <w:bottom w:val="single" w:sz="4" w:space="0" w:color="auto"/>
              <w:right w:val="single" w:sz="4" w:space="0" w:color="auto"/>
            </w:tcBorders>
            <w:shd w:val="clear" w:color="auto" w:fill="D9E2F3"/>
          </w:tcPr>
          <w:p w14:paraId="31E4A8F8" w14:textId="77777777" w:rsidR="00384C87" w:rsidRDefault="000F21B6">
            <w:pPr>
              <w:rPr>
                <w:rFonts w:ascii="Calibri" w:eastAsia="MS Mincho" w:hAnsi="Calibri" w:cs="Calibri"/>
              </w:rPr>
            </w:pPr>
            <w:r>
              <w:rPr>
                <w:rFonts w:ascii="Calibri" w:eastAsia="MS Mincho" w:hAnsi="Calibri" w:cs="Calibri"/>
              </w:rPr>
              <w:t>Company</w:t>
            </w:r>
          </w:p>
        </w:tc>
        <w:tc>
          <w:tcPr>
            <w:tcW w:w="20118" w:type="dxa"/>
            <w:tcBorders>
              <w:top w:val="single" w:sz="4" w:space="0" w:color="auto"/>
              <w:left w:val="single" w:sz="4" w:space="0" w:color="auto"/>
              <w:bottom w:val="single" w:sz="4" w:space="0" w:color="auto"/>
              <w:right w:val="single" w:sz="4" w:space="0" w:color="auto"/>
            </w:tcBorders>
            <w:shd w:val="clear" w:color="auto" w:fill="D9E2F3"/>
          </w:tcPr>
          <w:p w14:paraId="31E4A8F9" w14:textId="77777777" w:rsidR="00384C87" w:rsidRDefault="000F21B6">
            <w:pPr>
              <w:rPr>
                <w:rFonts w:ascii="Calibri" w:eastAsia="MS Mincho" w:hAnsi="Calibri" w:cs="Calibri"/>
              </w:rPr>
            </w:pPr>
            <w:r>
              <w:rPr>
                <w:rFonts w:ascii="Calibri" w:eastAsia="MS Mincho" w:hAnsi="Calibri" w:cs="Calibri"/>
              </w:rPr>
              <w:t>Comments/Questions/Suggestions</w:t>
            </w:r>
          </w:p>
        </w:tc>
      </w:tr>
      <w:tr w:rsidR="00384C87" w14:paraId="31E4A8FF" w14:textId="77777777" w:rsidTr="00897EEE">
        <w:tc>
          <w:tcPr>
            <w:tcW w:w="2222" w:type="dxa"/>
            <w:tcBorders>
              <w:top w:val="single" w:sz="4" w:space="0" w:color="auto"/>
              <w:left w:val="single" w:sz="4" w:space="0" w:color="auto"/>
              <w:bottom w:val="single" w:sz="4" w:space="0" w:color="auto"/>
              <w:right w:val="single" w:sz="4" w:space="0" w:color="auto"/>
            </w:tcBorders>
          </w:tcPr>
          <w:p w14:paraId="31E4A8FB" w14:textId="77777777" w:rsidR="00384C87" w:rsidRDefault="000F21B6">
            <w:pPr>
              <w:rPr>
                <w:rFonts w:ascii="Calibri" w:eastAsiaTheme="minorEastAsia" w:hAnsi="Calibri" w:cs="Calibri"/>
                <w:lang w:eastAsia="zh-CN"/>
              </w:rPr>
            </w:pPr>
            <w:r>
              <w:rPr>
                <w:rFonts w:ascii="Calibri" w:eastAsiaTheme="minorEastAsia" w:hAnsi="Calibri" w:cs="Calibri"/>
                <w:lang w:eastAsia="zh-CN"/>
              </w:rPr>
              <w:t>Apple</w:t>
            </w:r>
          </w:p>
        </w:tc>
        <w:tc>
          <w:tcPr>
            <w:tcW w:w="20118" w:type="dxa"/>
            <w:tcBorders>
              <w:top w:val="single" w:sz="4" w:space="0" w:color="auto"/>
              <w:left w:val="single" w:sz="4" w:space="0" w:color="auto"/>
              <w:bottom w:val="single" w:sz="4" w:space="0" w:color="auto"/>
              <w:right w:val="single" w:sz="4" w:space="0" w:color="auto"/>
            </w:tcBorders>
          </w:tcPr>
          <w:p w14:paraId="31E4A8FC" w14:textId="77777777" w:rsidR="00384C87" w:rsidRDefault="000F21B6">
            <w:pPr>
              <w:rPr>
                <w:rFonts w:ascii="Calibri" w:eastAsiaTheme="minorEastAsia" w:hAnsi="Calibri" w:cs="Calibri"/>
                <w:lang w:val="en-GB" w:eastAsia="zh-CN"/>
              </w:rPr>
            </w:pPr>
            <w:r>
              <w:rPr>
                <w:rFonts w:ascii="Calibri" w:eastAsiaTheme="minorEastAsia" w:hAnsi="Calibri" w:cs="Calibri"/>
                <w:lang w:val="en-GB" w:eastAsia="zh-CN"/>
              </w:rPr>
              <w:t xml:space="preserve">For </w:t>
            </w:r>
            <w:proofErr w:type="spellStart"/>
            <w:r>
              <w:rPr>
                <w:rFonts w:ascii="Calibri" w:eastAsiaTheme="minorEastAsia" w:hAnsi="Calibri" w:cs="Calibri"/>
                <w:lang w:val="en-GB" w:eastAsia="zh-CN"/>
              </w:rPr>
              <w:t>signaling</w:t>
            </w:r>
            <w:proofErr w:type="spellEnd"/>
            <w:r>
              <w:rPr>
                <w:rFonts w:ascii="Calibri" w:eastAsiaTheme="minorEastAsia" w:hAnsi="Calibri" w:cs="Calibri"/>
                <w:lang w:val="en-GB" w:eastAsia="zh-CN"/>
              </w:rPr>
              <w:t xml:space="preserve"> type, the number of simultaneous searchers is limited per band combination and therefore we think at least ‘per BC’ or ‘FSPC’ is more proper. Thus, we suggest FFS for now.</w:t>
            </w:r>
          </w:p>
          <w:p w14:paraId="31E4A8FD" w14:textId="77777777" w:rsidR="00384C87" w:rsidRDefault="000F21B6">
            <w:pPr>
              <w:rPr>
                <w:rFonts w:ascii="Calibri" w:eastAsiaTheme="minorEastAsia" w:hAnsi="Calibri" w:cs="Calibri"/>
                <w:lang w:eastAsia="zh-CN"/>
              </w:rPr>
            </w:pPr>
            <w:r>
              <w:rPr>
                <w:rFonts w:ascii="Calibri" w:eastAsiaTheme="minorEastAsia" w:hAnsi="Calibri" w:cs="Calibri"/>
                <w:lang w:eastAsia="zh-CN"/>
              </w:rPr>
              <w:t xml:space="preserve">Based on the current agreement, SSB adaptation is only agreed for NCD SSBs for the </w:t>
            </w:r>
            <w:proofErr w:type="spellStart"/>
            <w:r>
              <w:rPr>
                <w:rFonts w:ascii="Calibri" w:eastAsiaTheme="minorEastAsia" w:hAnsi="Calibri" w:cs="Calibri"/>
                <w:lang w:eastAsia="zh-CN"/>
              </w:rPr>
              <w:t>SCell</w:t>
            </w:r>
            <w:proofErr w:type="spellEnd"/>
            <w:r>
              <w:rPr>
                <w:rFonts w:ascii="Calibri" w:eastAsiaTheme="minorEastAsia" w:hAnsi="Calibri" w:cs="Calibri"/>
                <w:lang w:eastAsia="zh-CN"/>
              </w:rPr>
              <w:t xml:space="preserve">, so we propose to update the description as follows: </w:t>
            </w:r>
          </w:p>
          <w:p w14:paraId="31E4A8FE" w14:textId="030F71F5" w:rsidR="00384C87" w:rsidRDefault="000F21B6">
            <w:pPr>
              <w:rPr>
                <w:rFonts w:ascii="Calibri" w:eastAsiaTheme="minorEastAsia" w:hAnsi="Calibri" w:cs="Calibri"/>
                <w:lang w:eastAsia="zh-CN"/>
              </w:rPr>
            </w:pPr>
            <w:r>
              <w:rPr>
                <w:rFonts w:ascii="Calibri" w:eastAsiaTheme="minorEastAsia" w:hAnsi="Calibri" w:cs="Calibri"/>
                <w:lang w:eastAsia="zh-CN"/>
              </w:rPr>
              <w:t xml:space="preserve">Adaptation of </w:t>
            </w:r>
            <w:r>
              <w:rPr>
                <w:rFonts w:ascii="Calibri" w:eastAsiaTheme="minorEastAsia" w:hAnsi="Calibri" w:cs="Calibri"/>
                <w:color w:val="FF0000"/>
                <w:lang w:eastAsia="zh-CN"/>
              </w:rPr>
              <w:t xml:space="preserve">NCD </w:t>
            </w:r>
            <w:r>
              <w:rPr>
                <w:rFonts w:ascii="Calibri" w:eastAsiaTheme="minorEastAsia" w:hAnsi="Calibri" w:cs="Calibri"/>
                <w:lang w:eastAsia="zh-CN"/>
              </w:rPr>
              <w:t xml:space="preserve">SSB periodicity for </w:t>
            </w:r>
            <w:proofErr w:type="spellStart"/>
            <w:r>
              <w:rPr>
                <w:rFonts w:ascii="Calibri" w:eastAsiaTheme="minorEastAsia" w:hAnsi="Calibri" w:cs="Calibri"/>
                <w:lang w:eastAsia="zh-CN"/>
              </w:rPr>
              <w:t>S</w:t>
            </w:r>
            <w:r w:rsidR="005E2462">
              <w:rPr>
                <w:rFonts w:ascii="Calibri" w:eastAsiaTheme="minorEastAsia" w:hAnsi="Calibri" w:cs="Calibri"/>
                <w:lang w:eastAsia="zh-CN"/>
              </w:rPr>
              <w:t>c</w:t>
            </w:r>
            <w:r>
              <w:rPr>
                <w:rFonts w:ascii="Calibri" w:eastAsiaTheme="minorEastAsia" w:hAnsi="Calibri" w:cs="Calibri"/>
                <w:lang w:eastAsia="zh-CN"/>
              </w:rPr>
              <w:t>ell</w:t>
            </w:r>
            <w:proofErr w:type="spellEnd"/>
          </w:p>
        </w:tc>
      </w:tr>
      <w:tr w:rsidR="00BE0D91" w14:paraId="1D5E77C0" w14:textId="77777777" w:rsidTr="00897EEE">
        <w:tc>
          <w:tcPr>
            <w:tcW w:w="2222" w:type="dxa"/>
            <w:tcBorders>
              <w:top w:val="single" w:sz="4" w:space="0" w:color="auto"/>
              <w:left w:val="single" w:sz="4" w:space="0" w:color="auto"/>
              <w:bottom w:val="single" w:sz="4" w:space="0" w:color="auto"/>
              <w:right w:val="single" w:sz="4" w:space="0" w:color="auto"/>
            </w:tcBorders>
          </w:tcPr>
          <w:p w14:paraId="6DF853E6" w14:textId="1628EFFB" w:rsidR="00BE0D91" w:rsidRDefault="00BE0D91" w:rsidP="00BE0D91">
            <w:pPr>
              <w:rPr>
                <w:rFonts w:ascii="Calibri" w:eastAsiaTheme="minorEastAsia" w:hAnsi="Calibri" w:cs="Calibri"/>
                <w:lang w:eastAsia="zh-CN"/>
              </w:rPr>
            </w:pPr>
            <w:r>
              <w:rPr>
                <w:rFonts w:ascii="Calibri" w:eastAsiaTheme="minorEastAsia" w:hAnsi="Calibri" w:cs="Calibri"/>
                <w:lang w:eastAsia="zh-CN"/>
              </w:rPr>
              <w:t>Qualcomm</w:t>
            </w:r>
          </w:p>
        </w:tc>
        <w:tc>
          <w:tcPr>
            <w:tcW w:w="20118" w:type="dxa"/>
            <w:tcBorders>
              <w:top w:val="single" w:sz="4" w:space="0" w:color="auto"/>
              <w:left w:val="single" w:sz="4" w:space="0" w:color="auto"/>
              <w:bottom w:val="single" w:sz="4" w:space="0" w:color="auto"/>
              <w:right w:val="single" w:sz="4" w:space="0" w:color="auto"/>
            </w:tcBorders>
          </w:tcPr>
          <w:p w14:paraId="6AB78461" w14:textId="3B8B3BF0" w:rsidR="00BE0D91" w:rsidRDefault="00BE0D91" w:rsidP="00BE0D91">
            <w:pPr>
              <w:rPr>
                <w:rFonts w:ascii="Calibri" w:eastAsiaTheme="minorEastAsia" w:hAnsi="Calibri" w:cs="Calibri"/>
                <w:lang w:val="en-GB" w:eastAsia="zh-CN"/>
              </w:rPr>
            </w:pPr>
            <w:r>
              <w:rPr>
                <w:rFonts w:ascii="Calibri" w:eastAsiaTheme="minorEastAsia" w:hAnsi="Calibri" w:cs="Calibri"/>
                <w:lang w:val="en-GB" w:eastAsia="zh-CN"/>
              </w:rPr>
              <w:t xml:space="preserve">Currently, it is not clear how the feature works. </w:t>
            </w:r>
            <w:proofErr w:type="gramStart"/>
            <w:r>
              <w:rPr>
                <w:rFonts w:ascii="Calibri" w:eastAsiaTheme="minorEastAsia" w:hAnsi="Calibri" w:cs="Calibri"/>
                <w:lang w:val="en-GB" w:eastAsia="zh-CN"/>
              </w:rPr>
              <w:t>In particular, RAN1</w:t>
            </w:r>
            <w:proofErr w:type="gramEnd"/>
            <w:r>
              <w:rPr>
                <w:rFonts w:ascii="Calibri" w:eastAsiaTheme="minorEastAsia" w:hAnsi="Calibri" w:cs="Calibri"/>
                <w:lang w:val="en-GB" w:eastAsia="zh-CN"/>
              </w:rPr>
              <w:t xml:space="preserve"> agreements so far only talk about types of SSB for adaptation and the SSB parameter to be adapted is periodicity. How to adapt the periodicity is still open. We suggest revisiting FG group discussion when RAN1 make more progress on adaptation technique.</w:t>
            </w:r>
          </w:p>
        </w:tc>
      </w:tr>
      <w:tr w:rsidR="00BA7103" w14:paraId="5662A4BB" w14:textId="77777777" w:rsidTr="00897EEE">
        <w:tc>
          <w:tcPr>
            <w:tcW w:w="2222" w:type="dxa"/>
            <w:tcBorders>
              <w:top w:val="single" w:sz="4" w:space="0" w:color="auto"/>
              <w:left w:val="single" w:sz="4" w:space="0" w:color="auto"/>
              <w:bottom w:val="single" w:sz="4" w:space="0" w:color="auto"/>
              <w:right w:val="single" w:sz="4" w:space="0" w:color="auto"/>
            </w:tcBorders>
          </w:tcPr>
          <w:p w14:paraId="2B71DA4B" w14:textId="0152FAF7" w:rsidR="00BA7103" w:rsidRDefault="00BA7103" w:rsidP="00BA7103">
            <w:pPr>
              <w:rPr>
                <w:rFonts w:ascii="Calibri" w:eastAsiaTheme="minorEastAsia" w:hAnsi="Calibri" w:cs="Calibri"/>
                <w:lang w:eastAsia="zh-CN"/>
              </w:rPr>
            </w:pPr>
            <w:r w:rsidRPr="004B62E2">
              <w:t>CMCC</w:t>
            </w:r>
          </w:p>
        </w:tc>
        <w:tc>
          <w:tcPr>
            <w:tcW w:w="20118" w:type="dxa"/>
            <w:tcBorders>
              <w:top w:val="single" w:sz="4" w:space="0" w:color="auto"/>
              <w:left w:val="single" w:sz="4" w:space="0" w:color="auto"/>
              <w:bottom w:val="single" w:sz="4" w:space="0" w:color="auto"/>
              <w:right w:val="single" w:sz="4" w:space="0" w:color="auto"/>
            </w:tcBorders>
          </w:tcPr>
          <w:p w14:paraId="49D047E3" w14:textId="6F1BC47E" w:rsidR="00BA7103" w:rsidRDefault="00BA7103" w:rsidP="00BA7103">
            <w:pPr>
              <w:rPr>
                <w:rFonts w:ascii="Calibri" w:eastAsiaTheme="minorEastAsia" w:hAnsi="Calibri" w:cs="Calibri"/>
                <w:lang w:val="en-GB" w:eastAsia="zh-CN"/>
              </w:rPr>
            </w:pPr>
            <w:r w:rsidRPr="004B62E2">
              <w:t xml:space="preserve">Share the same view </w:t>
            </w:r>
            <w:r>
              <w:t xml:space="preserve">with QC, prefer to </w:t>
            </w:r>
            <w:proofErr w:type="spellStart"/>
            <w:r>
              <w:t>depriortized</w:t>
            </w:r>
            <w:proofErr w:type="spellEnd"/>
            <w:r>
              <w:t xml:space="preserve"> the discussion until the </w:t>
            </w:r>
            <w:r w:rsidR="00164E81">
              <w:t>mechanism and scenario is clear.</w:t>
            </w:r>
          </w:p>
        </w:tc>
      </w:tr>
      <w:tr w:rsidR="00893225" w14:paraId="6E11B300" w14:textId="77777777" w:rsidTr="00897EEE">
        <w:tc>
          <w:tcPr>
            <w:tcW w:w="2222" w:type="dxa"/>
            <w:tcBorders>
              <w:top w:val="single" w:sz="4" w:space="0" w:color="auto"/>
              <w:left w:val="single" w:sz="4" w:space="0" w:color="auto"/>
              <w:bottom w:val="single" w:sz="4" w:space="0" w:color="auto"/>
              <w:right w:val="single" w:sz="4" w:space="0" w:color="auto"/>
            </w:tcBorders>
          </w:tcPr>
          <w:p w14:paraId="7FBEFE91" w14:textId="5F724D05" w:rsidR="00893225" w:rsidRPr="00893225" w:rsidRDefault="00893225" w:rsidP="00BA7103">
            <w:pPr>
              <w:rPr>
                <w:rFonts w:eastAsia="Malgun Gothic"/>
                <w:lang w:eastAsia="ko-KR"/>
              </w:rPr>
            </w:pPr>
            <w:r>
              <w:rPr>
                <w:rFonts w:eastAsia="Malgun Gothic" w:hint="eastAsia"/>
                <w:lang w:eastAsia="ko-KR"/>
              </w:rPr>
              <w:t>LG Electronics</w:t>
            </w:r>
          </w:p>
        </w:tc>
        <w:tc>
          <w:tcPr>
            <w:tcW w:w="20118" w:type="dxa"/>
            <w:tcBorders>
              <w:top w:val="single" w:sz="4" w:space="0" w:color="auto"/>
              <w:left w:val="single" w:sz="4" w:space="0" w:color="auto"/>
              <w:bottom w:val="single" w:sz="4" w:space="0" w:color="auto"/>
              <w:right w:val="single" w:sz="4" w:space="0" w:color="auto"/>
            </w:tcBorders>
          </w:tcPr>
          <w:p w14:paraId="5D38FB68" w14:textId="02BA2772" w:rsidR="00893225" w:rsidRPr="00893225" w:rsidRDefault="00893225" w:rsidP="00BA7103">
            <w:pPr>
              <w:rPr>
                <w:rFonts w:eastAsia="Malgun Gothic"/>
                <w:lang w:eastAsia="ko-KR"/>
              </w:rPr>
            </w:pPr>
            <w:r>
              <w:rPr>
                <w:rFonts w:eastAsia="Malgun Gothic" w:hint="eastAsia"/>
                <w:lang w:eastAsia="ko-KR"/>
              </w:rPr>
              <w:t>Share the same view with QC</w:t>
            </w:r>
          </w:p>
        </w:tc>
      </w:tr>
      <w:tr w:rsidR="001A2279" w14:paraId="358051EE" w14:textId="77777777" w:rsidTr="00897EEE">
        <w:tc>
          <w:tcPr>
            <w:tcW w:w="2222" w:type="dxa"/>
            <w:tcBorders>
              <w:top w:val="single" w:sz="4" w:space="0" w:color="auto"/>
              <w:left w:val="single" w:sz="4" w:space="0" w:color="auto"/>
              <w:bottom w:val="single" w:sz="4" w:space="0" w:color="auto"/>
              <w:right w:val="single" w:sz="4" w:space="0" w:color="auto"/>
            </w:tcBorders>
          </w:tcPr>
          <w:p w14:paraId="168BDB44" w14:textId="24A4F2C3" w:rsidR="001A2279" w:rsidRDefault="001A2279" w:rsidP="00BA7103">
            <w:pPr>
              <w:rPr>
                <w:rFonts w:eastAsia="Malgun Gothic"/>
                <w:lang w:eastAsia="ko-KR"/>
              </w:rPr>
            </w:pPr>
            <w:r>
              <w:rPr>
                <w:rFonts w:eastAsia="Malgun Gothic"/>
                <w:lang w:eastAsia="ko-KR"/>
              </w:rPr>
              <w:t>Nokia</w:t>
            </w:r>
          </w:p>
        </w:tc>
        <w:tc>
          <w:tcPr>
            <w:tcW w:w="20118" w:type="dxa"/>
            <w:tcBorders>
              <w:top w:val="single" w:sz="4" w:space="0" w:color="auto"/>
              <w:left w:val="single" w:sz="4" w:space="0" w:color="auto"/>
              <w:bottom w:val="single" w:sz="4" w:space="0" w:color="auto"/>
              <w:right w:val="single" w:sz="4" w:space="0" w:color="auto"/>
            </w:tcBorders>
          </w:tcPr>
          <w:p w14:paraId="0E678C5C" w14:textId="3A871258" w:rsidR="001A2279" w:rsidRDefault="001A2279" w:rsidP="00BA7103">
            <w:pPr>
              <w:rPr>
                <w:rFonts w:eastAsia="Malgun Gothic"/>
                <w:lang w:eastAsia="ko-KR"/>
              </w:rPr>
            </w:pPr>
            <w:r>
              <w:rPr>
                <w:rFonts w:eastAsia="Malgun Gothic"/>
                <w:lang w:eastAsia="ko-KR"/>
              </w:rPr>
              <w:t>Sam view as QC.</w:t>
            </w:r>
          </w:p>
        </w:tc>
      </w:tr>
      <w:tr w:rsidR="00A073A2" w14:paraId="6F9DF450" w14:textId="77777777" w:rsidTr="00897EEE">
        <w:tc>
          <w:tcPr>
            <w:tcW w:w="2222" w:type="dxa"/>
            <w:tcBorders>
              <w:top w:val="single" w:sz="4" w:space="0" w:color="auto"/>
              <w:left w:val="single" w:sz="4" w:space="0" w:color="auto"/>
              <w:bottom w:val="single" w:sz="4" w:space="0" w:color="auto"/>
              <w:right w:val="single" w:sz="4" w:space="0" w:color="auto"/>
            </w:tcBorders>
          </w:tcPr>
          <w:p w14:paraId="2915D1EC" w14:textId="25896944" w:rsidR="00A073A2" w:rsidRDefault="00A073A2" w:rsidP="00BA7103">
            <w:pPr>
              <w:rPr>
                <w:rFonts w:eastAsia="Malgun Gothic"/>
                <w:lang w:eastAsia="ko-KR"/>
              </w:rPr>
            </w:pPr>
            <w:proofErr w:type="gramStart"/>
            <w:r>
              <w:rPr>
                <w:rFonts w:eastAsia="Malgun Gothic"/>
                <w:lang w:eastAsia="ko-KR"/>
              </w:rPr>
              <w:t>Rapporteur(</w:t>
            </w:r>
            <w:proofErr w:type="gramEnd"/>
            <w:r>
              <w:rPr>
                <w:rFonts w:eastAsia="Malgun Gothic"/>
                <w:lang w:eastAsia="ko-KR"/>
              </w:rPr>
              <w:t>Ericsson)</w:t>
            </w:r>
          </w:p>
        </w:tc>
        <w:tc>
          <w:tcPr>
            <w:tcW w:w="20118" w:type="dxa"/>
            <w:tcBorders>
              <w:top w:val="single" w:sz="4" w:space="0" w:color="auto"/>
              <w:left w:val="single" w:sz="4" w:space="0" w:color="auto"/>
              <w:bottom w:val="single" w:sz="4" w:space="0" w:color="auto"/>
              <w:right w:val="single" w:sz="4" w:space="0" w:color="auto"/>
            </w:tcBorders>
          </w:tcPr>
          <w:p w14:paraId="502257EB" w14:textId="77777777" w:rsidR="00A073A2" w:rsidRDefault="00A073A2" w:rsidP="00BA7103">
            <w:pPr>
              <w:rPr>
                <w:rFonts w:eastAsia="Malgun Gothic"/>
                <w:lang w:eastAsia="ko-KR"/>
              </w:rPr>
            </w:pPr>
            <w:r>
              <w:rPr>
                <w:rFonts w:eastAsia="Malgun Gothic"/>
                <w:lang w:eastAsia="ko-KR"/>
              </w:rPr>
              <w:t xml:space="preserve">Below is the agreement from RAN1#120. </w:t>
            </w:r>
          </w:p>
          <w:p w14:paraId="4D6D57D7" w14:textId="77777777" w:rsidR="00A073A2" w:rsidRDefault="00A073A2" w:rsidP="00BA7103">
            <w:pPr>
              <w:rPr>
                <w:rFonts w:eastAsia="Malgun Gothic"/>
                <w:lang w:eastAsia="ko-KR"/>
              </w:rPr>
            </w:pPr>
          </w:p>
          <w:p w14:paraId="76CFA5E6" w14:textId="77777777" w:rsidR="00A073A2" w:rsidRPr="00693A55" w:rsidRDefault="00A073A2" w:rsidP="00A073A2">
            <w:pPr>
              <w:rPr>
                <w:b/>
                <w:bCs/>
                <w:lang w:eastAsia="x-none"/>
              </w:rPr>
            </w:pPr>
            <w:r w:rsidRPr="005F5C22">
              <w:rPr>
                <w:b/>
                <w:bCs/>
                <w:highlight w:val="green"/>
                <w:lang w:eastAsia="x-none"/>
              </w:rPr>
              <w:t>Agreement</w:t>
            </w:r>
          </w:p>
          <w:p w14:paraId="171C5DBF" w14:textId="77777777" w:rsidR="00A073A2" w:rsidRPr="00594B0F" w:rsidRDefault="00A073A2" w:rsidP="00A073A2">
            <w:pPr>
              <w:spacing w:after="160"/>
              <w:rPr>
                <w:rFonts w:ascii="Times New Roman" w:hAnsi="Times New Roman"/>
              </w:rPr>
            </w:pPr>
            <w:r w:rsidRPr="00594B0F">
              <w:rPr>
                <w:rFonts w:ascii="Times New Roman" w:hAnsi="Times New Roman"/>
              </w:rPr>
              <w:t xml:space="preserve">For adaptation of SSB in time-domain, </w:t>
            </w:r>
            <w:r>
              <w:rPr>
                <w:rFonts w:ascii="Times New Roman" w:hAnsi="Times New Roman"/>
              </w:rPr>
              <w:t>support the following</w:t>
            </w:r>
            <w:r w:rsidRPr="00F43B1A">
              <w:t xml:space="preserve"> </w:t>
            </w:r>
            <w:r>
              <w:rPr>
                <w:rFonts w:ascii="Times New Roman" w:hAnsi="Times New Roman"/>
              </w:rPr>
              <w:t>to adapt</w:t>
            </w:r>
            <w:r w:rsidRPr="00F43B1A">
              <w:rPr>
                <w:rFonts w:ascii="Times New Roman" w:hAnsi="Times New Roman"/>
              </w:rPr>
              <w:t xml:space="preserve"> SSB burst periodicity</w:t>
            </w:r>
            <w:r>
              <w:rPr>
                <w:rFonts w:ascii="Times New Roman" w:hAnsi="Times New Roman"/>
              </w:rPr>
              <w:t xml:space="preserve"> for an </w:t>
            </w:r>
            <w:proofErr w:type="spellStart"/>
            <w:r>
              <w:rPr>
                <w:rFonts w:ascii="Times New Roman" w:hAnsi="Times New Roman"/>
              </w:rPr>
              <w:t>SCell</w:t>
            </w:r>
            <w:proofErr w:type="spellEnd"/>
          </w:p>
          <w:p w14:paraId="36451F29" w14:textId="77777777" w:rsidR="00A073A2" w:rsidRPr="00E15BF1" w:rsidRDefault="00A073A2" w:rsidP="00A073A2">
            <w:pPr>
              <w:pStyle w:val="ListParagraph"/>
              <w:numPr>
                <w:ilvl w:val="0"/>
                <w:numId w:val="68"/>
              </w:numPr>
              <w:overflowPunct w:val="0"/>
              <w:autoSpaceDE w:val="0"/>
              <w:autoSpaceDN w:val="0"/>
              <w:adjustRightInd w:val="0"/>
              <w:spacing w:before="0" w:line="240" w:lineRule="auto"/>
              <w:ind w:left="360"/>
              <w:textAlignment w:val="baseline"/>
              <w:rPr>
                <w:rFonts w:ascii="Times New Roman" w:hAnsi="Times New Roman"/>
              </w:rPr>
            </w:pPr>
            <w:r w:rsidRPr="00E15BF1">
              <w:rPr>
                <w:rFonts w:ascii="Times New Roman" w:hAnsi="Times New Roman"/>
              </w:rPr>
              <w:t xml:space="preserve">UE </w:t>
            </w:r>
            <w:r>
              <w:rPr>
                <w:rFonts w:ascii="Times New Roman" w:hAnsi="Times New Roman"/>
              </w:rPr>
              <w:t xml:space="preserve">is </w:t>
            </w:r>
            <w:r w:rsidRPr="00E15BF1">
              <w:rPr>
                <w:rFonts w:ascii="Times New Roman" w:hAnsi="Times New Roman"/>
              </w:rPr>
              <w:t xml:space="preserve">configured with </w:t>
            </w:r>
            <w:r>
              <w:rPr>
                <w:rFonts w:ascii="Times New Roman" w:hAnsi="Times New Roman"/>
              </w:rPr>
              <w:t xml:space="preserve">SSB burst periodicity using legacy </w:t>
            </w:r>
            <w:proofErr w:type="spellStart"/>
            <w:r>
              <w:rPr>
                <w:rFonts w:ascii="Times New Roman" w:hAnsi="Times New Roman"/>
              </w:rPr>
              <w:t>signalling</w:t>
            </w:r>
            <w:proofErr w:type="spellEnd"/>
            <w:r w:rsidRPr="00E15BF1">
              <w:rPr>
                <w:rFonts w:ascii="Times New Roman" w:hAnsi="Times New Roman"/>
              </w:rPr>
              <w:t xml:space="preserve"> for the </w:t>
            </w:r>
            <w:proofErr w:type="spellStart"/>
            <w:r w:rsidRPr="00E15BF1">
              <w:rPr>
                <w:rFonts w:ascii="Times New Roman" w:hAnsi="Times New Roman"/>
              </w:rPr>
              <w:t>SCell</w:t>
            </w:r>
            <w:proofErr w:type="spellEnd"/>
            <w:r w:rsidRPr="00E15BF1">
              <w:rPr>
                <w:rFonts w:ascii="Times New Roman" w:hAnsi="Times New Roman"/>
              </w:rPr>
              <w:t xml:space="preserve"> </w:t>
            </w:r>
          </w:p>
          <w:p w14:paraId="14C93945" w14:textId="77777777" w:rsidR="00A073A2" w:rsidRDefault="00A073A2" w:rsidP="00A073A2">
            <w:pPr>
              <w:pStyle w:val="ListParagraph"/>
              <w:numPr>
                <w:ilvl w:val="0"/>
                <w:numId w:val="68"/>
              </w:numPr>
              <w:overflowPunct w:val="0"/>
              <w:autoSpaceDE w:val="0"/>
              <w:autoSpaceDN w:val="0"/>
              <w:adjustRightInd w:val="0"/>
              <w:spacing w:before="0" w:line="240" w:lineRule="auto"/>
              <w:ind w:left="360"/>
              <w:textAlignment w:val="baseline"/>
              <w:rPr>
                <w:rFonts w:ascii="Times New Roman" w:hAnsi="Times New Roman"/>
              </w:rPr>
            </w:pPr>
            <w:r w:rsidRPr="00E15BF1">
              <w:rPr>
                <w:rFonts w:ascii="Times New Roman" w:hAnsi="Times New Roman"/>
              </w:rPr>
              <w:t xml:space="preserve">UE is configured with </w:t>
            </w:r>
            <w:r w:rsidRPr="00D225E5">
              <w:rPr>
                <w:rFonts w:ascii="Times New Roman" w:hAnsi="Times New Roman"/>
              </w:rPr>
              <w:t>X</w:t>
            </w:r>
            <w:r>
              <w:rPr>
                <w:rFonts w:ascii="Times New Roman" w:hAnsi="Times New Roman"/>
              </w:rPr>
              <w:t xml:space="preserve"> additional </w:t>
            </w:r>
            <w:r w:rsidRPr="00E15BF1">
              <w:rPr>
                <w:rFonts w:ascii="Times New Roman" w:hAnsi="Times New Roman"/>
              </w:rPr>
              <w:t>SSB burst periodicity</w:t>
            </w:r>
            <w:r>
              <w:rPr>
                <w:rFonts w:ascii="Times New Roman" w:hAnsi="Times New Roman"/>
              </w:rPr>
              <w:t xml:space="preserve"> </w:t>
            </w:r>
            <w:r w:rsidRPr="00E15BF1">
              <w:rPr>
                <w:rFonts w:ascii="Times New Roman" w:hAnsi="Times New Roman"/>
              </w:rPr>
              <w:t xml:space="preserve">for the </w:t>
            </w:r>
            <w:proofErr w:type="spellStart"/>
            <w:r w:rsidRPr="00E15BF1">
              <w:rPr>
                <w:rFonts w:ascii="Times New Roman" w:hAnsi="Times New Roman"/>
              </w:rPr>
              <w:t>SCell</w:t>
            </w:r>
            <w:proofErr w:type="spellEnd"/>
          </w:p>
          <w:p w14:paraId="06A6C996" w14:textId="77777777" w:rsidR="00A073A2" w:rsidRDefault="00A073A2" w:rsidP="00A073A2">
            <w:pPr>
              <w:pStyle w:val="ListParagraph"/>
              <w:numPr>
                <w:ilvl w:val="1"/>
                <w:numId w:val="68"/>
              </w:numPr>
              <w:overflowPunct w:val="0"/>
              <w:autoSpaceDE w:val="0"/>
              <w:autoSpaceDN w:val="0"/>
              <w:adjustRightInd w:val="0"/>
              <w:spacing w:before="0" w:line="240" w:lineRule="auto"/>
              <w:ind w:left="1080"/>
              <w:textAlignment w:val="baseline"/>
              <w:rPr>
                <w:rFonts w:ascii="Times New Roman" w:hAnsi="Times New Roman"/>
              </w:rPr>
            </w:pPr>
            <w:r>
              <w:rPr>
                <w:rFonts w:ascii="Times New Roman" w:hAnsi="Times New Roman"/>
              </w:rPr>
              <w:t>FFS: Value of X</w:t>
            </w:r>
          </w:p>
          <w:p w14:paraId="479037D7" w14:textId="77777777" w:rsidR="00A073A2" w:rsidRDefault="00A073A2" w:rsidP="00A073A2">
            <w:pPr>
              <w:pStyle w:val="ListParagraph"/>
              <w:numPr>
                <w:ilvl w:val="0"/>
                <w:numId w:val="68"/>
              </w:numPr>
              <w:overflowPunct w:val="0"/>
              <w:autoSpaceDE w:val="0"/>
              <w:autoSpaceDN w:val="0"/>
              <w:adjustRightInd w:val="0"/>
              <w:spacing w:before="0" w:line="240" w:lineRule="auto"/>
              <w:ind w:left="360"/>
              <w:textAlignment w:val="baseline"/>
              <w:rPr>
                <w:rFonts w:ascii="Times New Roman" w:hAnsi="Times New Roman"/>
                <w:color w:val="FF0000"/>
              </w:rPr>
            </w:pPr>
            <w:r w:rsidRPr="00FC67EF">
              <w:rPr>
                <w:rFonts w:ascii="Times New Roman" w:hAnsi="Times New Roman"/>
                <w:color w:val="FF0000"/>
              </w:rPr>
              <w:t>SSB occasions with larger periodicity are subset of the SSB occasions with shorter periodicity</w:t>
            </w:r>
          </w:p>
          <w:p w14:paraId="02BAFD5D" w14:textId="77777777" w:rsidR="00A073A2" w:rsidRDefault="00A073A2" w:rsidP="00A073A2">
            <w:pPr>
              <w:pStyle w:val="ListParagraph"/>
              <w:numPr>
                <w:ilvl w:val="1"/>
                <w:numId w:val="68"/>
              </w:numPr>
              <w:overflowPunct w:val="0"/>
              <w:autoSpaceDE w:val="0"/>
              <w:autoSpaceDN w:val="0"/>
              <w:adjustRightInd w:val="0"/>
              <w:spacing w:before="0" w:line="240" w:lineRule="auto"/>
              <w:ind w:left="1080"/>
              <w:textAlignment w:val="baseline"/>
              <w:rPr>
                <w:rFonts w:ascii="Times New Roman" w:hAnsi="Times New Roman"/>
                <w:color w:val="FF0000"/>
              </w:rPr>
            </w:pPr>
            <w:r>
              <w:rPr>
                <w:rFonts w:ascii="Times New Roman" w:hAnsi="Times New Roman"/>
                <w:color w:val="FF0000"/>
              </w:rPr>
              <w:t>FFS: Whether there is specification impact</w:t>
            </w:r>
          </w:p>
          <w:p w14:paraId="5A968C7C" w14:textId="77777777" w:rsidR="00A073A2" w:rsidRPr="00FC67EF" w:rsidRDefault="00A073A2" w:rsidP="00A073A2">
            <w:pPr>
              <w:pStyle w:val="ListParagraph"/>
              <w:numPr>
                <w:ilvl w:val="1"/>
                <w:numId w:val="68"/>
              </w:numPr>
              <w:overflowPunct w:val="0"/>
              <w:autoSpaceDE w:val="0"/>
              <w:autoSpaceDN w:val="0"/>
              <w:adjustRightInd w:val="0"/>
              <w:spacing w:before="0" w:line="240" w:lineRule="auto"/>
              <w:ind w:left="1080"/>
              <w:textAlignment w:val="baseline"/>
              <w:rPr>
                <w:rFonts w:ascii="Times New Roman" w:hAnsi="Times New Roman"/>
                <w:color w:val="FF0000"/>
              </w:rPr>
            </w:pPr>
            <w:r>
              <w:rPr>
                <w:rFonts w:ascii="Times New Roman" w:hAnsi="Times New Roman"/>
                <w:color w:val="FF0000"/>
              </w:rPr>
              <w:t>Note: This does not impact the discussion on OD-SSB</w:t>
            </w:r>
          </w:p>
          <w:p w14:paraId="5C9857A0" w14:textId="77777777" w:rsidR="00A073A2" w:rsidRDefault="00A073A2" w:rsidP="00A073A2">
            <w:pPr>
              <w:pStyle w:val="ListParagraph"/>
              <w:numPr>
                <w:ilvl w:val="0"/>
                <w:numId w:val="68"/>
              </w:numPr>
              <w:overflowPunct w:val="0"/>
              <w:autoSpaceDE w:val="0"/>
              <w:autoSpaceDN w:val="0"/>
              <w:adjustRightInd w:val="0"/>
              <w:spacing w:before="0" w:line="240" w:lineRule="auto"/>
              <w:ind w:left="360"/>
              <w:textAlignment w:val="baseline"/>
              <w:rPr>
                <w:rFonts w:ascii="Times New Roman" w:hAnsi="Times New Roman"/>
              </w:rPr>
            </w:pPr>
            <w:r>
              <w:rPr>
                <w:rFonts w:ascii="Times New Roman" w:hAnsi="Times New Roman"/>
              </w:rPr>
              <w:t xml:space="preserve">For switching the periodicity, </w:t>
            </w:r>
            <w:proofErr w:type="gramStart"/>
            <w:r>
              <w:rPr>
                <w:rFonts w:ascii="Times New Roman" w:hAnsi="Times New Roman"/>
              </w:rPr>
              <w:t>down-select</w:t>
            </w:r>
            <w:proofErr w:type="gramEnd"/>
            <w:r>
              <w:rPr>
                <w:rFonts w:ascii="Times New Roman" w:hAnsi="Times New Roman"/>
              </w:rPr>
              <w:t xml:space="preserve"> between </w:t>
            </w:r>
          </w:p>
          <w:p w14:paraId="5B667927" w14:textId="77777777" w:rsidR="00A073A2" w:rsidRDefault="00A073A2" w:rsidP="00A073A2">
            <w:pPr>
              <w:pStyle w:val="ListParagraph"/>
              <w:numPr>
                <w:ilvl w:val="1"/>
                <w:numId w:val="68"/>
              </w:numPr>
              <w:overflowPunct w:val="0"/>
              <w:autoSpaceDE w:val="0"/>
              <w:autoSpaceDN w:val="0"/>
              <w:adjustRightInd w:val="0"/>
              <w:spacing w:before="0" w:line="240" w:lineRule="auto"/>
              <w:ind w:left="1080"/>
              <w:textAlignment w:val="baseline"/>
              <w:rPr>
                <w:rFonts w:ascii="Times New Roman" w:hAnsi="Times New Roman"/>
              </w:rPr>
            </w:pPr>
            <w:r>
              <w:rPr>
                <w:rFonts w:ascii="Times New Roman" w:hAnsi="Times New Roman"/>
              </w:rPr>
              <w:t xml:space="preserve">(MAC-CE) </w:t>
            </w:r>
          </w:p>
          <w:p w14:paraId="0542B9D1" w14:textId="77777777" w:rsidR="00A073A2" w:rsidRPr="00D71457" w:rsidRDefault="00A073A2" w:rsidP="00A073A2">
            <w:pPr>
              <w:pStyle w:val="ListParagraph"/>
              <w:numPr>
                <w:ilvl w:val="2"/>
                <w:numId w:val="68"/>
              </w:numPr>
              <w:overflowPunct w:val="0"/>
              <w:autoSpaceDE w:val="0"/>
              <w:autoSpaceDN w:val="0"/>
              <w:adjustRightInd w:val="0"/>
              <w:spacing w:before="0" w:line="240" w:lineRule="auto"/>
              <w:ind w:left="1800"/>
              <w:textAlignment w:val="baseline"/>
              <w:rPr>
                <w:rFonts w:ascii="Times New Roman" w:hAnsi="Times New Roman"/>
              </w:rPr>
            </w:pPr>
            <w:r w:rsidRPr="00C70F6F">
              <w:rPr>
                <w:rFonts w:ascii="Times New Roman" w:hAnsi="Times New Roman"/>
              </w:rPr>
              <w:t xml:space="preserve">MAC-CE </w:t>
            </w:r>
            <w:r>
              <w:rPr>
                <w:rFonts w:ascii="Times New Roman" w:hAnsi="Times New Roman"/>
              </w:rPr>
              <w:t xml:space="preserve">details </w:t>
            </w:r>
            <w:r w:rsidRPr="004B5CAC">
              <w:rPr>
                <w:rFonts w:ascii="Times New Roman" w:hAnsi="Times New Roman"/>
              </w:rPr>
              <w:t xml:space="preserve">for SSB </w:t>
            </w:r>
            <w:r>
              <w:rPr>
                <w:rFonts w:ascii="Times New Roman" w:hAnsi="Times New Roman"/>
              </w:rPr>
              <w:t xml:space="preserve">burst </w:t>
            </w:r>
            <w:r w:rsidRPr="004B5CAC">
              <w:rPr>
                <w:rFonts w:ascii="Times New Roman" w:hAnsi="Times New Roman"/>
              </w:rPr>
              <w:t xml:space="preserve">periodicity adaptation </w:t>
            </w:r>
            <w:r>
              <w:rPr>
                <w:rFonts w:ascii="Times New Roman" w:hAnsi="Times New Roman"/>
              </w:rPr>
              <w:t>is up to RAN2.</w:t>
            </w:r>
          </w:p>
          <w:p w14:paraId="6BDF48EF" w14:textId="77777777" w:rsidR="00A073A2" w:rsidRDefault="00A073A2" w:rsidP="00A073A2">
            <w:pPr>
              <w:pStyle w:val="ListParagraph"/>
              <w:numPr>
                <w:ilvl w:val="1"/>
                <w:numId w:val="68"/>
              </w:numPr>
              <w:overflowPunct w:val="0"/>
              <w:autoSpaceDE w:val="0"/>
              <w:autoSpaceDN w:val="0"/>
              <w:adjustRightInd w:val="0"/>
              <w:spacing w:before="0" w:line="240" w:lineRule="auto"/>
              <w:ind w:left="1080"/>
              <w:textAlignment w:val="baseline"/>
              <w:rPr>
                <w:rFonts w:ascii="Times New Roman" w:hAnsi="Times New Roman"/>
              </w:rPr>
            </w:pPr>
            <w:r>
              <w:rPr>
                <w:rFonts w:ascii="Times New Roman" w:hAnsi="Times New Roman"/>
              </w:rPr>
              <w:t>(DCI)</w:t>
            </w:r>
          </w:p>
          <w:p w14:paraId="6FFDF9FF" w14:textId="77777777" w:rsidR="00A073A2" w:rsidRDefault="00A073A2" w:rsidP="00A073A2">
            <w:pPr>
              <w:pStyle w:val="ListParagraph"/>
              <w:numPr>
                <w:ilvl w:val="2"/>
                <w:numId w:val="68"/>
              </w:numPr>
              <w:overflowPunct w:val="0"/>
              <w:autoSpaceDE w:val="0"/>
              <w:autoSpaceDN w:val="0"/>
              <w:adjustRightInd w:val="0"/>
              <w:spacing w:before="0" w:line="240" w:lineRule="auto"/>
              <w:ind w:left="1800"/>
              <w:textAlignment w:val="baseline"/>
              <w:rPr>
                <w:rFonts w:ascii="Times New Roman" w:hAnsi="Times New Roman"/>
              </w:rPr>
            </w:pPr>
            <w:r>
              <w:rPr>
                <w:rFonts w:ascii="Times New Roman" w:hAnsi="Times New Roman"/>
              </w:rPr>
              <w:t xml:space="preserve">Alt 1-3: DCI based </w:t>
            </w:r>
            <w:proofErr w:type="spellStart"/>
            <w:r>
              <w:rPr>
                <w:rFonts w:ascii="Times New Roman" w:hAnsi="Times New Roman"/>
              </w:rPr>
              <w:t>signalling</w:t>
            </w:r>
            <w:proofErr w:type="spellEnd"/>
            <w:r>
              <w:rPr>
                <w:rFonts w:ascii="Times New Roman" w:hAnsi="Times New Roman"/>
              </w:rPr>
              <w:t xml:space="preserve"> is used</w:t>
            </w:r>
          </w:p>
          <w:p w14:paraId="45232061" w14:textId="5EC93AD2" w:rsidR="00A073A2" w:rsidRDefault="00A073A2" w:rsidP="00BA7103">
            <w:pPr>
              <w:rPr>
                <w:rFonts w:eastAsia="Malgun Gothic"/>
                <w:lang w:eastAsia="ko-KR"/>
              </w:rPr>
            </w:pPr>
          </w:p>
        </w:tc>
      </w:tr>
    </w:tbl>
    <w:p w14:paraId="31E4A900" w14:textId="77777777" w:rsidR="00384C87" w:rsidRDefault="00384C87">
      <w:pPr>
        <w:pStyle w:val="maintext"/>
        <w:ind w:firstLineChars="90" w:firstLine="180"/>
        <w:rPr>
          <w:rFonts w:ascii="Calibri" w:eastAsia="SimSun" w:hAnsi="Calibri" w:cs="Calibri"/>
          <w:lang w:val="en-US" w:eastAsia="zh-CN"/>
        </w:rPr>
      </w:pPr>
    </w:p>
    <w:p w14:paraId="31E4A901" w14:textId="77777777" w:rsidR="00384C87" w:rsidRDefault="000F21B6">
      <w:pPr>
        <w:pStyle w:val="Heading2"/>
        <w:numPr>
          <w:ilvl w:val="1"/>
          <w:numId w:val="22"/>
        </w:numPr>
        <w:jc w:val="both"/>
        <w:rPr>
          <w:color w:val="000000"/>
        </w:rPr>
      </w:pPr>
      <w:r>
        <w:rPr>
          <w:color w:val="000000"/>
          <w:lang w:val="en-GB"/>
        </w:rPr>
        <w:t>Adaptation of RACH transmissions</w:t>
      </w:r>
    </w:p>
    <w:p w14:paraId="31E4A902" w14:textId="77777777" w:rsidR="00384C87" w:rsidRDefault="000F21B6">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 in this agenda item, the following is proposed by the moderator. Companies submitted the following views on the moderator’s proposals.</w:t>
      </w:r>
    </w:p>
    <w:p w14:paraId="31E4A903" w14:textId="77777777" w:rsidR="00384C87" w:rsidRDefault="00384C87">
      <w:pPr>
        <w:pStyle w:val="maintext"/>
        <w:ind w:firstLineChars="90" w:firstLine="180"/>
        <w:rPr>
          <w:rFonts w:ascii="Calibri" w:hAnsi="Calibri" w:cs="Arial"/>
          <w:color w:val="000000"/>
        </w:rPr>
      </w:pPr>
    </w:p>
    <w:p w14:paraId="31E4A904" w14:textId="77777777" w:rsidR="00384C87" w:rsidRDefault="000F21B6">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 (yellow highlighting, if any, shows text that’s not yet agreed)</w:t>
      </w:r>
    </w:p>
    <w:p w14:paraId="31E4A905" w14:textId="77777777" w:rsidR="00384C87" w:rsidRDefault="00384C87">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2"/>
        <w:gridCol w:w="558"/>
        <w:gridCol w:w="5133"/>
        <w:gridCol w:w="5164"/>
        <w:gridCol w:w="222"/>
        <w:gridCol w:w="222"/>
        <w:gridCol w:w="222"/>
        <w:gridCol w:w="5494"/>
        <w:gridCol w:w="885"/>
        <w:gridCol w:w="467"/>
        <w:gridCol w:w="467"/>
        <w:gridCol w:w="467"/>
        <w:gridCol w:w="222"/>
        <w:gridCol w:w="556"/>
      </w:tblGrid>
      <w:tr w:rsidR="00384C87" w14:paraId="31E4A91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31E4A906" w14:textId="77777777" w:rsidR="00384C87" w:rsidRDefault="000F21B6">
            <w:pPr>
              <w:keepNext/>
              <w:keepLines/>
              <w:spacing w:after="0" w:line="240" w:lineRule="auto"/>
              <w:jc w:val="left"/>
              <w:rPr>
                <w:rFonts w:eastAsia="SimSun" w:cs="Arial"/>
                <w:color w:val="000000"/>
                <w:sz w:val="18"/>
                <w:szCs w:val="18"/>
                <w:lang w:val="en-GB" w:eastAsia="ja-JP"/>
              </w:rPr>
            </w:pPr>
            <w:r>
              <w:rPr>
                <w:rFonts w:eastAsia="MS Mincho" w:cs="Arial"/>
                <w:color w:val="000000"/>
                <w:sz w:val="18"/>
                <w:szCs w:val="18"/>
                <w:lang w:val="en-GB" w:eastAsia="ja-JP"/>
              </w:rPr>
              <w:t>61</w:t>
            </w:r>
            <w:r>
              <w:rPr>
                <w:rFonts w:eastAsia="SimSun" w:cs="Arial"/>
                <w:color w:val="000000"/>
                <w:sz w:val="18"/>
                <w:szCs w:val="18"/>
                <w:lang w:val="en-GB" w:eastAsia="ja-JP"/>
              </w:rPr>
              <w:t xml:space="preserve">. </w:t>
            </w:r>
            <w:proofErr w:type="spellStart"/>
            <w:r>
              <w:rPr>
                <w:rFonts w:eastAsia="SimSun" w:cs="Arial"/>
                <w:color w:val="000000"/>
                <w:sz w:val="18"/>
                <w:szCs w:val="18"/>
                <w:lang w:val="en-GB" w:eastAsia="ja-JP"/>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1E4A907" w14:textId="77777777" w:rsidR="00384C87" w:rsidRDefault="000F21B6">
            <w:pPr>
              <w:keepNext/>
              <w:keepLines/>
              <w:spacing w:after="0" w:line="240" w:lineRule="auto"/>
              <w:jc w:val="left"/>
              <w:rPr>
                <w:rFonts w:eastAsia="SimSun" w:cs="Arial"/>
                <w:color w:val="000000"/>
                <w:sz w:val="18"/>
                <w:szCs w:val="18"/>
                <w:lang w:val="en-GB" w:eastAsia="ja-JP"/>
              </w:rPr>
            </w:pPr>
            <w:r>
              <w:rPr>
                <w:rFonts w:eastAsia="MS Mincho" w:cs="Arial"/>
                <w:color w:val="000000"/>
                <w:sz w:val="18"/>
                <w:szCs w:val="18"/>
                <w:lang w:val="en-GB" w:eastAsia="ja-JP"/>
              </w:rPr>
              <w:t>61-5</w:t>
            </w:r>
          </w:p>
        </w:tc>
        <w:tc>
          <w:tcPr>
            <w:tcW w:w="0" w:type="auto"/>
            <w:tcBorders>
              <w:top w:val="single" w:sz="4" w:space="0" w:color="auto"/>
              <w:left w:val="single" w:sz="4" w:space="0" w:color="auto"/>
              <w:bottom w:val="single" w:sz="4" w:space="0" w:color="auto"/>
              <w:right w:val="single" w:sz="4" w:space="0" w:color="auto"/>
            </w:tcBorders>
          </w:tcPr>
          <w:p w14:paraId="31E4A908" w14:textId="77777777" w:rsidR="00384C87" w:rsidRDefault="000F21B6">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31E4A909" w14:textId="77777777" w:rsidR="00384C87" w:rsidRDefault="000F21B6">
            <w:pPr>
              <w:spacing w:line="240" w:lineRule="auto"/>
              <w:jc w:val="left"/>
              <w:rPr>
                <w:rFonts w:cs="Arial"/>
                <w:color w:val="000000" w:themeColor="text1"/>
                <w:sz w:val="18"/>
                <w:szCs w:val="18"/>
              </w:rPr>
            </w:pPr>
            <w:r>
              <w:rPr>
                <w:rFonts w:cs="Arial"/>
                <w:color w:val="000000" w:themeColor="text1"/>
                <w:sz w:val="18"/>
                <w:szCs w:val="18"/>
              </w:rPr>
              <w:t>For idle/inactive and connected mode,</w:t>
            </w:r>
          </w:p>
          <w:p w14:paraId="31E4A90A" w14:textId="77777777" w:rsidR="00384C87" w:rsidRDefault="000F21B6">
            <w:pPr>
              <w:spacing w:line="240" w:lineRule="auto"/>
              <w:jc w:val="left"/>
              <w:rPr>
                <w:rFonts w:cs="Arial"/>
                <w:color w:val="000000" w:themeColor="text1"/>
                <w:sz w:val="18"/>
                <w:szCs w:val="18"/>
              </w:rPr>
            </w:pPr>
            <w:r>
              <w:rPr>
                <w:rFonts w:cs="Arial"/>
                <w:color w:val="000000" w:themeColor="text1"/>
                <w:sz w:val="18"/>
                <w:szCs w:val="18"/>
              </w:rPr>
              <w:t>1. Configuration of additional PRACH resources via higher layer signaling</w:t>
            </w:r>
          </w:p>
          <w:p w14:paraId="31E4A90B" w14:textId="77777777" w:rsidR="00384C87" w:rsidRDefault="000F21B6">
            <w:pPr>
              <w:spacing w:line="240" w:lineRule="auto"/>
              <w:jc w:val="left"/>
              <w:rPr>
                <w:rFonts w:cs="Arial"/>
                <w:color w:val="000000" w:themeColor="text1"/>
                <w:sz w:val="18"/>
                <w:szCs w:val="18"/>
              </w:rPr>
            </w:pPr>
            <w:r>
              <w:rPr>
                <w:rFonts w:cs="Arial"/>
                <w:color w:val="000000" w:themeColor="text1"/>
                <w:sz w:val="18"/>
                <w:szCs w:val="18"/>
              </w:rPr>
              <w:t>2. DCI-based indication of additional PRACH resources</w:t>
            </w:r>
          </w:p>
        </w:tc>
        <w:tc>
          <w:tcPr>
            <w:tcW w:w="0" w:type="auto"/>
            <w:tcBorders>
              <w:top w:val="single" w:sz="4" w:space="0" w:color="auto"/>
              <w:left w:val="single" w:sz="4" w:space="0" w:color="auto"/>
              <w:bottom w:val="single" w:sz="4" w:space="0" w:color="auto"/>
              <w:right w:val="single" w:sz="4" w:space="0" w:color="auto"/>
            </w:tcBorders>
          </w:tcPr>
          <w:p w14:paraId="31E4A90C" w14:textId="77777777" w:rsidR="00384C87" w:rsidRDefault="00384C87">
            <w:pPr>
              <w:keepNext/>
              <w:keepLines/>
              <w:spacing w:after="0" w:line="240" w:lineRule="auto"/>
              <w:jc w:val="left"/>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90D" w14:textId="77777777" w:rsidR="00384C87" w:rsidRDefault="00384C87">
            <w:pPr>
              <w:keepNext/>
              <w:keepLines/>
              <w:spacing w:after="0" w:line="240" w:lineRule="auto"/>
              <w:jc w:val="left"/>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31E4A90E" w14:textId="77777777" w:rsidR="00384C87" w:rsidRDefault="00384C87">
            <w:pPr>
              <w:keepNext/>
              <w:keepLines/>
              <w:spacing w:after="0" w:line="240" w:lineRule="auto"/>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90F" w14:textId="77777777" w:rsidR="00384C87" w:rsidRDefault="000F21B6">
            <w:pPr>
              <w:keepNext/>
              <w:keepLines/>
              <w:spacing w:after="0" w:line="240" w:lineRule="auto"/>
              <w:jc w:val="left"/>
              <w:rPr>
                <w:rFonts w:eastAsia="SimSun" w:cs="Arial"/>
                <w:color w:val="000000"/>
                <w:sz w:val="18"/>
                <w:szCs w:val="18"/>
                <w:lang w:eastAsia="zh-CN"/>
              </w:rPr>
            </w:pPr>
            <w:r>
              <w:rPr>
                <w:rFonts w:eastAsia="SimSun" w:cs="Arial"/>
                <w:color w:val="000000"/>
                <w:sz w:val="18"/>
                <w:szCs w:val="18"/>
                <w:lang w:eastAsia="zh-CN"/>
              </w:rPr>
              <w:t>UE does not support adaptation of RACH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31E4A910" w14:textId="77777777" w:rsidR="00384C87" w:rsidRDefault="000F21B6">
            <w:pPr>
              <w:keepNext/>
              <w:keepLines/>
              <w:spacing w:after="0" w:line="240" w:lineRule="auto"/>
              <w:jc w:val="left"/>
              <w:rPr>
                <w:rFonts w:eastAsia="SimSun" w:cs="Arial"/>
                <w:color w:val="000000"/>
                <w:sz w:val="18"/>
                <w:szCs w:val="18"/>
                <w:lang w:val="en-GB" w:eastAsia="zh-CN"/>
              </w:rPr>
            </w:pPr>
            <w:r>
              <w:rPr>
                <w:rFonts w:eastAsia="SimSun" w:cs="Arial"/>
                <w:color w:val="000000"/>
                <w:sz w:val="18"/>
                <w:szCs w:val="18"/>
                <w:lang w:val="en-GB" w:eastAsia="ja-JP"/>
              </w:rPr>
              <w:t xml:space="preserve">Per band </w:t>
            </w:r>
          </w:p>
        </w:tc>
        <w:tc>
          <w:tcPr>
            <w:tcW w:w="0" w:type="auto"/>
            <w:tcBorders>
              <w:top w:val="single" w:sz="4" w:space="0" w:color="auto"/>
              <w:left w:val="single" w:sz="4" w:space="0" w:color="auto"/>
              <w:bottom w:val="single" w:sz="4" w:space="0" w:color="auto"/>
              <w:right w:val="single" w:sz="4" w:space="0" w:color="auto"/>
            </w:tcBorders>
          </w:tcPr>
          <w:p w14:paraId="31E4A911" w14:textId="77777777" w:rsidR="00384C87" w:rsidRDefault="000F21B6">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1E4A912" w14:textId="77777777" w:rsidR="00384C87" w:rsidRDefault="000F21B6">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1E4A913" w14:textId="77777777" w:rsidR="00384C87" w:rsidRDefault="000F21B6">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1E4A914" w14:textId="77777777" w:rsidR="00384C87" w:rsidRDefault="00384C87">
            <w:pPr>
              <w:keepNext/>
              <w:keepLines/>
              <w:spacing w:after="0" w:line="240" w:lineRule="auto"/>
              <w:jc w:val="left"/>
              <w:rPr>
                <w:rFonts w:eastAsia="SimSun"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31E4A915" w14:textId="77777777" w:rsidR="00384C87" w:rsidRDefault="000F21B6">
            <w:pPr>
              <w:keepNext/>
              <w:keepLines/>
              <w:spacing w:after="0" w:line="240" w:lineRule="auto"/>
              <w:jc w:val="left"/>
              <w:rPr>
                <w:rFonts w:eastAsia="SimSun" w:cs="Arial"/>
                <w:color w:val="000000"/>
                <w:sz w:val="18"/>
                <w:szCs w:val="18"/>
                <w:lang w:val="en-GB" w:eastAsia="ja-JP"/>
              </w:rPr>
            </w:pPr>
            <w:r>
              <w:rPr>
                <w:rFonts w:eastAsia="SimSun" w:cs="Arial"/>
                <w:color w:val="000000"/>
                <w:sz w:val="18"/>
                <w:szCs w:val="18"/>
                <w:highlight w:val="yellow"/>
                <w:lang w:val="en-GB" w:eastAsia="ja-JP"/>
              </w:rPr>
              <w:t>FFS</w:t>
            </w:r>
          </w:p>
        </w:tc>
      </w:tr>
    </w:tbl>
    <w:p w14:paraId="31E4A917" w14:textId="77777777" w:rsidR="00384C87" w:rsidRDefault="00384C87">
      <w:pPr>
        <w:pStyle w:val="maintext"/>
        <w:ind w:firstLineChars="90" w:firstLine="180"/>
        <w:rPr>
          <w:rFonts w:ascii="Calibri" w:hAnsi="Calibri" w:cs="Arial"/>
          <w:b/>
          <w:lang w:val="en-US"/>
        </w:rPr>
      </w:pPr>
    </w:p>
    <w:p w14:paraId="31E4A918" w14:textId="77777777" w:rsidR="00384C87" w:rsidRDefault="00384C8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84C87" w14:paraId="31E4A91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1E4A919" w14:textId="77777777" w:rsidR="00384C87" w:rsidRDefault="000F21B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1E4A91A" w14:textId="77777777" w:rsidR="00384C87" w:rsidRDefault="000F21B6">
            <w:pPr>
              <w:rPr>
                <w:rFonts w:ascii="Calibri" w:eastAsia="MS Mincho" w:hAnsi="Calibri" w:cs="Calibri"/>
              </w:rPr>
            </w:pPr>
            <w:r>
              <w:rPr>
                <w:rFonts w:ascii="Calibri" w:eastAsia="MS Mincho" w:hAnsi="Calibri" w:cs="Calibri"/>
              </w:rPr>
              <w:t>Comments/Questions/Suggestions</w:t>
            </w:r>
          </w:p>
        </w:tc>
      </w:tr>
      <w:tr w:rsidR="000F21B6" w14:paraId="31E4A91E" w14:textId="77777777">
        <w:tc>
          <w:tcPr>
            <w:tcW w:w="1818" w:type="dxa"/>
            <w:tcBorders>
              <w:top w:val="single" w:sz="4" w:space="0" w:color="auto"/>
              <w:left w:val="single" w:sz="4" w:space="0" w:color="auto"/>
              <w:bottom w:val="single" w:sz="4" w:space="0" w:color="auto"/>
              <w:right w:val="single" w:sz="4" w:space="0" w:color="auto"/>
            </w:tcBorders>
          </w:tcPr>
          <w:p w14:paraId="31E4A91C" w14:textId="356DEC68" w:rsidR="000F21B6" w:rsidRDefault="000F21B6" w:rsidP="000F21B6">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55132BC5" w14:textId="77777777" w:rsidR="000F21B6" w:rsidRDefault="000F21B6" w:rsidP="000F21B6">
            <w:pPr>
              <w:rPr>
                <w:rFonts w:ascii="Calibri" w:eastAsiaTheme="minorEastAsia" w:hAnsi="Calibri" w:cs="Calibri"/>
                <w:lang w:val="en-GB" w:eastAsia="zh-CN"/>
              </w:rPr>
            </w:pPr>
            <w:r>
              <w:rPr>
                <w:rFonts w:ascii="Calibri" w:eastAsiaTheme="minorEastAsia" w:hAnsi="Calibri" w:cs="Calibri"/>
                <w:lang w:val="en-GB" w:eastAsia="zh-CN"/>
              </w:rPr>
              <w:t xml:space="preserve">Based on the RAN1 agreements made so far, defining this FG is only useful when the feature is mandatory for all Rel-19 UEs. Whether Rel-19 UEs support the feature or not should be optional. Network should know whether the UE supports the feature or not based on PRACH detection in the additional RO(s). </w:t>
            </w:r>
          </w:p>
          <w:p w14:paraId="5B83042C" w14:textId="77777777" w:rsidR="000F21B6" w:rsidRDefault="000F21B6" w:rsidP="000F21B6">
            <w:pPr>
              <w:rPr>
                <w:rFonts w:ascii="Calibri" w:eastAsiaTheme="minorEastAsia" w:hAnsi="Calibri" w:cs="Calibri"/>
                <w:lang w:val="en-GB" w:eastAsia="zh-CN"/>
              </w:rPr>
            </w:pPr>
            <w:proofErr w:type="gramStart"/>
            <w:r>
              <w:rPr>
                <w:rFonts w:ascii="Calibri" w:eastAsiaTheme="minorEastAsia" w:hAnsi="Calibri" w:cs="Calibri"/>
                <w:lang w:val="en-GB" w:eastAsia="zh-CN"/>
              </w:rPr>
              <w:lastRenderedPageBreak/>
              <w:t>Similar to</w:t>
            </w:r>
            <w:proofErr w:type="gramEnd"/>
            <w:r>
              <w:rPr>
                <w:rFonts w:ascii="Calibri" w:eastAsiaTheme="minorEastAsia" w:hAnsi="Calibri" w:cs="Calibri"/>
                <w:lang w:val="en-GB" w:eastAsia="zh-CN"/>
              </w:rPr>
              <w:t xml:space="preserve"> on-demand SIB1 for idle/inactive UEs, we should discuss whether this feature based on the existing RAN1 </w:t>
            </w:r>
            <w:proofErr w:type="spellStart"/>
            <w:r>
              <w:rPr>
                <w:rFonts w:ascii="Calibri" w:eastAsiaTheme="minorEastAsia" w:hAnsi="Calibri" w:cs="Calibri"/>
                <w:lang w:val="en-GB" w:eastAsia="zh-CN"/>
              </w:rPr>
              <w:t>aggreements</w:t>
            </w:r>
            <w:proofErr w:type="spellEnd"/>
            <w:r>
              <w:rPr>
                <w:rFonts w:ascii="Calibri" w:eastAsiaTheme="minorEastAsia" w:hAnsi="Calibri" w:cs="Calibri"/>
                <w:lang w:val="en-GB" w:eastAsia="zh-CN"/>
              </w:rPr>
              <w:t xml:space="preserve"> should be mandatory or optional. </w:t>
            </w:r>
          </w:p>
          <w:p w14:paraId="0C82DE4F" w14:textId="77777777" w:rsidR="000F21B6" w:rsidRDefault="000F21B6" w:rsidP="000F21B6">
            <w:pPr>
              <w:pStyle w:val="ListParagraph"/>
              <w:numPr>
                <w:ilvl w:val="0"/>
                <w:numId w:val="52"/>
              </w:numPr>
              <w:rPr>
                <w:rFonts w:ascii="Calibri" w:eastAsiaTheme="minorEastAsia" w:hAnsi="Calibri" w:cs="Calibri"/>
                <w:lang w:val="en-GB" w:eastAsia="zh-CN"/>
              </w:rPr>
            </w:pPr>
            <w:r>
              <w:rPr>
                <w:rFonts w:ascii="Calibri" w:eastAsiaTheme="minorEastAsia" w:hAnsi="Calibri" w:cs="Calibri"/>
                <w:lang w:val="en-GB" w:eastAsia="zh-CN"/>
              </w:rPr>
              <w:t xml:space="preserve">If no further agreement(s) is </w:t>
            </w:r>
            <w:proofErr w:type="gramStart"/>
            <w:r>
              <w:rPr>
                <w:rFonts w:ascii="Calibri" w:eastAsiaTheme="minorEastAsia" w:hAnsi="Calibri" w:cs="Calibri"/>
                <w:lang w:val="en-GB" w:eastAsia="zh-CN"/>
              </w:rPr>
              <w:t>made  to</w:t>
            </w:r>
            <w:proofErr w:type="gramEnd"/>
            <w:r>
              <w:rPr>
                <w:rFonts w:ascii="Calibri" w:eastAsiaTheme="minorEastAsia" w:hAnsi="Calibri" w:cs="Calibri"/>
                <w:lang w:val="en-GB" w:eastAsia="zh-CN"/>
              </w:rPr>
              <w:t xml:space="preserve"> support additional adaptation indication method(s) different from paging DCI e.g., using DCI for PDCCH ordered RACH and the feature is optional, no FG is needed.</w:t>
            </w:r>
          </w:p>
          <w:p w14:paraId="31E4A91D" w14:textId="3FA087B4" w:rsidR="000F21B6" w:rsidRPr="000F21B6" w:rsidRDefault="000F21B6" w:rsidP="000F21B6">
            <w:pPr>
              <w:pStyle w:val="ListParagraph"/>
              <w:numPr>
                <w:ilvl w:val="0"/>
                <w:numId w:val="52"/>
              </w:numPr>
              <w:rPr>
                <w:rFonts w:ascii="Calibri" w:eastAsiaTheme="minorEastAsia" w:hAnsi="Calibri" w:cs="Calibri"/>
                <w:lang w:val="en-GB" w:eastAsia="zh-CN"/>
              </w:rPr>
            </w:pPr>
            <w:r w:rsidRPr="000F21B6">
              <w:rPr>
                <w:rFonts w:ascii="Calibri" w:eastAsiaTheme="minorEastAsia" w:hAnsi="Calibri" w:cs="Calibri"/>
                <w:lang w:val="en-GB" w:eastAsia="zh-CN"/>
              </w:rPr>
              <w:t>Otherwise, some FG may be needed for support of additional adaptation indication method(s).</w:t>
            </w:r>
          </w:p>
        </w:tc>
      </w:tr>
      <w:tr w:rsidR="00FC22BD" w14:paraId="0114A55B" w14:textId="77777777">
        <w:tc>
          <w:tcPr>
            <w:tcW w:w="1818" w:type="dxa"/>
            <w:tcBorders>
              <w:top w:val="single" w:sz="4" w:space="0" w:color="auto"/>
              <w:left w:val="single" w:sz="4" w:space="0" w:color="auto"/>
              <w:bottom w:val="single" w:sz="4" w:space="0" w:color="auto"/>
              <w:right w:val="single" w:sz="4" w:space="0" w:color="auto"/>
            </w:tcBorders>
          </w:tcPr>
          <w:p w14:paraId="5506D278" w14:textId="7BF764BE" w:rsidR="00FC22BD" w:rsidRDefault="00FC22BD" w:rsidP="00FC22BD">
            <w:pPr>
              <w:rPr>
                <w:rFonts w:ascii="Calibri" w:eastAsiaTheme="minorEastAsia" w:hAnsi="Calibri" w:cs="Calibri"/>
                <w:lang w:eastAsia="zh-CN"/>
              </w:rPr>
            </w:pPr>
            <w:r w:rsidRPr="00ED26B7">
              <w:lastRenderedPageBreak/>
              <w:t>CMCC</w:t>
            </w:r>
          </w:p>
        </w:tc>
        <w:tc>
          <w:tcPr>
            <w:tcW w:w="20522" w:type="dxa"/>
            <w:tcBorders>
              <w:top w:val="single" w:sz="4" w:space="0" w:color="auto"/>
              <w:left w:val="single" w:sz="4" w:space="0" w:color="auto"/>
              <w:bottom w:val="single" w:sz="4" w:space="0" w:color="auto"/>
              <w:right w:val="single" w:sz="4" w:space="0" w:color="auto"/>
            </w:tcBorders>
          </w:tcPr>
          <w:p w14:paraId="01C5171F" w14:textId="53497019" w:rsidR="00FC22BD" w:rsidRDefault="00FC22BD" w:rsidP="00C84B4F">
            <w:pPr>
              <w:rPr>
                <w:rFonts w:ascii="Calibri" w:eastAsiaTheme="minorEastAsia" w:hAnsi="Calibri" w:cs="Calibri"/>
                <w:lang w:val="en-GB" w:eastAsia="zh-CN"/>
              </w:rPr>
            </w:pPr>
            <w:r w:rsidRPr="00ED26B7">
              <w:t xml:space="preserve">Share the same view with </w:t>
            </w:r>
            <w:r w:rsidR="00C84B4F">
              <w:t xml:space="preserve">QC on triggering mechanism, </w:t>
            </w:r>
            <w:proofErr w:type="gramStart"/>
            <w:r w:rsidR="00C84B4F">
              <w:t>have to</w:t>
            </w:r>
            <w:proofErr w:type="gramEnd"/>
            <w:r w:rsidR="00C84B4F">
              <w:t xml:space="preserve"> wait the progress and see whether there is a need for separate FG between different activation/deactivation method</w:t>
            </w:r>
            <w:r w:rsidR="008E38AF">
              <w:t>s</w:t>
            </w:r>
            <w:r w:rsidRPr="00ED26B7">
              <w:t>.</w:t>
            </w:r>
          </w:p>
        </w:tc>
      </w:tr>
      <w:tr w:rsidR="00893225" w14:paraId="42484929" w14:textId="77777777">
        <w:tc>
          <w:tcPr>
            <w:tcW w:w="1818" w:type="dxa"/>
            <w:tcBorders>
              <w:top w:val="single" w:sz="4" w:space="0" w:color="auto"/>
              <w:left w:val="single" w:sz="4" w:space="0" w:color="auto"/>
              <w:bottom w:val="single" w:sz="4" w:space="0" w:color="auto"/>
              <w:right w:val="single" w:sz="4" w:space="0" w:color="auto"/>
            </w:tcBorders>
          </w:tcPr>
          <w:p w14:paraId="7905F708" w14:textId="7855594B" w:rsidR="00893225" w:rsidRPr="00893225" w:rsidRDefault="00893225" w:rsidP="00FC22BD">
            <w:pPr>
              <w:rPr>
                <w:rFonts w:eastAsia="Malgun Gothic"/>
                <w:lang w:eastAsia="ko-KR"/>
              </w:rPr>
            </w:pPr>
            <w:r>
              <w:rPr>
                <w:rFonts w:eastAsia="Malgun Gothic" w:hint="eastAsia"/>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74E2F7C5" w14:textId="49EEA6C7" w:rsidR="00893225" w:rsidRPr="00893225" w:rsidRDefault="00893225" w:rsidP="00C84B4F">
            <w:pPr>
              <w:rPr>
                <w:rFonts w:eastAsia="Malgun Gothic"/>
                <w:lang w:eastAsia="ko-KR"/>
              </w:rPr>
            </w:pPr>
            <w:r>
              <w:rPr>
                <w:rFonts w:eastAsia="Malgun Gothic" w:hint="eastAsia"/>
                <w:lang w:eastAsia="ko-KR"/>
              </w:rPr>
              <w:t xml:space="preserve">We are OK to make </w:t>
            </w:r>
            <w:proofErr w:type="gramStart"/>
            <w:r>
              <w:rPr>
                <w:rFonts w:eastAsia="Malgun Gothic" w:hint="eastAsia"/>
                <w:lang w:eastAsia="ko-KR"/>
              </w:rPr>
              <w:t>a</w:t>
            </w:r>
            <w:proofErr w:type="gramEnd"/>
            <w:r>
              <w:rPr>
                <w:rFonts w:eastAsia="Malgun Gothic" w:hint="eastAsia"/>
                <w:lang w:eastAsia="ko-KR"/>
              </w:rPr>
              <w:t xml:space="preserve"> FG for RACH adaptation, and we can modify </w:t>
            </w:r>
            <w:r>
              <w:rPr>
                <w:rFonts w:eastAsia="Malgun Gothic"/>
                <w:lang w:eastAsia="ko-KR"/>
              </w:rPr>
              <w:t>“</w:t>
            </w:r>
            <w:r>
              <w:rPr>
                <w:rFonts w:eastAsia="Malgun Gothic" w:hint="eastAsia"/>
                <w:lang w:eastAsia="ko-KR"/>
              </w:rPr>
              <w:t>DCI-based</w:t>
            </w:r>
            <w:r>
              <w:rPr>
                <w:rFonts w:eastAsia="Malgun Gothic"/>
                <w:lang w:eastAsia="ko-KR"/>
              </w:rPr>
              <w:t>”</w:t>
            </w:r>
            <w:r>
              <w:rPr>
                <w:rFonts w:eastAsia="Malgun Gothic" w:hint="eastAsia"/>
                <w:lang w:eastAsia="ko-KR"/>
              </w:rPr>
              <w:t xml:space="preserve"> to </w:t>
            </w:r>
            <w:r>
              <w:rPr>
                <w:rFonts w:eastAsia="Malgun Gothic"/>
                <w:lang w:eastAsia="ko-KR"/>
              </w:rPr>
              <w:t>“</w:t>
            </w:r>
            <w:r>
              <w:rPr>
                <w:rFonts w:eastAsia="Malgun Gothic" w:hint="eastAsia"/>
                <w:lang w:eastAsia="ko-KR"/>
              </w:rPr>
              <w:t>P-RNTI DCI-based</w:t>
            </w:r>
            <w:r>
              <w:rPr>
                <w:rFonts w:eastAsia="Malgun Gothic"/>
                <w:lang w:eastAsia="ko-KR"/>
              </w:rPr>
              <w:t>”</w:t>
            </w:r>
            <w:r>
              <w:rPr>
                <w:rFonts w:eastAsia="Malgun Gothic" w:hint="eastAsia"/>
                <w:lang w:eastAsia="ko-KR"/>
              </w:rPr>
              <w:t xml:space="preserve"> with FFS added for other DCI cases. </w:t>
            </w:r>
          </w:p>
        </w:tc>
      </w:tr>
      <w:tr w:rsidR="001A2279" w14:paraId="1741EEC3" w14:textId="77777777">
        <w:tc>
          <w:tcPr>
            <w:tcW w:w="1818" w:type="dxa"/>
            <w:tcBorders>
              <w:top w:val="single" w:sz="4" w:space="0" w:color="auto"/>
              <w:left w:val="single" w:sz="4" w:space="0" w:color="auto"/>
              <w:bottom w:val="single" w:sz="4" w:space="0" w:color="auto"/>
              <w:right w:val="single" w:sz="4" w:space="0" w:color="auto"/>
            </w:tcBorders>
          </w:tcPr>
          <w:p w14:paraId="7763A830" w14:textId="10F193C4" w:rsidR="001A2279" w:rsidRDefault="001A2279" w:rsidP="00FC22BD">
            <w:pPr>
              <w:rPr>
                <w:rFonts w:eastAsia="Malgun Gothic"/>
                <w:lang w:eastAsia="ko-KR"/>
              </w:rPr>
            </w:pPr>
            <w:r>
              <w:rPr>
                <w:rFonts w:eastAsia="Malgun Gothic"/>
                <w:lang w:eastAsia="ko-KR"/>
              </w:rPr>
              <w:t>Nokia</w:t>
            </w:r>
          </w:p>
        </w:tc>
        <w:tc>
          <w:tcPr>
            <w:tcW w:w="20522" w:type="dxa"/>
            <w:tcBorders>
              <w:top w:val="single" w:sz="4" w:space="0" w:color="auto"/>
              <w:left w:val="single" w:sz="4" w:space="0" w:color="auto"/>
              <w:bottom w:val="single" w:sz="4" w:space="0" w:color="auto"/>
              <w:right w:val="single" w:sz="4" w:space="0" w:color="auto"/>
            </w:tcBorders>
          </w:tcPr>
          <w:p w14:paraId="45382DCD" w14:textId="07578DC0" w:rsidR="001A2279" w:rsidRDefault="001A2279" w:rsidP="00C84B4F">
            <w:pPr>
              <w:rPr>
                <w:rFonts w:eastAsia="Malgun Gothic"/>
                <w:lang w:eastAsia="ko-KR"/>
              </w:rPr>
            </w:pPr>
            <w:r>
              <w:rPr>
                <w:rFonts w:eastAsia="Malgun Gothic"/>
                <w:lang w:eastAsia="ko-KR"/>
              </w:rPr>
              <w:t>From our perspective, the CFRA angle is useful to understand why the introduction of the FG is important irrespective of the DCI format used to activate additional ROs (currently only DCI 1_0 with P-RNTI can be used but, as other companies mentioned, other options are still on the table). Indeed, once additional ROs are activated it is important for NW to know if the connected UE supports the additional ROs and, if yes, under which conditions (this will likely be discussed in AI 9.5.3) this is possible. By knowing this, NW can configure dedicated resources for the UE which can include additional, or not, depending on the indication of the support from the UE.</w:t>
            </w:r>
          </w:p>
        </w:tc>
      </w:tr>
      <w:tr w:rsidR="00CB1509" w14:paraId="3344CA2B" w14:textId="77777777">
        <w:tc>
          <w:tcPr>
            <w:tcW w:w="1818" w:type="dxa"/>
            <w:tcBorders>
              <w:top w:val="single" w:sz="4" w:space="0" w:color="auto"/>
              <w:left w:val="single" w:sz="4" w:space="0" w:color="auto"/>
              <w:bottom w:val="single" w:sz="4" w:space="0" w:color="auto"/>
              <w:right w:val="single" w:sz="4" w:space="0" w:color="auto"/>
            </w:tcBorders>
          </w:tcPr>
          <w:p w14:paraId="40E53F1D" w14:textId="3FEEA0C9" w:rsidR="00CB1509" w:rsidRDefault="00CB1509" w:rsidP="00FC22BD">
            <w:pPr>
              <w:rPr>
                <w:rFonts w:eastAsia="Malgun Gothic"/>
                <w:lang w:eastAsia="ko-KR"/>
              </w:rPr>
            </w:pPr>
            <w:r>
              <w:rPr>
                <w:rFonts w:eastAsia="Malgun Gothic"/>
                <w:lang w:eastAsia="ko-KR"/>
              </w:rPr>
              <w:t>Rapporteur (Ericsson)</w:t>
            </w:r>
          </w:p>
        </w:tc>
        <w:tc>
          <w:tcPr>
            <w:tcW w:w="20522" w:type="dxa"/>
            <w:tcBorders>
              <w:top w:val="single" w:sz="4" w:space="0" w:color="auto"/>
              <w:left w:val="single" w:sz="4" w:space="0" w:color="auto"/>
              <w:bottom w:val="single" w:sz="4" w:space="0" w:color="auto"/>
              <w:right w:val="single" w:sz="4" w:space="0" w:color="auto"/>
            </w:tcBorders>
          </w:tcPr>
          <w:p w14:paraId="51B15777" w14:textId="77777777" w:rsidR="00CB1509" w:rsidRDefault="00CB1509" w:rsidP="00C84B4F">
            <w:pPr>
              <w:rPr>
                <w:rFonts w:eastAsia="Malgun Gothic"/>
                <w:lang w:eastAsia="ko-KR"/>
              </w:rPr>
            </w:pPr>
            <w:r>
              <w:rPr>
                <w:rFonts w:eastAsia="Malgun Gothic"/>
                <w:lang w:eastAsia="ko-KR"/>
              </w:rPr>
              <w:t xml:space="preserve">Below is the agreement from RAN1#120. </w:t>
            </w:r>
          </w:p>
          <w:p w14:paraId="1B754FEB" w14:textId="77777777" w:rsidR="00CB1509" w:rsidRPr="00AD10C6" w:rsidRDefault="00CB1509" w:rsidP="00CB1509">
            <w:pPr>
              <w:rPr>
                <w:b/>
                <w:bCs/>
                <w:lang w:eastAsia="x-none"/>
              </w:rPr>
            </w:pPr>
            <w:r w:rsidRPr="00AD10C6">
              <w:rPr>
                <w:b/>
                <w:bCs/>
                <w:highlight w:val="green"/>
                <w:lang w:eastAsia="x-none"/>
              </w:rPr>
              <w:t>Proposal 3.1.6</w:t>
            </w:r>
          </w:p>
          <w:p w14:paraId="7E879C1F" w14:textId="77777777" w:rsidR="00CB1509" w:rsidRPr="00AD10C6" w:rsidRDefault="00CB1509" w:rsidP="00CB1509">
            <w:pPr>
              <w:rPr>
                <w:rFonts w:ascii="Times New Roman" w:hAnsi="Times New Roman"/>
              </w:rPr>
            </w:pPr>
            <w:r w:rsidRPr="00AD10C6">
              <w:rPr>
                <w:rFonts w:ascii="Times New Roman" w:hAnsi="Times New Roman"/>
              </w:rPr>
              <w:t xml:space="preserve">For adaption of PRACH in time-domain, for a connected mode UE, support a 1-bit field in DCI 1_0 with C-RNTI used to trigger PRACH (i.e. PDCCH order) to indicate whether the additional PRACH resource(s) is available for the triggered PRACH. </w:t>
            </w:r>
          </w:p>
          <w:p w14:paraId="337D427B" w14:textId="77777777" w:rsidR="00CB1509" w:rsidRPr="00AD10C6" w:rsidRDefault="00CB1509" w:rsidP="00CB1509">
            <w:pPr>
              <w:pStyle w:val="ListParagraph"/>
              <w:numPr>
                <w:ilvl w:val="0"/>
                <w:numId w:val="86"/>
              </w:numPr>
              <w:spacing w:before="0" w:after="0" w:line="240" w:lineRule="auto"/>
              <w:contextualSpacing w:val="0"/>
              <w:jc w:val="left"/>
              <w:rPr>
                <w:rFonts w:ascii="Times New Roman" w:hAnsi="Times New Roman"/>
              </w:rPr>
            </w:pPr>
            <w:r w:rsidRPr="00AD10C6">
              <w:rPr>
                <w:rFonts w:ascii="Times New Roman" w:hAnsi="Times New Roman"/>
              </w:rPr>
              <w:t xml:space="preserve">FFS: UE </w:t>
            </w:r>
            <w:proofErr w:type="spellStart"/>
            <w:r w:rsidRPr="00AD10C6">
              <w:rPr>
                <w:rFonts w:ascii="Times New Roman" w:hAnsi="Times New Roman"/>
              </w:rPr>
              <w:t>behaviour</w:t>
            </w:r>
            <w:proofErr w:type="spellEnd"/>
            <w:r w:rsidRPr="00AD10C6">
              <w:rPr>
                <w:rFonts w:ascii="Times New Roman" w:hAnsi="Times New Roman"/>
              </w:rPr>
              <w:t xml:space="preserve"> (e.g. applicable resources for PRACH mask index) when it is indicated of additional PRACH resource(s)</w:t>
            </w:r>
          </w:p>
          <w:p w14:paraId="676C2DD7" w14:textId="77777777" w:rsidR="00CB1509" w:rsidRPr="00AD10C6" w:rsidRDefault="00CB1509" w:rsidP="00CB1509">
            <w:pPr>
              <w:pStyle w:val="ListParagraph"/>
              <w:numPr>
                <w:ilvl w:val="0"/>
                <w:numId w:val="86"/>
              </w:numPr>
              <w:spacing w:before="0" w:after="0" w:line="240" w:lineRule="auto"/>
              <w:contextualSpacing w:val="0"/>
              <w:jc w:val="left"/>
              <w:rPr>
                <w:rFonts w:ascii="Times New Roman" w:hAnsi="Times New Roman"/>
              </w:rPr>
            </w:pPr>
            <w:r w:rsidRPr="00AD10C6">
              <w:rPr>
                <w:rFonts w:ascii="Times New Roman" w:hAnsi="Times New Roman"/>
              </w:rPr>
              <w:t>FFS: Details on how to reuse existing bit for the 1-bit indication</w:t>
            </w:r>
          </w:p>
          <w:p w14:paraId="35B31BF8" w14:textId="3D10B5FC" w:rsidR="00CB1509" w:rsidRDefault="00CB1509" w:rsidP="00C84B4F">
            <w:pPr>
              <w:rPr>
                <w:rFonts w:eastAsia="Malgun Gothic"/>
                <w:lang w:eastAsia="ko-KR"/>
              </w:rPr>
            </w:pPr>
          </w:p>
        </w:tc>
      </w:tr>
    </w:tbl>
    <w:p w14:paraId="31E4A91F" w14:textId="77777777" w:rsidR="00384C87" w:rsidRDefault="00384C87">
      <w:pPr>
        <w:pStyle w:val="maintext"/>
        <w:ind w:firstLineChars="90" w:firstLine="180"/>
        <w:rPr>
          <w:rFonts w:ascii="Calibri" w:hAnsi="Calibri" w:cs="Calibri"/>
          <w:color w:val="000000" w:themeColor="text1"/>
          <w:lang w:val="en-US"/>
        </w:rPr>
      </w:pPr>
    </w:p>
    <w:bookmarkEnd w:id="91"/>
    <w:p w14:paraId="31E4A920" w14:textId="77777777" w:rsidR="00384C87" w:rsidRDefault="000F21B6">
      <w:pPr>
        <w:pStyle w:val="Heading1"/>
        <w:numPr>
          <w:ilvl w:val="0"/>
          <w:numId w:val="22"/>
        </w:numPr>
        <w:jc w:val="both"/>
        <w:rPr>
          <w:color w:val="000000" w:themeColor="text1"/>
        </w:rPr>
      </w:pPr>
      <w:r>
        <w:rPr>
          <w:color w:val="000000" w:themeColor="text1"/>
        </w:rPr>
        <w:t>Conclusion</w:t>
      </w:r>
    </w:p>
    <w:p w14:paraId="31E4A921" w14:textId="0F5A26C4" w:rsidR="00384C87" w:rsidRDefault="000F21B6">
      <w:pPr>
        <w:pStyle w:val="maintext"/>
        <w:ind w:firstLineChars="90" w:firstLine="180"/>
        <w:rPr>
          <w:rFonts w:ascii="Calibri" w:hAnsi="Calibri" w:cs="Calibri"/>
          <w:color w:val="000000" w:themeColor="text1"/>
        </w:rPr>
      </w:pPr>
      <w:r>
        <w:rPr>
          <w:rFonts w:ascii="Calibri" w:hAnsi="Calibri" w:cs="Calibri"/>
          <w:color w:val="000000" w:themeColor="text1"/>
          <w:lang w:val="en-US"/>
        </w:rPr>
        <w:t xml:space="preserve">Agreements reached during RAN1 #120 as part of this agenda item are summarized in </w:t>
      </w:r>
      <w:r w:rsidR="00461857">
        <w:rPr>
          <w:rFonts w:ascii="Calibri" w:hAnsi="Calibri" w:cs="Calibri"/>
          <w:color w:val="000000" w:themeColor="text1"/>
          <w:highlight w:val="yellow"/>
          <w:lang w:val="en-US"/>
        </w:rPr>
        <w:fldChar w:fldCharType="begin"/>
      </w:r>
      <w:r w:rsidR="00461857">
        <w:rPr>
          <w:rFonts w:ascii="Calibri" w:hAnsi="Calibri" w:cs="Calibri"/>
          <w:color w:val="000000" w:themeColor="text1"/>
          <w:lang w:val="en-US"/>
        </w:rPr>
        <w:instrText xml:space="preserve"> REF _Ref191003457 \r \h </w:instrText>
      </w:r>
      <w:r w:rsidR="00461857">
        <w:rPr>
          <w:rFonts w:ascii="Calibri" w:hAnsi="Calibri" w:cs="Calibri"/>
          <w:color w:val="000000" w:themeColor="text1"/>
          <w:highlight w:val="yellow"/>
          <w:lang w:val="en-US"/>
        </w:rPr>
      </w:r>
      <w:r w:rsidR="00461857">
        <w:rPr>
          <w:rFonts w:ascii="Calibri" w:hAnsi="Calibri" w:cs="Calibri"/>
          <w:color w:val="000000" w:themeColor="text1"/>
          <w:highlight w:val="yellow"/>
          <w:lang w:val="en-US"/>
        </w:rPr>
        <w:fldChar w:fldCharType="separate"/>
      </w:r>
      <w:r w:rsidR="00461857">
        <w:rPr>
          <w:rFonts w:ascii="Calibri" w:hAnsi="Calibri" w:cs="Calibri"/>
          <w:color w:val="000000" w:themeColor="text1"/>
          <w:lang w:val="en-US"/>
        </w:rPr>
        <w:t>[15]</w:t>
      </w:r>
      <w:r w:rsidR="00461857">
        <w:rPr>
          <w:rFonts w:ascii="Calibri" w:hAnsi="Calibri" w:cs="Calibri"/>
          <w:color w:val="000000" w:themeColor="text1"/>
          <w:highlight w:val="yellow"/>
          <w:lang w:val="en-US"/>
        </w:rPr>
        <w:fldChar w:fldCharType="end"/>
      </w:r>
      <w:r>
        <w:rPr>
          <w:rFonts w:ascii="Calibri" w:hAnsi="Calibri" w:cs="Calibri"/>
          <w:color w:val="000000" w:themeColor="text1"/>
          <w:lang w:val="en-US"/>
        </w:rPr>
        <w:t xml:space="preserve">.  </w:t>
      </w:r>
    </w:p>
    <w:p w14:paraId="31E4A922" w14:textId="77777777" w:rsidR="00384C87" w:rsidRDefault="00384C87">
      <w:pPr>
        <w:pStyle w:val="maintext"/>
        <w:ind w:firstLineChars="90" w:firstLine="180"/>
        <w:rPr>
          <w:rFonts w:ascii="Calibri" w:hAnsi="Calibri" w:cs="Calibri"/>
          <w:color w:val="000000" w:themeColor="text1"/>
        </w:rPr>
      </w:pPr>
    </w:p>
    <w:p w14:paraId="31E4A923" w14:textId="77777777" w:rsidR="00384C87" w:rsidRDefault="000F21B6">
      <w:pPr>
        <w:pStyle w:val="Heading1"/>
        <w:numPr>
          <w:ilvl w:val="0"/>
          <w:numId w:val="22"/>
        </w:numPr>
        <w:jc w:val="both"/>
        <w:rPr>
          <w:color w:val="000000" w:themeColor="text1"/>
        </w:rPr>
      </w:pPr>
      <w:r>
        <w:rPr>
          <w:color w:val="000000" w:themeColor="text1"/>
        </w:rPr>
        <w:t>References</w:t>
      </w:r>
    </w:p>
    <w:p w14:paraId="31E4A924" w14:textId="77777777" w:rsidR="00384C87" w:rsidRDefault="000F21B6">
      <w:pPr>
        <w:pStyle w:val="2222"/>
        <w:numPr>
          <w:ilvl w:val="0"/>
          <w:numId w:val="85"/>
        </w:numPr>
        <w:spacing w:line="288" w:lineRule="auto"/>
        <w:ind w:firstLineChars="0"/>
        <w:rPr>
          <w:rFonts w:ascii="Calibri" w:hAnsi="Calibri" w:cs="Times New Roman"/>
          <w:color w:val="000000" w:themeColor="text1"/>
          <w:lang w:val="en-US" w:eastAsia="ko-KR"/>
        </w:rPr>
      </w:pPr>
      <w:bookmarkStart w:id="94" w:name="_Ref190267157"/>
      <w:r>
        <w:rPr>
          <w:rFonts w:ascii="Calibri" w:hAnsi="Calibri" w:cs="Times New Roman"/>
          <w:color w:val="000000" w:themeColor="text1"/>
          <w:lang w:val="en-US" w:eastAsia="ko-KR"/>
        </w:rPr>
        <w:t>R1-2500080, UE features for Rel-19 NES, Huawei/</w:t>
      </w:r>
      <w:proofErr w:type="spellStart"/>
      <w:r>
        <w:rPr>
          <w:rFonts w:ascii="Calibri" w:hAnsi="Calibri" w:cs="Times New Roman"/>
          <w:color w:val="000000" w:themeColor="text1"/>
          <w:lang w:val="en-US" w:eastAsia="ko-KR"/>
        </w:rPr>
        <w:t>HiSilicon</w:t>
      </w:r>
      <w:bookmarkEnd w:id="94"/>
      <w:proofErr w:type="spellEnd"/>
    </w:p>
    <w:p w14:paraId="31E4A925" w14:textId="77777777" w:rsidR="00384C87" w:rsidRDefault="000F21B6">
      <w:pPr>
        <w:pStyle w:val="2222"/>
        <w:numPr>
          <w:ilvl w:val="0"/>
          <w:numId w:val="85"/>
        </w:numPr>
        <w:spacing w:line="288" w:lineRule="auto"/>
        <w:ind w:firstLineChars="0"/>
        <w:rPr>
          <w:rFonts w:ascii="Calibri" w:hAnsi="Calibri" w:cs="Times New Roman"/>
          <w:color w:val="000000" w:themeColor="text1"/>
          <w:lang w:val="en-US" w:eastAsia="ko-KR"/>
        </w:rPr>
      </w:pPr>
      <w:bookmarkStart w:id="95" w:name="_Ref190267168"/>
      <w:r>
        <w:rPr>
          <w:rFonts w:ascii="Calibri" w:hAnsi="Calibri" w:cs="Times New Roman"/>
          <w:color w:val="000000" w:themeColor="text1"/>
          <w:lang w:val="en-US" w:eastAsia="ko-KR"/>
        </w:rPr>
        <w:t>R1-2500112, Views on Network Energy Saving Enhancement UE features, Nokia</w:t>
      </w:r>
      <w:bookmarkEnd w:id="95"/>
    </w:p>
    <w:p w14:paraId="31E4A926" w14:textId="77777777" w:rsidR="00384C87" w:rsidRDefault="000F21B6">
      <w:pPr>
        <w:pStyle w:val="2222"/>
        <w:numPr>
          <w:ilvl w:val="0"/>
          <w:numId w:val="85"/>
        </w:numPr>
        <w:spacing w:line="288" w:lineRule="auto"/>
        <w:ind w:firstLineChars="0"/>
        <w:rPr>
          <w:rFonts w:ascii="Calibri" w:hAnsi="Calibri" w:cs="Times New Roman"/>
          <w:color w:val="000000" w:themeColor="text1"/>
          <w:lang w:val="en-US" w:eastAsia="ko-KR"/>
        </w:rPr>
      </w:pPr>
      <w:bookmarkStart w:id="96" w:name="_Ref190267174"/>
      <w:r>
        <w:rPr>
          <w:rFonts w:ascii="Calibri" w:hAnsi="Calibri" w:cs="Times New Roman"/>
          <w:color w:val="000000" w:themeColor="text1"/>
          <w:lang w:val="en-US" w:eastAsia="ko-KR"/>
        </w:rPr>
        <w:t>R1-2500135, Discussion on NES features, ZTE Corporation/</w:t>
      </w:r>
      <w:proofErr w:type="spellStart"/>
      <w:r>
        <w:rPr>
          <w:rFonts w:ascii="Calibri" w:hAnsi="Calibri" w:cs="Times New Roman"/>
          <w:color w:val="000000" w:themeColor="text1"/>
          <w:lang w:val="en-US" w:eastAsia="ko-KR"/>
        </w:rPr>
        <w:t>Sanechips</w:t>
      </w:r>
      <w:bookmarkEnd w:id="96"/>
      <w:proofErr w:type="spellEnd"/>
    </w:p>
    <w:p w14:paraId="31E4A927" w14:textId="77777777" w:rsidR="00384C87" w:rsidRDefault="000F21B6">
      <w:pPr>
        <w:pStyle w:val="2222"/>
        <w:numPr>
          <w:ilvl w:val="0"/>
          <w:numId w:val="85"/>
        </w:numPr>
        <w:spacing w:line="288" w:lineRule="auto"/>
        <w:ind w:firstLineChars="0"/>
        <w:rPr>
          <w:rFonts w:ascii="Calibri" w:hAnsi="Calibri" w:cs="Times New Roman"/>
          <w:color w:val="000000" w:themeColor="text1"/>
          <w:lang w:val="en-US" w:eastAsia="ko-KR"/>
        </w:rPr>
      </w:pPr>
      <w:bookmarkStart w:id="97" w:name="_Ref190267181"/>
      <w:r>
        <w:rPr>
          <w:rFonts w:ascii="Calibri" w:hAnsi="Calibri" w:cs="Times New Roman"/>
          <w:color w:val="000000" w:themeColor="text1"/>
          <w:lang w:val="en-US" w:eastAsia="ko-KR"/>
        </w:rPr>
        <w:t>R1-2500310, Discussion on UE features for enhancements of network energy savings for NR, CMCC</w:t>
      </w:r>
      <w:bookmarkEnd w:id="97"/>
    </w:p>
    <w:p w14:paraId="31E4A928" w14:textId="77777777" w:rsidR="00384C87" w:rsidRDefault="000F21B6">
      <w:pPr>
        <w:pStyle w:val="2222"/>
        <w:numPr>
          <w:ilvl w:val="0"/>
          <w:numId w:val="85"/>
        </w:numPr>
        <w:spacing w:line="288" w:lineRule="auto"/>
        <w:ind w:firstLineChars="0"/>
        <w:rPr>
          <w:rFonts w:ascii="Calibri" w:hAnsi="Calibri" w:cs="Times New Roman"/>
          <w:color w:val="000000" w:themeColor="text1"/>
          <w:lang w:val="en-US" w:eastAsia="ko-KR"/>
        </w:rPr>
      </w:pPr>
      <w:bookmarkStart w:id="98" w:name="_Ref190267190"/>
      <w:r>
        <w:rPr>
          <w:rFonts w:ascii="Calibri" w:hAnsi="Calibri" w:cs="Times New Roman"/>
          <w:color w:val="000000" w:themeColor="text1"/>
          <w:lang w:val="en-US" w:eastAsia="ko-KR"/>
        </w:rPr>
        <w:t>R1-2500374, Discussions on UE features for enhancements of network energy savings for NR, vivo</w:t>
      </w:r>
      <w:bookmarkEnd w:id="98"/>
    </w:p>
    <w:p w14:paraId="31E4A929" w14:textId="77777777" w:rsidR="00384C87" w:rsidRDefault="000F21B6">
      <w:pPr>
        <w:pStyle w:val="2222"/>
        <w:numPr>
          <w:ilvl w:val="0"/>
          <w:numId w:val="85"/>
        </w:numPr>
        <w:spacing w:line="288" w:lineRule="auto"/>
        <w:ind w:firstLineChars="0"/>
        <w:rPr>
          <w:rFonts w:ascii="Calibri" w:hAnsi="Calibri" w:cs="Times New Roman"/>
          <w:color w:val="000000" w:themeColor="text1"/>
          <w:lang w:val="en-US" w:eastAsia="ko-KR"/>
        </w:rPr>
      </w:pPr>
      <w:bookmarkStart w:id="99" w:name="_Ref190267196"/>
      <w:r>
        <w:rPr>
          <w:rFonts w:ascii="Calibri" w:hAnsi="Calibri" w:cs="Times New Roman"/>
          <w:color w:val="000000" w:themeColor="text1"/>
          <w:lang w:val="en-US" w:eastAsia="ko-KR"/>
        </w:rPr>
        <w:t>R1-2500427, Discussion of Rel-19 NES UE Features, FUTUREWEI</w:t>
      </w:r>
      <w:bookmarkEnd w:id="99"/>
    </w:p>
    <w:p w14:paraId="31E4A92A" w14:textId="77777777" w:rsidR="00384C87" w:rsidRDefault="000F21B6">
      <w:pPr>
        <w:pStyle w:val="2222"/>
        <w:numPr>
          <w:ilvl w:val="0"/>
          <w:numId w:val="85"/>
        </w:numPr>
        <w:spacing w:line="288" w:lineRule="auto"/>
        <w:ind w:firstLineChars="0"/>
        <w:rPr>
          <w:rFonts w:ascii="Calibri" w:hAnsi="Calibri" w:cs="Times New Roman"/>
          <w:color w:val="000000" w:themeColor="text1"/>
          <w:lang w:val="en-US" w:eastAsia="ko-KR"/>
        </w:rPr>
      </w:pPr>
      <w:bookmarkStart w:id="100" w:name="_Ref190267202"/>
      <w:r>
        <w:rPr>
          <w:rFonts w:ascii="Calibri" w:hAnsi="Calibri" w:cs="Times New Roman"/>
          <w:color w:val="000000" w:themeColor="text1"/>
          <w:lang w:val="en-US" w:eastAsia="ko-KR"/>
        </w:rPr>
        <w:t>R1-2500723, UE features for NES enhancements, Xiaomi</w:t>
      </w:r>
      <w:bookmarkEnd w:id="100"/>
    </w:p>
    <w:p w14:paraId="31E4A92B" w14:textId="77777777" w:rsidR="00384C87" w:rsidRDefault="000F21B6">
      <w:pPr>
        <w:pStyle w:val="2222"/>
        <w:numPr>
          <w:ilvl w:val="0"/>
          <w:numId w:val="85"/>
        </w:numPr>
        <w:spacing w:line="288" w:lineRule="auto"/>
        <w:ind w:firstLineChars="0"/>
        <w:rPr>
          <w:rFonts w:ascii="Calibri" w:hAnsi="Calibri" w:cs="Times New Roman"/>
          <w:color w:val="000000" w:themeColor="text1"/>
          <w:lang w:val="en-US" w:eastAsia="ko-KR"/>
        </w:rPr>
      </w:pPr>
      <w:bookmarkStart w:id="101" w:name="_Ref190267207"/>
      <w:r>
        <w:rPr>
          <w:rFonts w:ascii="Calibri" w:hAnsi="Calibri" w:cs="Times New Roman"/>
          <w:color w:val="000000" w:themeColor="text1"/>
          <w:lang w:val="en-US" w:eastAsia="ko-KR"/>
        </w:rPr>
        <w:t xml:space="preserve">R1-2500811, Views on UE </w:t>
      </w:r>
      <w:proofErr w:type="spellStart"/>
      <w:r>
        <w:rPr>
          <w:rFonts w:ascii="Calibri" w:hAnsi="Calibri" w:cs="Times New Roman"/>
          <w:color w:val="000000" w:themeColor="text1"/>
          <w:lang w:val="en-US" w:eastAsia="ko-KR"/>
        </w:rPr>
        <w:t>featurees</w:t>
      </w:r>
      <w:proofErr w:type="spellEnd"/>
      <w:r>
        <w:rPr>
          <w:rFonts w:ascii="Calibri" w:hAnsi="Calibri" w:cs="Times New Roman"/>
          <w:color w:val="000000" w:themeColor="text1"/>
          <w:lang w:val="en-US" w:eastAsia="ko-KR"/>
        </w:rPr>
        <w:t xml:space="preserve"> for Rel-19 NES, Apple</w:t>
      </w:r>
      <w:bookmarkEnd w:id="101"/>
    </w:p>
    <w:p w14:paraId="31E4A92C" w14:textId="77777777" w:rsidR="00384C87" w:rsidRDefault="000F21B6">
      <w:pPr>
        <w:pStyle w:val="2222"/>
        <w:numPr>
          <w:ilvl w:val="0"/>
          <w:numId w:val="85"/>
        </w:numPr>
        <w:spacing w:line="288" w:lineRule="auto"/>
        <w:ind w:firstLineChars="0"/>
        <w:rPr>
          <w:rFonts w:ascii="Calibri" w:hAnsi="Calibri" w:cs="Times New Roman"/>
          <w:color w:val="000000" w:themeColor="text1"/>
          <w:lang w:val="en-US" w:eastAsia="ko-KR"/>
        </w:rPr>
      </w:pPr>
      <w:bookmarkStart w:id="102" w:name="_Ref190267213"/>
      <w:r>
        <w:rPr>
          <w:rFonts w:ascii="Calibri" w:hAnsi="Calibri" w:cs="Times New Roman"/>
          <w:color w:val="000000" w:themeColor="text1"/>
          <w:lang w:val="en-US" w:eastAsia="ko-KR"/>
        </w:rPr>
        <w:t>R1-2500873, UE features for enhancements of network energy savings for NR, Samsung</w:t>
      </w:r>
      <w:bookmarkEnd w:id="102"/>
    </w:p>
    <w:p w14:paraId="31E4A92D" w14:textId="77777777" w:rsidR="00384C87" w:rsidRDefault="000F21B6">
      <w:pPr>
        <w:pStyle w:val="2222"/>
        <w:numPr>
          <w:ilvl w:val="0"/>
          <w:numId w:val="85"/>
        </w:numPr>
        <w:spacing w:line="288" w:lineRule="auto"/>
        <w:ind w:firstLineChars="0"/>
        <w:rPr>
          <w:rFonts w:ascii="Calibri" w:hAnsi="Calibri" w:cs="Times New Roman"/>
          <w:color w:val="000000" w:themeColor="text1"/>
          <w:lang w:val="en-US" w:eastAsia="ko-KR"/>
        </w:rPr>
      </w:pPr>
      <w:bookmarkStart w:id="103" w:name="_Ref190267218"/>
      <w:r>
        <w:rPr>
          <w:rFonts w:ascii="Calibri" w:hAnsi="Calibri" w:cs="Times New Roman"/>
          <w:color w:val="000000" w:themeColor="text1"/>
          <w:lang w:val="en-US" w:eastAsia="ko-KR"/>
        </w:rPr>
        <w:t>R1-2500961, Discussion on UE features for enhancements of NES, LG Electronics</w:t>
      </w:r>
      <w:bookmarkEnd w:id="103"/>
    </w:p>
    <w:p w14:paraId="31E4A92E" w14:textId="77777777" w:rsidR="00384C87" w:rsidRDefault="000F21B6">
      <w:pPr>
        <w:pStyle w:val="2222"/>
        <w:numPr>
          <w:ilvl w:val="0"/>
          <w:numId w:val="85"/>
        </w:numPr>
        <w:spacing w:line="288" w:lineRule="auto"/>
        <w:ind w:firstLineChars="0"/>
        <w:rPr>
          <w:rFonts w:ascii="Calibri" w:hAnsi="Calibri" w:cs="Times New Roman"/>
          <w:color w:val="000000" w:themeColor="text1"/>
          <w:lang w:val="en-US" w:eastAsia="ko-KR"/>
        </w:rPr>
      </w:pPr>
      <w:bookmarkStart w:id="104" w:name="_Ref190267223"/>
      <w:r>
        <w:rPr>
          <w:rFonts w:ascii="Calibri" w:hAnsi="Calibri" w:cs="Times New Roman"/>
          <w:color w:val="000000" w:themeColor="text1"/>
          <w:lang w:val="en-US" w:eastAsia="ko-KR"/>
        </w:rPr>
        <w:t>R1-2501183, UE features for Rel-19 NES, Qualcomm Incorporated</w:t>
      </w:r>
      <w:bookmarkEnd w:id="104"/>
    </w:p>
    <w:p w14:paraId="31E4A92F" w14:textId="77777777" w:rsidR="00384C87" w:rsidRDefault="000F21B6">
      <w:pPr>
        <w:pStyle w:val="2222"/>
        <w:numPr>
          <w:ilvl w:val="0"/>
          <w:numId w:val="85"/>
        </w:numPr>
        <w:spacing w:line="288" w:lineRule="auto"/>
        <w:ind w:firstLineChars="0"/>
        <w:rPr>
          <w:rFonts w:ascii="Calibri" w:hAnsi="Calibri" w:cs="Times New Roman"/>
          <w:color w:val="000000" w:themeColor="text1"/>
          <w:lang w:val="en-US" w:eastAsia="ko-KR"/>
        </w:rPr>
      </w:pPr>
      <w:bookmarkStart w:id="105" w:name="_Ref190267230"/>
      <w:r>
        <w:rPr>
          <w:rFonts w:ascii="Calibri" w:hAnsi="Calibri" w:cs="Times New Roman"/>
          <w:color w:val="000000" w:themeColor="text1"/>
          <w:lang w:val="en-US" w:eastAsia="ko-KR"/>
        </w:rPr>
        <w:t xml:space="preserve">R1-2501223, Discussion on UE features for </w:t>
      </w:r>
      <w:proofErr w:type="spellStart"/>
      <w:r>
        <w:rPr>
          <w:rFonts w:ascii="Calibri" w:hAnsi="Calibri" w:cs="Times New Roman"/>
          <w:color w:val="000000" w:themeColor="text1"/>
          <w:lang w:val="en-US" w:eastAsia="ko-KR"/>
        </w:rPr>
        <w:t>eNES</w:t>
      </w:r>
      <w:proofErr w:type="spellEnd"/>
      <w:r>
        <w:rPr>
          <w:rFonts w:ascii="Calibri" w:hAnsi="Calibri" w:cs="Times New Roman"/>
          <w:color w:val="000000" w:themeColor="text1"/>
          <w:lang w:val="en-US" w:eastAsia="ko-KR"/>
        </w:rPr>
        <w:t>, NTT DOCOMO, INC.</w:t>
      </w:r>
      <w:bookmarkEnd w:id="105"/>
    </w:p>
    <w:p w14:paraId="31E4A930" w14:textId="77777777" w:rsidR="00384C87" w:rsidRDefault="000F21B6">
      <w:pPr>
        <w:pStyle w:val="2222"/>
        <w:numPr>
          <w:ilvl w:val="0"/>
          <w:numId w:val="85"/>
        </w:numPr>
        <w:spacing w:line="288" w:lineRule="auto"/>
        <w:ind w:firstLineChars="0"/>
        <w:rPr>
          <w:rFonts w:ascii="Calibri" w:hAnsi="Calibri" w:cs="Times New Roman"/>
          <w:color w:val="000000" w:themeColor="text1"/>
          <w:lang w:val="en-US" w:eastAsia="ko-KR"/>
        </w:rPr>
      </w:pPr>
      <w:bookmarkStart w:id="106" w:name="_Ref190267235"/>
      <w:r>
        <w:rPr>
          <w:rFonts w:ascii="Calibri" w:hAnsi="Calibri" w:cs="Times New Roman"/>
          <w:color w:val="000000" w:themeColor="text1"/>
          <w:lang w:val="en-US" w:eastAsia="ko-KR"/>
        </w:rPr>
        <w:t xml:space="preserve">R1-2501250, Rapporteur initial input for R19 NES WI UE features, </w:t>
      </w:r>
      <w:proofErr w:type="gramStart"/>
      <w:r>
        <w:rPr>
          <w:rFonts w:ascii="Calibri" w:hAnsi="Calibri" w:cs="Times New Roman"/>
          <w:color w:val="000000" w:themeColor="text1"/>
          <w:lang w:val="en-US" w:eastAsia="ko-KR"/>
        </w:rPr>
        <w:t>Rapporteur(</w:t>
      </w:r>
      <w:proofErr w:type="gramEnd"/>
      <w:r>
        <w:rPr>
          <w:rFonts w:ascii="Calibri" w:hAnsi="Calibri" w:cs="Times New Roman"/>
          <w:color w:val="000000" w:themeColor="text1"/>
          <w:lang w:val="en-US" w:eastAsia="ko-KR"/>
        </w:rPr>
        <w:t>Ericsson)</w:t>
      </w:r>
      <w:bookmarkEnd w:id="106"/>
    </w:p>
    <w:p w14:paraId="31E4A931" w14:textId="77777777" w:rsidR="00384C87" w:rsidRDefault="000F21B6">
      <w:pPr>
        <w:pStyle w:val="2222"/>
        <w:numPr>
          <w:ilvl w:val="0"/>
          <w:numId w:val="85"/>
        </w:numPr>
        <w:spacing w:line="288" w:lineRule="auto"/>
        <w:ind w:firstLineChars="0"/>
        <w:rPr>
          <w:rFonts w:ascii="Calibri" w:hAnsi="Calibri" w:cs="Times New Roman"/>
          <w:color w:val="000000" w:themeColor="text1"/>
          <w:lang w:val="en-US" w:eastAsia="ko-KR"/>
        </w:rPr>
      </w:pPr>
      <w:bookmarkStart w:id="107" w:name="_Ref190267240"/>
      <w:r>
        <w:rPr>
          <w:rFonts w:ascii="Calibri" w:hAnsi="Calibri" w:cs="Times New Roman"/>
          <w:color w:val="000000" w:themeColor="text1"/>
          <w:lang w:val="en-US" w:eastAsia="ko-KR"/>
        </w:rPr>
        <w:t>R1-2501257, UE features for R19 NES, Ericsson</w:t>
      </w:r>
      <w:bookmarkEnd w:id="107"/>
    </w:p>
    <w:p w14:paraId="614442A7" w14:textId="42C65CEE" w:rsidR="00502617" w:rsidRDefault="00502617">
      <w:pPr>
        <w:pStyle w:val="2222"/>
        <w:numPr>
          <w:ilvl w:val="0"/>
          <w:numId w:val="85"/>
        </w:numPr>
        <w:spacing w:line="288" w:lineRule="auto"/>
        <w:ind w:firstLineChars="0"/>
        <w:rPr>
          <w:rFonts w:ascii="Calibri" w:hAnsi="Calibri" w:cs="Times New Roman"/>
          <w:color w:val="000000" w:themeColor="text1"/>
          <w:lang w:val="en-US" w:eastAsia="ko-KR"/>
        </w:rPr>
      </w:pPr>
      <w:bookmarkStart w:id="108" w:name="_Ref191003457"/>
      <w:r>
        <w:rPr>
          <w:rFonts w:ascii="Calibri" w:hAnsi="Calibri" w:cs="Times New Roman"/>
          <w:color w:val="000000" w:themeColor="text1"/>
          <w:lang w:val="en-US" w:eastAsia="ko-KR"/>
        </w:rPr>
        <w:t>R1-25</w:t>
      </w:r>
      <w:r w:rsidR="00C077BC">
        <w:rPr>
          <w:rFonts w:ascii="Calibri" w:hAnsi="Calibri" w:cs="Times New Roman"/>
          <w:color w:val="000000" w:themeColor="text1"/>
          <w:lang w:val="en-US" w:eastAsia="ko-KR"/>
        </w:rPr>
        <w:t>01604</w:t>
      </w:r>
      <w:r>
        <w:rPr>
          <w:rFonts w:ascii="Calibri" w:hAnsi="Calibri" w:cs="Times New Roman"/>
          <w:color w:val="000000" w:themeColor="text1"/>
          <w:lang w:val="en-US" w:eastAsia="ko-KR"/>
        </w:rPr>
        <w:t xml:space="preserve">, </w:t>
      </w:r>
      <w:r w:rsidRPr="00FB1BC7">
        <w:rPr>
          <w:rFonts w:ascii="Calibri" w:hAnsi="Calibri" w:cs="Times New Roman"/>
          <w:color w:val="000000" w:themeColor="text1"/>
          <w:lang w:val="en-US" w:eastAsia="ko-KR"/>
        </w:rPr>
        <w:t>Session Notes of AI 9.15.</w:t>
      </w:r>
      <w:r w:rsidR="00C077BC">
        <w:rPr>
          <w:rFonts w:ascii="Calibri" w:hAnsi="Calibri" w:cs="Times New Roman"/>
          <w:color w:val="000000" w:themeColor="text1"/>
          <w:lang w:val="en-US" w:eastAsia="ko-KR"/>
        </w:rPr>
        <w:t>4</w:t>
      </w:r>
      <w:r>
        <w:rPr>
          <w:rFonts w:ascii="Calibri" w:hAnsi="Calibri" w:cs="Times New Roman"/>
          <w:color w:val="000000" w:themeColor="text1"/>
          <w:lang w:val="en-US" w:eastAsia="ko-KR"/>
        </w:rPr>
        <w:t xml:space="preserve">, </w:t>
      </w:r>
      <w:r w:rsidRPr="00FB1BC7">
        <w:rPr>
          <w:rFonts w:ascii="Calibri" w:hAnsi="Calibri" w:cs="Times New Roman"/>
          <w:color w:val="000000" w:themeColor="text1"/>
          <w:lang w:val="en-US" w:eastAsia="ko-KR"/>
        </w:rPr>
        <w:t>Ad-Hoc Chair (AT&amp;T)</w:t>
      </w:r>
      <w:bookmarkEnd w:id="108"/>
    </w:p>
    <w:p w14:paraId="31E4A932" w14:textId="77777777" w:rsidR="00384C87" w:rsidRDefault="00384C87">
      <w:pPr>
        <w:pStyle w:val="2222"/>
        <w:spacing w:line="288" w:lineRule="auto"/>
        <w:ind w:firstLineChars="0" w:firstLine="0"/>
        <w:rPr>
          <w:rFonts w:ascii="Calibri" w:hAnsi="Calibri"/>
          <w:color w:val="000000"/>
          <w:lang w:eastAsia="ko-KR"/>
        </w:rPr>
      </w:pPr>
    </w:p>
    <w:sectPr w:rsidR="00384C87">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A41FF" w14:textId="77777777" w:rsidR="008256E5" w:rsidRDefault="008256E5">
      <w:pPr>
        <w:spacing w:line="240" w:lineRule="auto"/>
      </w:pPr>
      <w:r>
        <w:separator/>
      </w:r>
    </w:p>
  </w:endnote>
  <w:endnote w:type="continuationSeparator" w:id="0">
    <w:p w14:paraId="5A338519" w14:textId="77777777" w:rsidR="008256E5" w:rsidRDefault="008256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ZapfDingbats">
    <w:altName w:val="Wingdings"/>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游ゴ シ ッ ク">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9682E" w14:textId="77777777" w:rsidR="008256E5" w:rsidRDefault="008256E5">
      <w:pPr>
        <w:spacing w:before="0" w:after="0"/>
      </w:pPr>
      <w:r>
        <w:separator/>
      </w:r>
    </w:p>
  </w:footnote>
  <w:footnote w:type="continuationSeparator" w:id="0">
    <w:p w14:paraId="15067995" w14:textId="77777777" w:rsidR="008256E5" w:rsidRDefault="008256E5">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541673"/>
    <w:multiLevelType w:val="singleLevel"/>
    <w:tmpl w:val="87541673"/>
    <w:lvl w:ilvl="0">
      <w:start w:val="1"/>
      <w:numFmt w:val="decimal"/>
      <w:suff w:val="space"/>
      <w:lvlText w:val="(%1)"/>
      <w:lvlJc w:val="left"/>
    </w:lvl>
  </w:abstractNum>
  <w:abstractNum w:abstractNumId="1" w15:restartNumberingAfterBreak="0">
    <w:nsid w:val="987F3011"/>
    <w:multiLevelType w:val="multilevel"/>
    <w:tmpl w:val="987F3011"/>
    <w:lvl w:ilvl="0">
      <w:start w:val="1"/>
      <w:numFmt w:val="decimal"/>
      <w:suff w:val="space"/>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99F14E8F"/>
    <w:multiLevelType w:val="singleLevel"/>
    <w:tmpl w:val="99F14E8F"/>
    <w:lvl w:ilvl="0">
      <w:start w:val="1"/>
      <w:numFmt w:val="decimal"/>
      <w:suff w:val="space"/>
      <w:lvlText w:val="(%1)"/>
      <w:lvlJc w:val="left"/>
    </w:lvl>
  </w:abstractNum>
  <w:abstractNum w:abstractNumId="3" w15:restartNumberingAfterBreak="0">
    <w:nsid w:val="9D7FADBD"/>
    <w:multiLevelType w:val="singleLevel"/>
    <w:tmpl w:val="9D7FADBD"/>
    <w:lvl w:ilvl="0">
      <w:start w:val="1"/>
      <w:numFmt w:val="decimal"/>
      <w:suff w:val="space"/>
      <w:lvlText w:val="%1."/>
      <w:lvlJc w:val="left"/>
    </w:lvl>
  </w:abstractNum>
  <w:abstractNum w:abstractNumId="4"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D47BD4A9"/>
    <w:multiLevelType w:val="multilevel"/>
    <w:tmpl w:val="D47BD4A9"/>
    <w:lvl w:ilvl="0">
      <w:start w:val="1"/>
      <w:numFmt w:val="decimal"/>
      <w:suff w:val="space"/>
      <w:lvlText w:val="%1."/>
      <w:lvlJc w:val="left"/>
      <w:pPr>
        <w:ind w:left="0" w:firstLine="0"/>
      </w:pPr>
      <w:rPr>
        <w:rFonts w:hint="eastAsia"/>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6" w15:restartNumberingAfterBreak="0">
    <w:nsid w:val="DDFE71BC"/>
    <w:multiLevelType w:val="singleLevel"/>
    <w:tmpl w:val="DDFE71BC"/>
    <w:lvl w:ilvl="0">
      <w:start w:val="1"/>
      <w:numFmt w:val="decimal"/>
      <w:suff w:val="space"/>
      <w:lvlText w:val="%1."/>
      <w:lvlJc w:val="left"/>
    </w:lvl>
  </w:abstractNum>
  <w:abstractNum w:abstractNumId="7" w15:restartNumberingAfterBreak="0">
    <w:nsid w:val="E24C9F70"/>
    <w:multiLevelType w:val="multilevel"/>
    <w:tmpl w:val="E24C9F70"/>
    <w:lvl w:ilvl="0">
      <w:start w:val="1"/>
      <w:numFmt w:val="decimal"/>
      <w:suff w:val="space"/>
      <w:lvlText w:val="%1."/>
      <w:lvlJc w:val="left"/>
      <w:pPr>
        <w:ind w:left="0" w:firstLine="0"/>
      </w:pPr>
      <w:rPr>
        <w:rFonts w:hint="eastAsia"/>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8" w15:restartNumberingAfterBreak="0">
    <w:nsid w:val="E70109E7"/>
    <w:multiLevelType w:val="singleLevel"/>
    <w:tmpl w:val="E70109E7"/>
    <w:lvl w:ilvl="0">
      <w:start w:val="1"/>
      <w:numFmt w:val="decimal"/>
      <w:suff w:val="space"/>
      <w:lvlText w:val="%1."/>
      <w:lvlJc w:val="left"/>
    </w:lvl>
  </w:abstractNum>
  <w:abstractNum w:abstractNumId="9" w15:restartNumberingAfterBreak="0">
    <w:nsid w:val="EEFC40F3"/>
    <w:multiLevelType w:val="singleLevel"/>
    <w:tmpl w:val="EEFC40F3"/>
    <w:lvl w:ilvl="0">
      <w:start w:val="1"/>
      <w:numFmt w:val="decimal"/>
      <w:suff w:val="space"/>
      <w:lvlText w:val="%1."/>
      <w:lvlJc w:val="left"/>
    </w:lvl>
  </w:abstractNum>
  <w:abstractNum w:abstractNumId="10"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FF7B37"/>
    <w:multiLevelType w:val="multilevel"/>
    <w:tmpl w:val="0AFF7B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B71188A"/>
    <w:multiLevelType w:val="multilevel"/>
    <w:tmpl w:val="0B7118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E3362AD"/>
    <w:multiLevelType w:val="multilevel"/>
    <w:tmpl w:val="0E3362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13763D27"/>
    <w:multiLevelType w:val="multilevel"/>
    <w:tmpl w:val="13763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4135C81"/>
    <w:multiLevelType w:val="multilevel"/>
    <w:tmpl w:val="14135C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6F92B83"/>
    <w:multiLevelType w:val="singleLevel"/>
    <w:tmpl w:val="16F92B83"/>
    <w:lvl w:ilvl="0">
      <w:start w:val="1"/>
      <w:numFmt w:val="bullet"/>
      <w:lvlText w:val=""/>
      <w:lvlJc w:val="left"/>
      <w:pPr>
        <w:tabs>
          <w:tab w:val="left" w:pos="420"/>
        </w:tabs>
        <w:ind w:left="840" w:hanging="420"/>
      </w:pPr>
      <w:rPr>
        <w:rFonts w:ascii="Wingdings" w:hAnsi="Wingdings" w:cs="Wingdings" w:hint="default"/>
      </w:rPr>
    </w:lvl>
  </w:abstractNum>
  <w:abstractNum w:abstractNumId="20" w15:restartNumberingAfterBreak="0">
    <w:nsid w:val="17567F49"/>
    <w:multiLevelType w:val="multilevel"/>
    <w:tmpl w:val="17567F49"/>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196F6837"/>
    <w:multiLevelType w:val="multilevel"/>
    <w:tmpl w:val="196F6837"/>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B611CB9"/>
    <w:multiLevelType w:val="multilevel"/>
    <w:tmpl w:val="1B611CB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1B6A5FA9"/>
    <w:multiLevelType w:val="multilevel"/>
    <w:tmpl w:val="1B6A5FA9"/>
    <w:lvl w:ilvl="0">
      <w:numFmt w:val="bullet"/>
      <w:lvlText w:val="-"/>
      <w:lvlJc w:val="left"/>
      <w:pPr>
        <w:ind w:left="580" w:hanging="360"/>
      </w:pPr>
      <w:rPr>
        <w:rFonts w:ascii="Times New Roman" w:eastAsiaTheme="minorEastAsia"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25" w15:restartNumberingAfterBreak="0">
    <w:nsid w:val="1D451C89"/>
    <w:multiLevelType w:val="multilevel"/>
    <w:tmpl w:val="1D451C89"/>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114D776"/>
    <w:multiLevelType w:val="singleLevel"/>
    <w:tmpl w:val="2114D776"/>
    <w:lvl w:ilvl="0">
      <w:start w:val="1"/>
      <w:numFmt w:val="decimal"/>
      <w:suff w:val="space"/>
      <w:lvlText w:val="(%1)"/>
      <w:lvlJc w:val="left"/>
      <w:pPr>
        <w:ind w:left="440"/>
      </w:pPr>
    </w:lvl>
  </w:abstractNum>
  <w:abstractNum w:abstractNumId="2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239C5C7B"/>
    <w:multiLevelType w:val="multilevel"/>
    <w:tmpl w:val="239C5C7B"/>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6387CAA"/>
    <w:multiLevelType w:val="multilevel"/>
    <w:tmpl w:val="26387C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284068B2"/>
    <w:multiLevelType w:val="multilevel"/>
    <w:tmpl w:val="284068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AE30D9B"/>
    <w:multiLevelType w:val="multilevel"/>
    <w:tmpl w:val="2AE30D9B"/>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B5B0CDA"/>
    <w:multiLevelType w:val="multilevel"/>
    <w:tmpl w:val="2B5B0CDA"/>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3" w15:restartNumberingAfterBreak="0">
    <w:nsid w:val="2BBD39F4"/>
    <w:multiLevelType w:val="multilevel"/>
    <w:tmpl w:val="2BBD39F4"/>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1A493F7"/>
    <w:multiLevelType w:val="singleLevel"/>
    <w:tmpl w:val="31A493F7"/>
    <w:lvl w:ilvl="0">
      <w:start w:val="1"/>
      <w:numFmt w:val="decimal"/>
      <w:suff w:val="space"/>
      <w:lvlText w:val="(%1)"/>
      <w:lvlJc w:val="left"/>
    </w:lvl>
  </w:abstractNum>
  <w:abstractNum w:abstractNumId="38" w15:restartNumberingAfterBreak="0">
    <w:nsid w:val="343F25A4"/>
    <w:multiLevelType w:val="multilevel"/>
    <w:tmpl w:val="343F25A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0" w15:restartNumberingAfterBreak="0">
    <w:nsid w:val="36D71522"/>
    <w:multiLevelType w:val="multilevel"/>
    <w:tmpl w:val="36D71522"/>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3970E9AF"/>
    <w:multiLevelType w:val="singleLevel"/>
    <w:tmpl w:val="3970E9AF"/>
    <w:lvl w:ilvl="0">
      <w:start w:val="1"/>
      <w:numFmt w:val="decimal"/>
      <w:suff w:val="space"/>
      <w:lvlText w:val="%1."/>
      <w:lvlJc w:val="left"/>
    </w:lvl>
  </w:abstractNum>
  <w:abstractNum w:abstractNumId="43" w15:restartNumberingAfterBreak="0">
    <w:nsid w:val="39B10349"/>
    <w:multiLevelType w:val="multilevel"/>
    <w:tmpl w:val="39B10349"/>
    <w:lvl w:ilvl="0">
      <w:start w:val="1"/>
      <w:numFmt w:val="decimal"/>
      <w:lvlText w:val="%1)"/>
      <w:lvlJc w:val="left"/>
      <w:pPr>
        <w:ind w:left="360" w:hanging="360"/>
      </w:pPr>
      <w:rPr>
        <w:rFonts w:hint="default"/>
        <w:color w:val="auto"/>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5"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46" w15:restartNumberingAfterBreak="0">
    <w:nsid w:val="3C38638E"/>
    <w:multiLevelType w:val="multilevel"/>
    <w:tmpl w:val="3C3863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DC14D17"/>
    <w:multiLevelType w:val="multilevel"/>
    <w:tmpl w:val="3DC14D17"/>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3DE06EB7"/>
    <w:multiLevelType w:val="multilevel"/>
    <w:tmpl w:val="3DE06EB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15:restartNumberingAfterBreak="0">
    <w:nsid w:val="3FC8143B"/>
    <w:multiLevelType w:val="multilevel"/>
    <w:tmpl w:val="3FC8143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425D32B6"/>
    <w:multiLevelType w:val="multilevel"/>
    <w:tmpl w:val="425D32B6"/>
    <w:lvl w:ilvl="0">
      <w:start w:val="1"/>
      <w:numFmt w:val="decimal"/>
      <w:lvlText w:val="%1)"/>
      <w:lvlJc w:val="left"/>
      <w:pPr>
        <w:ind w:left="360" w:hanging="360"/>
      </w:pPr>
      <w:rPr>
        <w:rFonts w:hint="default"/>
        <w:color w:val="auto"/>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4790EC2"/>
    <w:multiLevelType w:val="multilevel"/>
    <w:tmpl w:val="44790EC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47C0649D"/>
    <w:multiLevelType w:val="multilevel"/>
    <w:tmpl w:val="47C0649D"/>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81C2ACA"/>
    <w:multiLevelType w:val="multilevel"/>
    <w:tmpl w:val="481C2AC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485224CD"/>
    <w:multiLevelType w:val="multilevel"/>
    <w:tmpl w:val="485224CD"/>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8" w15:restartNumberingAfterBreak="0">
    <w:nsid w:val="4FBE0413"/>
    <w:multiLevelType w:val="multilevel"/>
    <w:tmpl w:val="4FBE0413"/>
    <w:lvl w:ilvl="0">
      <w:start w:val="1"/>
      <w:numFmt w:val="bullet"/>
      <w:lvlText w:val=""/>
      <w:lvlJc w:val="left"/>
      <w:pPr>
        <w:ind w:left="420" w:hanging="420"/>
      </w:pPr>
      <w:rPr>
        <w:rFonts w:ascii="Symbol" w:hAnsi="Symbol"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61" w15:restartNumberingAfterBreak="0">
    <w:nsid w:val="58587D4F"/>
    <w:multiLevelType w:val="multilevel"/>
    <w:tmpl w:val="58587D4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7" w15:restartNumberingAfterBreak="0">
    <w:nsid w:val="61356E7E"/>
    <w:multiLevelType w:val="multilevel"/>
    <w:tmpl w:val="61356E7E"/>
    <w:lvl w:ilvl="0">
      <w:start w:val="1"/>
      <w:numFmt w:val="decimal"/>
      <w:lvlText w:val="%1."/>
      <w:lvlJc w:val="left"/>
      <w:pPr>
        <w:ind w:left="681" w:hanging="360"/>
      </w:pPr>
    </w:lvl>
    <w:lvl w:ilvl="1">
      <w:start w:val="1"/>
      <w:numFmt w:val="lowerLetter"/>
      <w:lvlText w:val="%2."/>
      <w:lvlJc w:val="left"/>
      <w:pPr>
        <w:ind w:left="1401" w:hanging="360"/>
      </w:pPr>
    </w:lvl>
    <w:lvl w:ilvl="2">
      <w:start w:val="1"/>
      <w:numFmt w:val="lowerRoman"/>
      <w:lvlText w:val="%3."/>
      <w:lvlJc w:val="right"/>
      <w:pPr>
        <w:ind w:left="2121" w:hanging="180"/>
      </w:pPr>
    </w:lvl>
    <w:lvl w:ilvl="3">
      <w:start w:val="1"/>
      <w:numFmt w:val="decimal"/>
      <w:lvlText w:val="%4."/>
      <w:lvlJc w:val="left"/>
      <w:pPr>
        <w:ind w:left="2841" w:hanging="360"/>
      </w:pPr>
    </w:lvl>
    <w:lvl w:ilvl="4">
      <w:start w:val="1"/>
      <w:numFmt w:val="lowerLetter"/>
      <w:lvlText w:val="%5."/>
      <w:lvlJc w:val="left"/>
      <w:pPr>
        <w:ind w:left="3561" w:hanging="360"/>
      </w:pPr>
    </w:lvl>
    <w:lvl w:ilvl="5">
      <w:start w:val="1"/>
      <w:numFmt w:val="lowerRoman"/>
      <w:lvlText w:val="%6."/>
      <w:lvlJc w:val="right"/>
      <w:pPr>
        <w:ind w:left="4281" w:hanging="180"/>
      </w:pPr>
    </w:lvl>
    <w:lvl w:ilvl="6">
      <w:start w:val="1"/>
      <w:numFmt w:val="decimal"/>
      <w:lvlText w:val="%7."/>
      <w:lvlJc w:val="left"/>
      <w:pPr>
        <w:ind w:left="5001" w:hanging="360"/>
      </w:pPr>
    </w:lvl>
    <w:lvl w:ilvl="7">
      <w:start w:val="1"/>
      <w:numFmt w:val="lowerLetter"/>
      <w:lvlText w:val="%8."/>
      <w:lvlJc w:val="left"/>
      <w:pPr>
        <w:ind w:left="5721" w:hanging="360"/>
      </w:pPr>
    </w:lvl>
    <w:lvl w:ilvl="8">
      <w:start w:val="1"/>
      <w:numFmt w:val="lowerRoman"/>
      <w:lvlText w:val="%9."/>
      <w:lvlJc w:val="right"/>
      <w:pPr>
        <w:ind w:left="6441" w:hanging="180"/>
      </w:pPr>
    </w:lvl>
  </w:abstractNum>
  <w:abstractNum w:abstractNumId="68" w15:restartNumberingAfterBreak="0">
    <w:nsid w:val="625D7579"/>
    <w:multiLevelType w:val="singleLevel"/>
    <w:tmpl w:val="625D7579"/>
    <w:lvl w:ilvl="0">
      <w:start w:val="1"/>
      <w:numFmt w:val="decimal"/>
      <w:suff w:val="space"/>
      <w:lvlText w:val="%1)"/>
      <w:lvlJc w:val="left"/>
    </w:lvl>
  </w:abstractNum>
  <w:abstractNum w:abstractNumId="69" w15:restartNumberingAfterBreak="0">
    <w:nsid w:val="63230AD0"/>
    <w:multiLevelType w:val="multilevel"/>
    <w:tmpl w:val="63230A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1" w15:restartNumberingAfterBreak="0">
    <w:nsid w:val="68F71EE4"/>
    <w:multiLevelType w:val="multilevel"/>
    <w:tmpl w:val="68F71E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B3228F3"/>
    <w:multiLevelType w:val="multilevel"/>
    <w:tmpl w:val="6B3228F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6C1C3667"/>
    <w:multiLevelType w:val="multilevel"/>
    <w:tmpl w:val="6C1C366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6FBC8FBE"/>
    <w:multiLevelType w:val="singleLevel"/>
    <w:tmpl w:val="6FBC8FBE"/>
    <w:lvl w:ilvl="0">
      <w:start w:val="1"/>
      <w:numFmt w:val="decimal"/>
      <w:suff w:val="space"/>
      <w:lvlText w:val="%1."/>
      <w:lvlJc w:val="left"/>
    </w:lvl>
  </w:abstractNum>
  <w:abstractNum w:abstractNumId="75"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76" w15:restartNumberingAfterBreak="0">
    <w:nsid w:val="72724448"/>
    <w:multiLevelType w:val="multilevel"/>
    <w:tmpl w:val="72724448"/>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42461C2"/>
    <w:multiLevelType w:val="multilevel"/>
    <w:tmpl w:val="742461C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4A9518F"/>
    <w:multiLevelType w:val="multilevel"/>
    <w:tmpl w:val="74A9518F"/>
    <w:lvl w:ilvl="0">
      <w:numFmt w:val="bullet"/>
      <w:lvlText w:val="-"/>
      <w:lvlJc w:val="left"/>
      <w:pPr>
        <w:ind w:left="360" w:hanging="360"/>
      </w:pPr>
      <w:rPr>
        <w:rFonts w:ascii="Times" w:eastAsia="Batang" w:hAnsi="Times" w:cs="Time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9" w15:restartNumberingAfterBreak="0">
    <w:nsid w:val="76794A91"/>
    <w:multiLevelType w:val="multilevel"/>
    <w:tmpl w:val="76794A9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77E30194"/>
    <w:multiLevelType w:val="multilevel"/>
    <w:tmpl w:val="77E30194"/>
    <w:lvl w:ilvl="0">
      <w:start w:val="1"/>
      <w:numFmt w:val="decimal"/>
      <w:lvlText w:val="%1."/>
      <w:lvlJc w:val="left"/>
      <w:pPr>
        <w:ind w:left="845" w:hanging="420"/>
      </w:pPr>
    </w:lvl>
    <w:lvl w:ilvl="1">
      <w:start w:val="1"/>
      <w:numFmt w:val="bullet"/>
      <w:lvlText w:val="•"/>
      <w:lvlJc w:val="left"/>
      <w:pPr>
        <w:ind w:left="1265" w:hanging="420"/>
      </w:pPr>
      <w:rPr>
        <w:rFonts w:ascii="Arial" w:hAnsi="Arial" w:cs="Times New Roman" w:hint="default"/>
      </w:rPr>
    </w:lvl>
    <w:lvl w:ilvl="2">
      <w:start w:val="5"/>
      <w:numFmt w:val="bullet"/>
      <w:lvlText w:val="-"/>
      <w:lvlJc w:val="left"/>
      <w:pPr>
        <w:ind w:left="1685" w:hanging="420"/>
      </w:pPr>
      <w:rPr>
        <w:rFonts w:ascii="Times New Roman" w:eastAsia="SimSun" w:hAnsi="Times New Roman" w:cs="Times New Roman"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81" w15:restartNumberingAfterBreak="0">
    <w:nsid w:val="7A3E64CE"/>
    <w:multiLevelType w:val="singleLevel"/>
    <w:tmpl w:val="7A3E64CE"/>
    <w:lvl w:ilvl="0">
      <w:start w:val="1"/>
      <w:numFmt w:val="decimal"/>
      <w:suff w:val="space"/>
      <w:lvlText w:val="%1."/>
      <w:lvlJc w:val="left"/>
    </w:lvl>
  </w:abstractNum>
  <w:abstractNum w:abstractNumId="8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15:restartNumberingAfterBreak="0">
    <w:nsid w:val="7C970DAF"/>
    <w:multiLevelType w:val="multilevel"/>
    <w:tmpl w:val="7C970D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773478425">
    <w:abstractNumId w:val="66"/>
  </w:num>
  <w:num w:numId="2" w16cid:durableId="967589492">
    <w:abstractNumId w:val="62"/>
  </w:num>
  <w:num w:numId="3" w16cid:durableId="1500579372">
    <w:abstractNumId w:val="16"/>
  </w:num>
  <w:num w:numId="4" w16cid:durableId="1129858246">
    <w:abstractNumId w:val="34"/>
  </w:num>
  <w:num w:numId="5" w16cid:durableId="1314793262">
    <w:abstractNumId w:val="51"/>
  </w:num>
  <w:num w:numId="6" w16cid:durableId="1489134987">
    <w:abstractNumId w:val="50"/>
  </w:num>
  <w:num w:numId="7" w16cid:durableId="1177620326">
    <w:abstractNumId w:val="21"/>
  </w:num>
  <w:num w:numId="8" w16cid:durableId="1676028792">
    <w:abstractNumId w:val="45"/>
  </w:num>
  <w:num w:numId="9" w16cid:durableId="842739329">
    <w:abstractNumId w:val="35"/>
  </w:num>
  <w:num w:numId="10" w16cid:durableId="577060647">
    <w:abstractNumId w:val="11"/>
  </w:num>
  <w:num w:numId="11" w16cid:durableId="205334953">
    <w:abstractNumId w:val="59"/>
  </w:num>
  <w:num w:numId="12" w16cid:durableId="603198018">
    <w:abstractNumId w:val="60"/>
  </w:num>
  <w:num w:numId="13" w16cid:durableId="340789321">
    <w:abstractNumId w:val="70"/>
  </w:num>
  <w:num w:numId="14" w16cid:durableId="1248878190">
    <w:abstractNumId w:val="65"/>
  </w:num>
  <w:num w:numId="15" w16cid:durableId="1852794636">
    <w:abstractNumId w:val="39"/>
  </w:num>
  <w:num w:numId="16" w16cid:durableId="1076125969">
    <w:abstractNumId w:val="75"/>
  </w:num>
  <w:num w:numId="17" w16cid:durableId="1259171370">
    <w:abstractNumId w:val="41"/>
  </w:num>
  <w:num w:numId="18" w16cid:durableId="1740470559">
    <w:abstractNumId w:val="82"/>
  </w:num>
  <w:num w:numId="19" w16cid:durableId="1114517812">
    <w:abstractNumId w:val="27"/>
  </w:num>
  <w:num w:numId="20" w16cid:durableId="1377854223">
    <w:abstractNumId w:val="44"/>
  </w:num>
  <w:num w:numId="21" w16cid:durableId="1220244960">
    <w:abstractNumId w:val="4"/>
  </w:num>
  <w:num w:numId="22" w16cid:durableId="67491577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1961174">
    <w:abstractNumId w:val="15"/>
  </w:num>
  <w:num w:numId="24" w16cid:durableId="735780704">
    <w:abstractNumId w:val="49"/>
  </w:num>
  <w:num w:numId="25" w16cid:durableId="847478292">
    <w:abstractNumId w:val="29"/>
  </w:num>
  <w:num w:numId="26" w16cid:durableId="1299410173">
    <w:abstractNumId w:val="46"/>
  </w:num>
  <w:num w:numId="27" w16cid:durableId="240798012">
    <w:abstractNumId w:val="37"/>
  </w:num>
  <w:num w:numId="28" w16cid:durableId="97220788">
    <w:abstractNumId w:val="26"/>
  </w:num>
  <w:num w:numId="29" w16cid:durableId="490364649">
    <w:abstractNumId w:val="5"/>
  </w:num>
  <w:num w:numId="30" w16cid:durableId="1362053030">
    <w:abstractNumId w:val="7"/>
  </w:num>
  <w:num w:numId="31" w16cid:durableId="1634021196">
    <w:abstractNumId w:val="68"/>
  </w:num>
  <w:num w:numId="32" w16cid:durableId="1419325448">
    <w:abstractNumId w:val="73"/>
  </w:num>
  <w:num w:numId="33" w16cid:durableId="139199493">
    <w:abstractNumId w:val="79"/>
  </w:num>
  <w:num w:numId="34" w16cid:durableId="295454389">
    <w:abstractNumId w:val="13"/>
  </w:num>
  <w:num w:numId="35" w16cid:durableId="2092966481">
    <w:abstractNumId w:val="83"/>
  </w:num>
  <w:num w:numId="36" w16cid:durableId="1667972478">
    <w:abstractNumId w:val="80"/>
  </w:num>
  <w:num w:numId="37" w16cid:durableId="779032975">
    <w:abstractNumId w:val="18"/>
  </w:num>
  <w:num w:numId="38" w16cid:durableId="1266428703">
    <w:abstractNumId w:val="25"/>
  </w:num>
  <w:num w:numId="39" w16cid:durableId="1808473720">
    <w:abstractNumId w:val="53"/>
  </w:num>
  <w:num w:numId="40" w16cid:durableId="211964143">
    <w:abstractNumId w:val="33"/>
  </w:num>
  <w:num w:numId="41" w16cid:durableId="231545023">
    <w:abstractNumId w:val="40"/>
  </w:num>
  <w:num w:numId="42" w16cid:durableId="1699315536">
    <w:abstractNumId w:val="76"/>
  </w:num>
  <w:num w:numId="43" w16cid:durableId="933049126">
    <w:abstractNumId w:val="24"/>
  </w:num>
  <w:num w:numId="44" w16cid:durableId="1578202842">
    <w:abstractNumId w:val="71"/>
  </w:num>
  <w:num w:numId="45" w16cid:durableId="40174365">
    <w:abstractNumId w:val="77"/>
  </w:num>
  <w:num w:numId="46" w16cid:durableId="1591891184">
    <w:abstractNumId w:val="20"/>
  </w:num>
  <w:num w:numId="47" w16cid:durableId="566108982">
    <w:abstractNumId w:val="61"/>
  </w:num>
  <w:num w:numId="48" w16cid:durableId="1788699728">
    <w:abstractNumId w:val="14"/>
  </w:num>
  <w:num w:numId="49" w16cid:durableId="351810550">
    <w:abstractNumId w:val="31"/>
  </w:num>
  <w:num w:numId="50" w16cid:durableId="2126804581">
    <w:abstractNumId w:val="17"/>
  </w:num>
  <w:num w:numId="51" w16cid:durableId="2121560758">
    <w:abstractNumId w:val="72"/>
  </w:num>
  <w:num w:numId="52" w16cid:durableId="2137798920">
    <w:abstractNumId w:val="55"/>
  </w:num>
  <w:num w:numId="53" w16cid:durableId="1109817302">
    <w:abstractNumId w:val="52"/>
  </w:num>
  <w:num w:numId="54" w16cid:durableId="1602950919">
    <w:abstractNumId w:val="43"/>
  </w:num>
  <w:num w:numId="55" w16cid:durableId="2094430851">
    <w:abstractNumId w:val="54"/>
  </w:num>
  <w:num w:numId="56" w16cid:durableId="1568765369">
    <w:abstractNumId w:val="23"/>
  </w:num>
  <w:num w:numId="57" w16cid:durableId="1961691023">
    <w:abstractNumId w:val="30"/>
  </w:num>
  <w:num w:numId="58" w16cid:durableId="1264143665">
    <w:abstractNumId w:val="67"/>
  </w:num>
  <w:num w:numId="59" w16cid:durableId="286161479">
    <w:abstractNumId w:val="0"/>
  </w:num>
  <w:num w:numId="60" w16cid:durableId="65424484">
    <w:abstractNumId w:val="81"/>
  </w:num>
  <w:num w:numId="61" w16cid:durableId="1485046617">
    <w:abstractNumId w:val="56"/>
  </w:num>
  <w:num w:numId="62" w16cid:durableId="71246965">
    <w:abstractNumId w:val="6"/>
  </w:num>
  <w:num w:numId="63" w16cid:durableId="547958518">
    <w:abstractNumId w:val="22"/>
  </w:num>
  <w:num w:numId="64" w16cid:durableId="1914195694">
    <w:abstractNumId w:val="12"/>
  </w:num>
  <w:num w:numId="65" w16cid:durableId="346642234">
    <w:abstractNumId w:val="1"/>
  </w:num>
  <w:num w:numId="66" w16cid:durableId="1241871974">
    <w:abstractNumId w:val="42"/>
  </w:num>
  <w:num w:numId="67" w16cid:durableId="1891064607">
    <w:abstractNumId w:val="58"/>
  </w:num>
  <w:num w:numId="68" w16cid:durableId="2031910312">
    <w:abstractNumId w:val="10"/>
  </w:num>
  <w:num w:numId="69" w16cid:durableId="806431202">
    <w:abstractNumId w:val="47"/>
  </w:num>
  <w:num w:numId="70" w16cid:durableId="171798572">
    <w:abstractNumId w:val="74"/>
  </w:num>
  <w:num w:numId="71" w16cid:durableId="367293277">
    <w:abstractNumId w:val="32"/>
  </w:num>
  <w:num w:numId="72" w16cid:durableId="1286736622">
    <w:abstractNumId w:val="48"/>
  </w:num>
  <w:num w:numId="73" w16cid:durableId="58479868">
    <w:abstractNumId w:val="69"/>
  </w:num>
  <w:num w:numId="74" w16cid:durableId="889539636">
    <w:abstractNumId w:val="19"/>
  </w:num>
  <w:num w:numId="75" w16cid:durableId="2095278906">
    <w:abstractNumId w:val="2"/>
  </w:num>
  <w:num w:numId="76" w16cid:durableId="2125339355">
    <w:abstractNumId w:val="8"/>
  </w:num>
  <w:num w:numId="77" w16cid:durableId="10839112">
    <w:abstractNumId w:val="38"/>
  </w:num>
  <w:num w:numId="78" w16cid:durableId="446432338">
    <w:abstractNumId w:val="9"/>
  </w:num>
  <w:num w:numId="79" w16cid:durableId="882978712">
    <w:abstractNumId w:val="3"/>
  </w:num>
  <w:num w:numId="80" w16cid:durableId="2115250085">
    <w:abstractNumId w:val="63"/>
  </w:num>
  <w:num w:numId="81" w16cid:durableId="472529306">
    <w:abstractNumId w:val="64"/>
  </w:num>
  <w:num w:numId="82" w16cid:durableId="455878467">
    <w:abstractNumId w:val="78"/>
  </w:num>
  <w:num w:numId="83" w16cid:durableId="1394887758">
    <w:abstractNumId w:val="57"/>
  </w:num>
  <w:num w:numId="84" w16cid:durableId="956107837">
    <w:abstractNumId w:val="28"/>
  </w:num>
  <w:num w:numId="85" w16cid:durableId="389309218">
    <w:abstractNumId w:val="84"/>
  </w:num>
  <w:num w:numId="86" w16cid:durableId="566765770">
    <w:abstractNumId w:val="36"/>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77"/>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DD6D8AD0"/>
    <w:rsid w:val="DE2C38FA"/>
    <w:rsid w:val="E53A67E8"/>
    <w:rsid w:val="EA3B1E5D"/>
    <w:rsid w:val="ECF92B0F"/>
    <w:rsid w:val="EEF34AA5"/>
    <w:rsid w:val="EF6ED10A"/>
    <w:rsid w:val="F77D500E"/>
    <w:rsid w:val="F7E4D4BD"/>
    <w:rsid w:val="FFE1C04C"/>
    <w:rsid w:val="00000107"/>
    <w:rsid w:val="0000047F"/>
    <w:rsid w:val="00000D8D"/>
    <w:rsid w:val="00001127"/>
    <w:rsid w:val="00001D75"/>
    <w:rsid w:val="000023E8"/>
    <w:rsid w:val="000025FD"/>
    <w:rsid w:val="00002744"/>
    <w:rsid w:val="00002B44"/>
    <w:rsid w:val="00002D40"/>
    <w:rsid w:val="00002D80"/>
    <w:rsid w:val="00003A7D"/>
    <w:rsid w:val="00003B68"/>
    <w:rsid w:val="000044F8"/>
    <w:rsid w:val="00004F22"/>
    <w:rsid w:val="000052FF"/>
    <w:rsid w:val="000060DA"/>
    <w:rsid w:val="0000684A"/>
    <w:rsid w:val="0001048D"/>
    <w:rsid w:val="00010DA4"/>
    <w:rsid w:val="00011437"/>
    <w:rsid w:val="00012918"/>
    <w:rsid w:val="00012962"/>
    <w:rsid w:val="00012DB0"/>
    <w:rsid w:val="0001485D"/>
    <w:rsid w:val="000149EC"/>
    <w:rsid w:val="00014B24"/>
    <w:rsid w:val="00014D74"/>
    <w:rsid w:val="00015472"/>
    <w:rsid w:val="000158E6"/>
    <w:rsid w:val="00015F24"/>
    <w:rsid w:val="00015F38"/>
    <w:rsid w:val="0001602B"/>
    <w:rsid w:val="00016A75"/>
    <w:rsid w:val="00016F79"/>
    <w:rsid w:val="00017094"/>
    <w:rsid w:val="0001730D"/>
    <w:rsid w:val="000174A7"/>
    <w:rsid w:val="00017A34"/>
    <w:rsid w:val="000200B0"/>
    <w:rsid w:val="00021044"/>
    <w:rsid w:val="000218A5"/>
    <w:rsid w:val="00022584"/>
    <w:rsid w:val="000225B5"/>
    <w:rsid w:val="0002279A"/>
    <w:rsid w:val="0002323F"/>
    <w:rsid w:val="00024191"/>
    <w:rsid w:val="000258CE"/>
    <w:rsid w:val="00025F05"/>
    <w:rsid w:val="00025F52"/>
    <w:rsid w:val="00026C27"/>
    <w:rsid w:val="000272D3"/>
    <w:rsid w:val="00030016"/>
    <w:rsid w:val="0003047E"/>
    <w:rsid w:val="000314EB"/>
    <w:rsid w:val="00032214"/>
    <w:rsid w:val="000322D8"/>
    <w:rsid w:val="00032C69"/>
    <w:rsid w:val="00032D11"/>
    <w:rsid w:val="00032D47"/>
    <w:rsid w:val="00033F45"/>
    <w:rsid w:val="0003456C"/>
    <w:rsid w:val="000358CD"/>
    <w:rsid w:val="00036BE3"/>
    <w:rsid w:val="00036DB5"/>
    <w:rsid w:val="00037B07"/>
    <w:rsid w:val="00037B15"/>
    <w:rsid w:val="00040749"/>
    <w:rsid w:val="00040822"/>
    <w:rsid w:val="00040CE8"/>
    <w:rsid w:val="000412AC"/>
    <w:rsid w:val="0004163B"/>
    <w:rsid w:val="00042B1F"/>
    <w:rsid w:val="0004375F"/>
    <w:rsid w:val="00043A67"/>
    <w:rsid w:val="00043DFA"/>
    <w:rsid w:val="000446FD"/>
    <w:rsid w:val="00044B1C"/>
    <w:rsid w:val="00045579"/>
    <w:rsid w:val="00045E4B"/>
    <w:rsid w:val="00046BC3"/>
    <w:rsid w:val="00047B18"/>
    <w:rsid w:val="00047CB6"/>
    <w:rsid w:val="00047D66"/>
    <w:rsid w:val="0005080D"/>
    <w:rsid w:val="000508FB"/>
    <w:rsid w:val="00051B4B"/>
    <w:rsid w:val="0005240B"/>
    <w:rsid w:val="00052743"/>
    <w:rsid w:val="00053160"/>
    <w:rsid w:val="00053217"/>
    <w:rsid w:val="00053224"/>
    <w:rsid w:val="00054590"/>
    <w:rsid w:val="00054608"/>
    <w:rsid w:val="000550BC"/>
    <w:rsid w:val="00056C55"/>
    <w:rsid w:val="00056DB6"/>
    <w:rsid w:val="00057FAC"/>
    <w:rsid w:val="0006064F"/>
    <w:rsid w:val="00060998"/>
    <w:rsid w:val="00060B82"/>
    <w:rsid w:val="0006122A"/>
    <w:rsid w:val="00061606"/>
    <w:rsid w:val="000632FE"/>
    <w:rsid w:val="00063ECE"/>
    <w:rsid w:val="000644B9"/>
    <w:rsid w:val="00064667"/>
    <w:rsid w:val="00064AC1"/>
    <w:rsid w:val="00065C45"/>
    <w:rsid w:val="00066393"/>
    <w:rsid w:val="00070164"/>
    <w:rsid w:val="0007114E"/>
    <w:rsid w:val="0007137B"/>
    <w:rsid w:val="00071B5F"/>
    <w:rsid w:val="000720BF"/>
    <w:rsid w:val="00072311"/>
    <w:rsid w:val="00072C05"/>
    <w:rsid w:val="000730C9"/>
    <w:rsid w:val="000733E7"/>
    <w:rsid w:val="000739E3"/>
    <w:rsid w:val="00073BC6"/>
    <w:rsid w:val="00074881"/>
    <w:rsid w:val="00074C5A"/>
    <w:rsid w:val="00075645"/>
    <w:rsid w:val="0007572E"/>
    <w:rsid w:val="0007575F"/>
    <w:rsid w:val="00075FD1"/>
    <w:rsid w:val="0007647F"/>
    <w:rsid w:val="00076BDE"/>
    <w:rsid w:val="00077030"/>
    <w:rsid w:val="00077724"/>
    <w:rsid w:val="000807B5"/>
    <w:rsid w:val="00080B25"/>
    <w:rsid w:val="00080CF3"/>
    <w:rsid w:val="00080F64"/>
    <w:rsid w:val="00081DCA"/>
    <w:rsid w:val="00081DFA"/>
    <w:rsid w:val="0008246C"/>
    <w:rsid w:val="000829FB"/>
    <w:rsid w:val="00082C77"/>
    <w:rsid w:val="00082FFC"/>
    <w:rsid w:val="00084082"/>
    <w:rsid w:val="00084721"/>
    <w:rsid w:val="00084921"/>
    <w:rsid w:val="00084D09"/>
    <w:rsid w:val="00084E8F"/>
    <w:rsid w:val="000850A5"/>
    <w:rsid w:val="00085141"/>
    <w:rsid w:val="000856F0"/>
    <w:rsid w:val="00085800"/>
    <w:rsid w:val="00085CC8"/>
    <w:rsid w:val="00085E53"/>
    <w:rsid w:val="000861E0"/>
    <w:rsid w:val="000865E3"/>
    <w:rsid w:val="0008753D"/>
    <w:rsid w:val="00087E67"/>
    <w:rsid w:val="00090393"/>
    <w:rsid w:val="00090535"/>
    <w:rsid w:val="000919A5"/>
    <w:rsid w:val="00092513"/>
    <w:rsid w:val="00093723"/>
    <w:rsid w:val="0009382F"/>
    <w:rsid w:val="0009402C"/>
    <w:rsid w:val="0009441E"/>
    <w:rsid w:val="00094E50"/>
    <w:rsid w:val="000954A8"/>
    <w:rsid w:val="00095749"/>
    <w:rsid w:val="00095885"/>
    <w:rsid w:val="00096528"/>
    <w:rsid w:val="00096DB3"/>
    <w:rsid w:val="00097097"/>
    <w:rsid w:val="00097595"/>
    <w:rsid w:val="000A1516"/>
    <w:rsid w:val="000A1ECB"/>
    <w:rsid w:val="000A260F"/>
    <w:rsid w:val="000A2D25"/>
    <w:rsid w:val="000A3508"/>
    <w:rsid w:val="000A36A9"/>
    <w:rsid w:val="000A4498"/>
    <w:rsid w:val="000A4AF1"/>
    <w:rsid w:val="000A53F4"/>
    <w:rsid w:val="000A5BFA"/>
    <w:rsid w:val="000A5EB0"/>
    <w:rsid w:val="000A66CB"/>
    <w:rsid w:val="000A6C3F"/>
    <w:rsid w:val="000A6E41"/>
    <w:rsid w:val="000A7A39"/>
    <w:rsid w:val="000A7D8C"/>
    <w:rsid w:val="000B0720"/>
    <w:rsid w:val="000B0B2B"/>
    <w:rsid w:val="000B107A"/>
    <w:rsid w:val="000B1104"/>
    <w:rsid w:val="000B24C6"/>
    <w:rsid w:val="000B3086"/>
    <w:rsid w:val="000B3361"/>
    <w:rsid w:val="000B3B19"/>
    <w:rsid w:val="000B3B79"/>
    <w:rsid w:val="000B3E84"/>
    <w:rsid w:val="000B4403"/>
    <w:rsid w:val="000B455B"/>
    <w:rsid w:val="000B5827"/>
    <w:rsid w:val="000B5AAE"/>
    <w:rsid w:val="000B5D15"/>
    <w:rsid w:val="000B5F12"/>
    <w:rsid w:val="000B62A6"/>
    <w:rsid w:val="000B64FC"/>
    <w:rsid w:val="000B695D"/>
    <w:rsid w:val="000B69B1"/>
    <w:rsid w:val="000B69C9"/>
    <w:rsid w:val="000B744C"/>
    <w:rsid w:val="000B7A23"/>
    <w:rsid w:val="000C0BEF"/>
    <w:rsid w:val="000C1939"/>
    <w:rsid w:val="000C285D"/>
    <w:rsid w:val="000C32D1"/>
    <w:rsid w:val="000C4DC2"/>
    <w:rsid w:val="000C5053"/>
    <w:rsid w:val="000C57B9"/>
    <w:rsid w:val="000C70B3"/>
    <w:rsid w:val="000C785E"/>
    <w:rsid w:val="000D02F7"/>
    <w:rsid w:val="000D0385"/>
    <w:rsid w:val="000D142A"/>
    <w:rsid w:val="000D1703"/>
    <w:rsid w:val="000D17E7"/>
    <w:rsid w:val="000D1CEE"/>
    <w:rsid w:val="000D2226"/>
    <w:rsid w:val="000D28B3"/>
    <w:rsid w:val="000D3D4E"/>
    <w:rsid w:val="000D3F94"/>
    <w:rsid w:val="000D415A"/>
    <w:rsid w:val="000D5080"/>
    <w:rsid w:val="000D51D7"/>
    <w:rsid w:val="000D564C"/>
    <w:rsid w:val="000D5A14"/>
    <w:rsid w:val="000D5ABF"/>
    <w:rsid w:val="000D5C42"/>
    <w:rsid w:val="000D61DC"/>
    <w:rsid w:val="000D6456"/>
    <w:rsid w:val="000D7021"/>
    <w:rsid w:val="000D7139"/>
    <w:rsid w:val="000D785D"/>
    <w:rsid w:val="000D7907"/>
    <w:rsid w:val="000E0432"/>
    <w:rsid w:val="000E1480"/>
    <w:rsid w:val="000E1A76"/>
    <w:rsid w:val="000E2111"/>
    <w:rsid w:val="000E212D"/>
    <w:rsid w:val="000E2254"/>
    <w:rsid w:val="000E2603"/>
    <w:rsid w:val="000E292C"/>
    <w:rsid w:val="000E29D8"/>
    <w:rsid w:val="000E2D57"/>
    <w:rsid w:val="000E2F81"/>
    <w:rsid w:val="000E4229"/>
    <w:rsid w:val="000E4C7D"/>
    <w:rsid w:val="000E51EC"/>
    <w:rsid w:val="000E57A0"/>
    <w:rsid w:val="000E5F4E"/>
    <w:rsid w:val="000E6546"/>
    <w:rsid w:val="000E69BA"/>
    <w:rsid w:val="000E78B5"/>
    <w:rsid w:val="000E7EBD"/>
    <w:rsid w:val="000F0255"/>
    <w:rsid w:val="000F14A9"/>
    <w:rsid w:val="000F21B6"/>
    <w:rsid w:val="000F280E"/>
    <w:rsid w:val="000F3254"/>
    <w:rsid w:val="000F3AAE"/>
    <w:rsid w:val="000F3AB9"/>
    <w:rsid w:val="000F56A7"/>
    <w:rsid w:val="000F5C62"/>
    <w:rsid w:val="000F6186"/>
    <w:rsid w:val="000F6995"/>
    <w:rsid w:val="000F6A47"/>
    <w:rsid w:val="000F6B34"/>
    <w:rsid w:val="000F7AFE"/>
    <w:rsid w:val="000F7CE7"/>
    <w:rsid w:val="000F7E64"/>
    <w:rsid w:val="001000CD"/>
    <w:rsid w:val="00100532"/>
    <w:rsid w:val="0010096B"/>
    <w:rsid w:val="00101157"/>
    <w:rsid w:val="001027E1"/>
    <w:rsid w:val="00102C8B"/>
    <w:rsid w:val="0010303E"/>
    <w:rsid w:val="00103152"/>
    <w:rsid w:val="0010441C"/>
    <w:rsid w:val="00104BB7"/>
    <w:rsid w:val="00104D4D"/>
    <w:rsid w:val="00104EFB"/>
    <w:rsid w:val="00105CE7"/>
    <w:rsid w:val="00106746"/>
    <w:rsid w:val="00106756"/>
    <w:rsid w:val="00106B64"/>
    <w:rsid w:val="00106F97"/>
    <w:rsid w:val="001101C8"/>
    <w:rsid w:val="001103B3"/>
    <w:rsid w:val="0011140C"/>
    <w:rsid w:val="001114F2"/>
    <w:rsid w:val="00111EB3"/>
    <w:rsid w:val="00112535"/>
    <w:rsid w:val="00112E8C"/>
    <w:rsid w:val="0011327D"/>
    <w:rsid w:val="001137F6"/>
    <w:rsid w:val="0011418F"/>
    <w:rsid w:val="001144D5"/>
    <w:rsid w:val="0011476D"/>
    <w:rsid w:val="0011496A"/>
    <w:rsid w:val="00114FCB"/>
    <w:rsid w:val="001157E9"/>
    <w:rsid w:val="0011612E"/>
    <w:rsid w:val="00116970"/>
    <w:rsid w:val="00116A54"/>
    <w:rsid w:val="00116BB9"/>
    <w:rsid w:val="00116DA6"/>
    <w:rsid w:val="001200B0"/>
    <w:rsid w:val="0012021D"/>
    <w:rsid w:val="00120547"/>
    <w:rsid w:val="001208C8"/>
    <w:rsid w:val="00120B96"/>
    <w:rsid w:val="00121868"/>
    <w:rsid w:val="00121CE6"/>
    <w:rsid w:val="0012215F"/>
    <w:rsid w:val="00123CE1"/>
    <w:rsid w:val="00123EE3"/>
    <w:rsid w:val="00124E30"/>
    <w:rsid w:val="00125255"/>
    <w:rsid w:val="00125360"/>
    <w:rsid w:val="001255B7"/>
    <w:rsid w:val="001256AE"/>
    <w:rsid w:val="001258DF"/>
    <w:rsid w:val="001259E2"/>
    <w:rsid w:val="001259E4"/>
    <w:rsid w:val="001261A9"/>
    <w:rsid w:val="001269B9"/>
    <w:rsid w:val="00127534"/>
    <w:rsid w:val="001278BB"/>
    <w:rsid w:val="001303AE"/>
    <w:rsid w:val="001303B7"/>
    <w:rsid w:val="00132385"/>
    <w:rsid w:val="001334FA"/>
    <w:rsid w:val="00133547"/>
    <w:rsid w:val="001337BD"/>
    <w:rsid w:val="00133888"/>
    <w:rsid w:val="00133A4B"/>
    <w:rsid w:val="00133CE5"/>
    <w:rsid w:val="0013475D"/>
    <w:rsid w:val="0013495A"/>
    <w:rsid w:val="00134C08"/>
    <w:rsid w:val="00134FB7"/>
    <w:rsid w:val="00135CEC"/>
    <w:rsid w:val="001362DB"/>
    <w:rsid w:val="00136ADC"/>
    <w:rsid w:val="00137FE1"/>
    <w:rsid w:val="0014061C"/>
    <w:rsid w:val="00141241"/>
    <w:rsid w:val="00141317"/>
    <w:rsid w:val="001417A8"/>
    <w:rsid w:val="0014279B"/>
    <w:rsid w:val="00142E3C"/>
    <w:rsid w:val="00143A0C"/>
    <w:rsid w:val="00143BE2"/>
    <w:rsid w:val="00144423"/>
    <w:rsid w:val="00144451"/>
    <w:rsid w:val="00144F14"/>
    <w:rsid w:val="001452E2"/>
    <w:rsid w:val="001453E5"/>
    <w:rsid w:val="00145AC5"/>
    <w:rsid w:val="00145AF8"/>
    <w:rsid w:val="00145C2F"/>
    <w:rsid w:val="00146087"/>
    <w:rsid w:val="001467E5"/>
    <w:rsid w:val="00146C32"/>
    <w:rsid w:val="00146F36"/>
    <w:rsid w:val="0014761E"/>
    <w:rsid w:val="0014772C"/>
    <w:rsid w:val="0015011F"/>
    <w:rsid w:val="001506B5"/>
    <w:rsid w:val="00151228"/>
    <w:rsid w:val="001524B5"/>
    <w:rsid w:val="00152B4F"/>
    <w:rsid w:val="00152CCE"/>
    <w:rsid w:val="00153793"/>
    <w:rsid w:val="00153968"/>
    <w:rsid w:val="001543E9"/>
    <w:rsid w:val="001546D4"/>
    <w:rsid w:val="00155015"/>
    <w:rsid w:val="001553E3"/>
    <w:rsid w:val="00155460"/>
    <w:rsid w:val="0015549E"/>
    <w:rsid w:val="001559E9"/>
    <w:rsid w:val="00155A28"/>
    <w:rsid w:val="00155ADD"/>
    <w:rsid w:val="00156638"/>
    <w:rsid w:val="001566CC"/>
    <w:rsid w:val="00157AA3"/>
    <w:rsid w:val="00157B51"/>
    <w:rsid w:val="00157F18"/>
    <w:rsid w:val="0016050A"/>
    <w:rsid w:val="00160706"/>
    <w:rsid w:val="00161419"/>
    <w:rsid w:val="00161EDA"/>
    <w:rsid w:val="00161F75"/>
    <w:rsid w:val="00162DD3"/>
    <w:rsid w:val="00164AF4"/>
    <w:rsid w:val="00164E81"/>
    <w:rsid w:val="00166090"/>
    <w:rsid w:val="00166D83"/>
    <w:rsid w:val="001702C0"/>
    <w:rsid w:val="00170488"/>
    <w:rsid w:val="00170F81"/>
    <w:rsid w:val="001713AB"/>
    <w:rsid w:val="00171F75"/>
    <w:rsid w:val="0017228C"/>
    <w:rsid w:val="001726BC"/>
    <w:rsid w:val="00172743"/>
    <w:rsid w:val="00173F3A"/>
    <w:rsid w:val="00174577"/>
    <w:rsid w:val="00174D66"/>
    <w:rsid w:val="00175452"/>
    <w:rsid w:val="001766B8"/>
    <w:rsid w:val="00176BC2"/>
    <w:rsid w:val="0017741C"/>
    <w:rsid w:val="00180541"/>
    <w:rsid w:val="00180BEF"/>
    <w:rsid w:val="00180FF5"/>
    <w:rsid w:val="0018239B"/>
    <w:rsid w:val="001831FF"/>
    <w:rsid w:val="00183811"/>
    <w:rsid w:val="00185DB9"/>
    <w:rsid w:val="001864BC"/>
    <w:rsid w:val="00186C29"/>
    <w:rsid w:val="001872EE"/>
    <w:rsid w:val="00190355"/>
    <w:rsid w:val="0019050A"/>
    <w:rsid w:val="00190FD8"/>
    <w:rsid w:val="00192164"/>
    <w:rsid w:val="0019255B"/>
    <w:rsid w:val="00192987"/>
    <w:rsid w:val="00192B61"/>
    <w:rsid w:val="00192C06"/>
    <w:rsid w:val="00192C1F"/>
    <w:rsid w:val="00193969"/>
    <w:rsid w:val="00194A84"/>
    <w:rsid w:val="00195226"/>
    <w:rsid w:val="00195B21"/>
    <w:rsid w:val="00195F24"/>
    <w:rsid w:val="00196613"/>
    <w:rsid w:val="00196A5E"/>
    <w:rsid w:val="00197171"/>
    <w:rsid w:val="00197CB4"/>
    <w:rsid w:val="001A018D"/>
    <w:rsid w:val="001A0316"/>
    <w:rsid w:val="001A0C02"/>
    <w:rsid w:val="001A0D59"/>
    <w:rsid w:val="001A1BC0"/>
    <w:rsid w:val="001A1D5F"/>
    <w:rsid w:val="001A2279"/>
    <w:rsid w:val="001A27CC"/>
    <w:rsid w:val="001A2879"/>
    <w:rsid w:val="001A303A"/>
    <w:rsid w:val="001A35E8"/>
    <w:rsid w:val="001A398E"/>
    <w:rsid w:val="001A3C28"/>
    <w:rsid w:val="001A4275"/>
    <w:rsid w:val="001A49C7"/>
    <w:rsid w:val="001A4E2F"/>
    <w:rsid w:val="001A6212"/>
    <w:rsid w:val="001A662D"/>
    <w:rsid w:val="001A6A7A"/>
    <w:rsid w:val="001A6B83"/>
    <w:rsid w:val="001A6C44"/>
    <w:rsid w:val="001A6DDA"/>
    <w:rsid w:val="001A7185"/>
    <w:rsid w:val="001A783B"/>
    <w:rsid w:val="001A7C34"/>
    <w:rsid w:val="001B09B4"/>
    <w:rsid w:val="001B1518"/>
    <w:rsid w:val="001B27C6"/>
    <w:rsid w:val="001B27EE"/>
    <w:rsid w:val="001B3628"/>
    <w:rsid w:val="001B372E"/>
    <w:rsid w:val="001B5ADA"/>
    <w:rsid w:val="001B6075"/>
    <w:rsid w:val="001B6284"/>
    <w:rsid w:val="001B6665"/>
    <w:rsid w:val="001B6F75"/>
    <w:rsid w:val="001B731B"/>
    <w:rsid w:val="001B7547"/>
    <w:rsid w:val="001B7CC8"/>
    <w:rsid w:val="001C0521"/>
    <w:rsid w:val="001C187B"/>
    <w:rsid w:val="001C1934"/>
    <w:rsid w:val="001C1D96"/>
    <w:rsid w:val="001C2752"/>
    <w:rsid w:val="001C29CD"/>
    <w:rsid w:val="001C2B7D"/>
    <w:rsid w:val="001C34DD"/>
    <w:rsid w:val="001C36BE"/>
    <w:rsid w:val="001C3FC6"/>
    <w:rsid w:val="001C4251"/>
    <w:rsid w:val="001C45D1"/>
    <w:rsid w:val="001C53C1"/>
    <w:rsid w:val="001C5755"/>
    <w:rsid w:val="001C6021"/>
    <w:rsid w:val="001C6237"/>
    <w:rsid w:val="001C696F"/>
    <w:rsid w:val="001C6CE1"/>
    <w:rsid w:val="001C6DE1"/>
    <w:rsid w:val="001C718E"/>
    <w:rsid w:val="001C76F8"/>
    <w:rsid w:val="001D03E3"/>
    <w:rsid w:val="001D0B32"/>
    <w:rsid w:val="001D0DB1"/>
    <w:rsid w:val="001D0EE5"/>
    <w:rsid w:val="001D1538"/>
    <w:rsid w:val="001D5DB2"/>
    <w:rsid w:val="001D62C3"/>
    <w:rsid w:val="001D6CD2"/>
    <w:rsid w:val="001D7154"/>
    <w:rsid w:val="001D761C"/>
    <w:rsid w:val="001D7748"/>
    <w:rsid w:val="001D7FE7"/>
    <w:rsid w:val="001E0053"/>
    <w:rsid w:val="001E016F"/>
    <w:rsid w:val="001E021B"/>
    <w:rsid w:val="001E08B5"/>
    <w:rsid w:val="001E0CE1"/>
    <w:rsid w:val="001E0D18"/>
    <w:rsid w:val="001E0D9C"/>
    <w:rsid w:val="001E169F"/>
    <w:rsid w:val="001E29D3"/>
    <w:rsid w:val="001E2A57"/>
    <w:rsid w:val="001E3E07"/>
    <w:rsid w:val="001E3E45"/>
    <w:rsid w:val="001E4030"/>
    <w:rsid w:val="001E58CC"/>
    <w:rsid w:val="001E5F95"/>
    <w:rsid w:val="001E649C"/>
    <w:rsid w:val="001E70F9"/>
    <w:rsid w:val="001E778C"/>
    <w:rsid w:val="001F0511"/>
    <w:rsid w:val="001F0CBB"/>
    <w:rsid w:val="001F1D2C"/>
    <w:rsid w:val="001F3141"/>
    <w:rsid w:val="001F37D6"/>
    <w:rsid w:val="001F385C"/>
    <w:rsid w:val="001F3E99"/>
    <w:rsid w:val="001F4321"/>
    <w:rsid w:val="001F4AA6"/>
    <w:rsid w:val="001F5113"/>
    <w:rsid w:val="001F5223"/>
    <w:rsid w:val="001F59ED"/>
    <w:rsid w:val="001F5A74"/>
    <w:rsid w:val="001F69FF"/>
    <w:rsid w:val="001F7459"/>
    <w:rsid w:val="001F78C1"/>
    <w:rsid w:val="00200026"/>
    <w:rsid w:val="0020193D"/>
    <w:rsid w:val="00201958"/>
    <w:rsid w:val="00201B17"/>
    <w:rsid w:val="002021B9"/>
    <w:rsid w:val="0020256E"/>
    <w:rsid w:val="00202E77"/>
    <w:rsid w:val="002042E8"/>
    <w:rsid w:val="00204612"/>
    <w:rsid w:val="00204C3C"/>
    <w:rsid w:val="00205316"/>
    <w:rsid w:val="00205E40"/>
    <w:rsid w:val="00206394"/>
    <w:rsid w:val="00206422"/>
    <w:rsid w:val="002064A5"/>
    <w:rsid w:val="00206C70"/>
    <w:rsid w:val="00207066"/>
    <w:rsid w:val="00207A30"/>
    <w:rsid w:val="00207ED5"/>
    <w:rsid w:val="00207F0C"/>
    <w:rsid w:val="00211834"/>
    <w:rsid w:val="00211D37"/>
    <w:rsid w:val="00211F9D"/>
    <w:rsid w:val="002121E7"/>
    <w:rsid w:val="00212204"/>
    <w:rsid w:val="00212925"/>
    <w:rsid w:val="00213509"/>
    <w:rsid w:val="00213D79"/>
    <w:rsid w:val="00213F5A"/>
    <w:rsid w:val="00214304"/>
    <w:rsid w:val="0021472D"/>
    <w:rsid w:val="0021646C"/>
    <w:rsid w:val="0021647A"/>
    <w:rsid w:val="0021668F"/>
    <w:rsid w:val="00216763"/>
    <w:rsid w:val="00217496"/>
    <w:rsid w:val="002201B9"/>
    <w:rsid w:val="002203F2"/>
    <w:rsid w:val="00221F9B"/>
    <w:rsid w:val="00222269"/>
    <w:rsid w:val="002227EF"/>
    <w:rsid w:val="00223489"/>
    <w:rsid w:val="002240E6"/>
    <w:rsid w:val="00224698"/>
    <w:rsid w:val="00224D11"/>
    <w:rsid w:val="00224D48"/>
    <w:rsid w:val="00224EDC"/>
    <w:rsid w:val="00225BE3"/>
    <w:rsid w:val="00225E5D"/>
    <w:rsid w:val="00225E68"/>
    <w:rsid w:val="002268F5"/>
    <w:rsid w:val="00226CB7"/>
    <w:rsid w:val="00226E6C"/>
    <w:rsid w:val="00230315"/>
    <w:rsid w:val="00230E14"/>
    <w:rsid w:val="00230FD0"/>
    <w:rsid w:val="00231180"/>
    <w:rsid w:val="00231371"/>
    <w:rsid w:val="0023205F"/>
    <w:rsid w:val="0023278A"/>
    <w:rsid w:val="00232838"/>
    <w:rsid w:val="00232B91"/>
    <w:rsid w:val="0023345F"/>
    <w:rsid w:val="00233736"/>
    <w:rsid w:val="00233CD3"/>
    <w:rsid w:val="00233D70"/>
    <w:rsid w:val="002349DB"/>
    <w:rsid w:val="00234F73"/>
    <w:rsid w:val="00235373"/>
    <w:rsid w:val="002360FB"/>
    <w:rsid w:val="00237260"/>
    <w:rsid w:val="00237A41"/>
    <w:rsid w:val="00237FED"/>
    <w:rsid w:val="0024058A"/>
    <w:rsid w:val="00240C25"/>
    <w:rsid w:val="00241496"/>
    <w:rsid w:val="00241A82"/>
    <w:rsid w:val="00241C0D"/>
    <w:rsid w:val="00241DF7"/>
    <w:rsid w:val="00241F6F"/>
    <w:rsid w:val="002421A5"/>
    <w:rsid w:val="00242496"/>
    <w:rsid w:val="00242DB7"/>
    <w:rsid w:val="00243ABF"/>
    <w:rsid w:val="00243AC8"/>
    <w:rsid w:val="00243C21"/>
    <w:rsid w:val="00244486"/>
    <w:rsid w:val="00245788"/>
    <w:rsid w:val="00245E18"/>
    <w:rsid w:val="00246D61"/>
    <w:rsid w:val="00247679"/>
    <w:rsid w:val="0024786A"/>
    <w:rsid w:val="00247D2B"/>
    <w:rsid w:val="00247E7D"/>
    <w:rsid w:val="0025099E"/>
    <w:rsid w:val="00250DFA"/>
    <w:rsid w:val="0025196A"/>
    <w:rsid w:val="00251BE6"/>
    <w:rsid w:val="002523A1"/>
    <w:rsid w:val="0025306D"/>
    <w:rsid w:val="002532CF"/>
    <w:rsid w:val="002548A8"/>
    <w:rsid w:val="00255939"/>
    <w:rsid w:val="00255F03"/>
    <w:rsid w:val="002564FB"/>
    <w:rsid w:val="00256BCF"/>
    <w:rsid w:val="00257785"/>
    <w:rsid w:val="002579B0"/>
    <w:rsid w:val="002600C4"/>
    <w:rsid w:val="00260C5C"/>
    <w:rsid w:val="002613B7"/>
    <w:rsid w:val="00262116"/>
    <w:rsid w:val="00262131"/>
    <w:rsid w:val="0026292A"/>
    <w:rsid w:val="00262E32"/>
    <w:rsid w:val="00263039"/>
    <w:rsid w:val="002639A2"/>
    <w:rsid w:val="0026481F"/>
    <w:rsid w:val="00265011"/>
    <w:rsid w:val="002660E1"/>
    <w:rsid w:val="00266585"/>
    <w:rsid w:val="0026690F"/>
    <w:rsid w:val="00266CAE"/>
    <w:rsid w:val="00267063"/>
    <w:rsid w:val="002670F8"/>
    <w:rsid w:val="00267216"/>
    <w:rsid w:val="00267362"/>
    <w:rsid w:val="002674BA"/>
    <w:rsid w:val="00267553"/>
    <w:rsid w:val="002701A3"/>
    <w:rsid w:val="00270238"/>
    <w:rsid w:val="00270244"/>
    <w:rsid w:val="00270C24"/>
    <w:rsid w:val="00270E04"/>
    <w:rsid w:val="002715DA"/>
    <w:rsid w:val="00271892"/>
    <w:rsid w:val="00271B63"/>
    <w:rsid w:val="0027207C"/>
    <w:rsid w:val="002725E8"/>
    <w:rsid w:val="00272769"/>
    <w:rsid w:val="00272EC2"/>
    <w:rsid w:val="0027351F"/>
    <w:rsid w:val="002739AB"/>
    <w:rsid w:val="00273AD8"/>
    <w:rsid w:val="00273B2A"/>
    <w:rsid w:val="00273C7C"/>
    <w:rsid w:val="0027481E"/>
    <w:rsid w:val="00275D7B"/>
    <w:rsid w:val="00275E18"/>
    <w:rsid w:val="00277647"/>
    <w:rsid w:val="0028092D"/>
    <w:rsid w:val="002812B9"/>
    <w:rsid w:val="00281D06"/>
    <w:rsid w:val="00281E4A"/>
    <w:rsid w:val="002824E4"/>
    <w:rsid w:val="00282DE8"/>
    <w:rsid w:val="00282EB8"/>
    <w:rsid w:val="002832A5"/>
    <w:rsid w:val="002839DD"/>
    <w:rsid w:val="00283FDC"/>
    <w:rsid w:val="002841C7"/>
    <w:rsid w:val="002842A4"/>
    <w:rsid w:val="00284B6A"/>
    <w:rsid w:val="00284BEE"/>
    <w:rsid w:val="00284C9D"/>
    <w:rsid w:val="00286048"/>
    <w:rsid w:val="00287106"/>
    <w:rsid w:val="0028775D"/>
    <w:rsid w:val="002878EC"/>
    <w:rsid w:val="002902F0"/>
    <w:rsid w:val="00293B88"/>
    <w:rsid w:val="002944F5"/>
    <w:rsid w:val="00294DD5"/>
    <w:rsid w:val="00294E2C"/>
    <w:rsid w:val="00295DC6"/>
    <w:rsid w:val="002964D8"/>
    <w:rsid w:val="002968D7"/>
    <w:rsid w:val="00297225"/>
    <w:rsid w:val="00297257"/>
    <w:rsid w:val="002A005E"/>
    <w:rsid w:val="002A0E51"/>
    <w:rsid w:val="002A1108"/>
    <w:rsid w:val="002A1B5C"/>
    <w:rsid w:val="002A1DC1"/>
    <w:rsid w:val="002A2000"/>
    <w:rsid w:val="002A2AEC"/>
    <w:rsid w:val="002A2E88"/>
    <w:rsid w:val="002A32F9"/>
    <w:rsid w:val="002A3781"/>
    <w:rsid w:val="002A3FB2"/>
    <w:rsid w:val="002A480C"/>
    <w:rsid w:val="002A4AF9"/>
    <w:rsid w:val="002A4F68"/>
    <w:rsid w:val="002A5394"/>
    <w:rsid w:val="002A6322"/>
    <w:rsid w:val="002A6605"/>
    <w:rsid w:val="002A6DFA"/>
    <w:rsid w:val="002A7E0B"/>
    <w:rsid w:val="002B0139"/>
    <w:rsid w:val="002B1799"/>
    <w:rsid w:val="002B2086"/>
    <w:rsid w:val="002B2168"/>
    <w:rsid w:val="002B21E1"/>
    <w:rsid w:val="002B325F"/>
    <w:rsid w:val="002B453C"/>
    <w:rsid w:val="002B4728"/>
    <w:rsid w:val="002B4C2C"/>
    <w:rsid w:val="002B6EF7"/>
    <w:rsid w:val="002B7577"/>
    <w:rsid w:val="002B7BAC"/>
    <w:rsid w:val="002C0488"/>
    <w:rsid w:val="002C07D6"/>
    <w:rsid w:val="002C14C3"/>
    <w:rsid w:val="002C1614"/>
    <w:rsid w:val="002C1C8F"/>
    <w:rsid w:val="002C23C5"/>
    <w:rsid w:val="002C2494"/>
    <w:rsid w:val="002C25CF"/>
    <w:rsid w:val="002C2FA8"/>
    <w:rsid w:val="002C31DD"/>
    <w:rsid w:val="002C35FD"/>
    <w:rsid w:val="002C3E8C"/>
    <w:rsid w:val="002C3FEB"/>
    <w:rsid w:val="002C4097"/>
    <w:rsid w:val="002C41F6"/>
    <w:rsid w:val="002C4294"/>
    <w:rsid w:val="002C4A0E"/>
    <w:rsid w:val="002C7534"/>
    <w:rsid w:val="002C76AE"/>
    <w:rsid w:val="002C7EE3"/>
    <w:rsid w:val="002D0278"/>
    <w:rsid w:val="002D1756"/>
    <w:rsid w:val="002D18AE"/>
    <w:rsid w:val="002D1D31"/>
    <w:rsid w:val="002D245D"/>
    <w:rsid w:val="002D25D4"/>
    <w:rsid w:val="002D2966"/>
    <w:rsid w:val="002D3D42"/>
    <w:rsid w:val="002D479B"/>
    <w:rsid w:val="002D4F76"/>
    <w:rsid w:val="002D57FD"/>
    <w:rsid w:val="002D5E47"/>
    <w:rsid w:val="002D611E"/>
    <w:rsid w:val="002D6EC9"/>
    <w:rsid w:val="002D709D"/>
    <w:rsid w:val="002D787B"/>
    <w:rsid w:val="002D7EBD"/>
    <w:rsid w:val="002E0341"/>
    <w:rsid w:val="002E0D1E"/>
    <w:rsid w:val="002E0DF8"/>
    <w:rsid w:val="002E10FC"/>
    <w:rsid w:val="002E1994"/>
    <w:rsid w:val="002E24B8"/>
    <w:rsid w:val="002E28F4"/>
    <w:rsid w:val="002E348C"/>
    <w:rsid w:val="002E352B"/>
    <w:rsid w:val="002E4589"/>
    <w:rsid w:val="002E5CBE"/>
    <w:rsid w:val="002E6722"/>
    <w:rsid w:val="002E6743"/>
    <w:rsid w:val="002E680E"/>
    <w:rsid w:val="002E6A71"/>
    <w:rsid w:val="002E700A"/>
    <w:rsid w:val="002E73D8"/>
    <w:rsid w:val="002F0C2C"/>
    <w:rsid w:val="002F1E4B"/>
    <w:rsid w:val="002F20FE"/>
    <w:rsid w:val="002F25F0"/>
    <w:rsid w:val="002F2AD1"/>
    <w:rsid w:val="002F3445"/>
    <w:rsid w:val="002F3785"/>
    <w:rsid w:val="002F3CBC"/>
    <w:rsid w:val="002F4447"/>
    <w:rsid w:val="002F4B43"/>
    <w:rsid w:val="002F4C4A"/>
    <w:rsid w:val="002F4C92"/>
    <w:rsid w:val="002F635B"/>
    <w:rsid w:val="002F65B5"/>
    <w:rsid w:val="002F7827"/>
    <w:rsid w:val="00300F3E"/>
    <w:rsid w:val="00301365"/>
    <w:rsid w:val="003022DA"/>
    <w:rsid w:val="003025E7"/>
    <w:rsid w:val="00302C98"/>
    <w:rsid w:val="003037AF"/>
    <w:rsid w:val="003041BB"/>
    <w:rsid w:val="00304436"/>
    <w:rsid w:val="00304753"/>
    <w:rsid w:val="00304DCB"/>
    <w:rsid w:val="00305F83"/>
    <w:rsid w:val="003063FF"/>
    <w:rsid w:val="00306FC0"/>
    <w:rsid w:val="00312482"/>
    <w:rsid w:val="00313BDC"/>
    <w:rsid w:val="00314693"/>
    <w:rsid w:val="0031496E"/>
    <w:rsid w:val="00315DC4"/>
    <w:rsid w:val="003168BE"/>
    <w:rsid w:val="0031696A"/>
    <w:rsid w:val="00317020"/>
    <w:rsid w:val="00317C92"/>
    <w:rsid w:val="003200C1"/>
    <w:rsid w:val="003204C2"/>
    <w:rsid w:val="00320B4D"/>
    <w:rsid w:val="0032150B"/>
    <w:rsid w:val="00321972"/>
    <w:rsid w:val="00322769"/>
    <w:rsid w:val="00322901"/>
    <w:rsid w:val="00323934"/>
    <w:rsid w:val="00324143"/>
    <w:rsid w:val="00324DBC"/>
    <w:rsid w:val="00324F5D"/>
    <w:rsid w:val="003252E9"/>
    <w:rsid w:val="003266DF"/>
    <w:rsid w:val="00326A5C"/>
    <w:rsid w:val="00326A62"/>
    <w:rsid w:val="00326E2D"/>
    <w:rsid w:val="00326FF6"/>
    <w:rsid w:val="003270EE"/>
    <w:rsid w:val="0032747E"/>
    <w:rsid w:val="003278CF"/>
    <w:rsid w:val="00327A22"/>
    <w:rsid w:val="00327F47"/>
    <w:rsid w:val="00330410"/>
    <w:rsid w:val="003307B4"/>
    <w:rsid w:val="003308C7"/>
    <w:rsid w:val="00330F4D"/>
    <w:rsid w:val="00331021"/>
    <w:rsid w:val="0033147D"/>
    <w:rsid w:val="00333576"/>
    <w:rsid w:val="00334843"/>
    <w:rsid w:val="00334DAE"/>
    <w:rsid w:val="003351F4"/>
    <w:rsid w:val="00335472"/>
    <w:rsid w:val="00335B1B"/>
    <w:rsid w:val="0033606B"/>
    <w:rsid w:val="003361E0"/>
    <w:rsid w:val="0033659D"/>
    <w:rsid w:val="00336749"/>
    <w:rsid w:val="0033689F"/>
    <w:rsid w:val="003371FF"/>
    <w:rsid w:val="0034069A"/>
    <w:rsid w:val="00340A26"/>
    <w:rsid w:val="00342130"/>
    <w:rsid w:val="00342C55"/>
    <w:rsid w:val="003433BE"/>
    <w:rsid w:val="00343467"/>
    <w:rsid w:val="00343862"/>
    <w:rsid w:val="00343B21"/>
    <w:rsid w:val="00343CEA"/>
    <w:rsid w:val="00343CFD"/>
    <w:rsid w:val="00344F77"/>
    <w:rsid w:val="00345327"/>
    <w:rsid w:val="0034543F"/>
    <w:rsid w:val="003456CF"/>
    <w:rsid w:val="003456FE"/>
    <w:rsid w:val="003461A2"/>
    <w:rsid w:val="00346605"/>
    <w:rsid w:val="00347468"/>
    <w:rsid w:val="00347E17"/>
    <w:rsid w:val="003508F2"/>
    <w:rsid w:val="00351236"/>
    <w:rsid w:val="00351481"/>
    <w:rsid w:val="003515D2"/>
    <w:rsid w:val="00351C0C"/>
    <w:rsid w:val="0035256C"/>
    <w:rsid w:val="00352B05"/>
    <w:rsid w:val="00352F05"/>
    <w:rsid w:val="0035318F"/>
    <w:rsid w:val="00354C4B"/>
    <w:rsid w:val="00356E5B"/>
    <w:rsid w:val="00360016"/>
    <w:rsid w:val="0036076C"/>
    <w:rsid w:val="00360D55"/>
    <w:rsid w:val="00361480"/>
    <w:rsid w:val="0036306A"/>
    <w:rsid w:val="003633FC"/>
    <w:rsid w:val="00363724"/>
    <w:rsid w:val="00363FF2"/>
    <w:rsid w:val="00364EB2"/>
    <w:rsid w:val="0036525C"/>
    <w:rsid w:val="00365823"/>
    <w:rsid w:val="00365ACB"/>
    <w:rsid w:val="00366E30"/>
    <w:rsid w:val="003673AA"/>
    <w:rsid w:val="00367B79"/>
    <w:rsid w:val="00370425"/>
    <w:rsid w:val="003717BB"/>
    <w:rsid w:val="00371A0F"/>
    <w:rsid w:val="00372647"/>
    <w:rsid w:val="003727DB"/>
    <w:rsid w:val="0037323D"/>
    <w:rsid w:val="0037342E"/>
    <w:rsid w:val="0037419C"/>
    <w:rsid w:val="00374880"/>
    <w:rsid w:val="0037636E"/>
    <w:rsid w:val="00376BAA"/>
    <w:rsid w:val="0037724D"/>
    <w:rsid w:val="00377B37"/>
    <w:rsid w:val="00377C87"/>
    <w:rsid w:val="0038005E"/>
    <w:rsid w:val="00380D78"/>
    <w:rsid w:val="0038140A"/>
    <w:rsid w:val="0038240A"/>
    <w:rsid w:val="003828D4"/>
    <w:rsid w:val="003829B0"/>
    <w:rsid w:val="003834F6"/>
    <w:rsid w:val="00383D6D"/>
    <w:rsid w:val="00384225"/>
    <w:rsid w:val="003849B5"/>
    <w:rsid w:val="00384C87"/>
    <w:rsid w:val="003855D5"/>
    <w:rsid w:val="003858C7"/>
    <w:rsid w:val="003859F3"/>
    <w:rsid w:val="00385CAD"/>
    <w:rsid w:val="00386642"/>
    <w:rsid w:val="0038799A"/>
    <w:rsid w:val="003879FC"/>
    <w:rsid w:val="003908FF"/>
    <w:rsid w:val="00390B43"/>
    <w:rsid w:val="00392503"/>
    <w:rsid w:val="00392CD6"/>
    <w:rsid w:val="00392F0E"/>
    <w:rsid w:val="00393346"/>
    <w:rsid w:val="003934D5"/>
    <w:rsid w:val="00393BA4"/>
    <w:rsid w:val="00393C58"/>
    <w:rsid w:val="00394A5D"/>
    <w:rsid w:val="00395960"/>
    <w:rsid w:val="00395B17"/>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5E8F"/>
    <w:rsid w:val="003A5F8A"/>
    <w:rsid w:val="003A679D"/>
    <w:rsid w:val="003A725B"/>
    <w:rsid w:val="003A745B"/>
    <w:rsid w:val="003B01A9"/>
    <w:rsid w:val="003B11E6"/>
    <w:rsid w:val="003B1A07"/>
    <w:rsid w:val="003B1EC9"/>
    <w:rsid w:val="003B1F6A"/>
    <w:rsid w:val="003B44CA"/>
    <w:rsid w:val="003B4BB4"/>
    <w:rsid w:val="003B5ABE"/>
    <w:rsid w:val="003B603D"/>
    <w:rsid w:val="003B63E6"/>
    <w:rsid w:val="003B6844"/>
    <w:rsid w:val="003B68E5"/>
    <w:rsid w:val="003B7744"/>
    <w:rsid w:val="003C146F"/>
    <w:rsid w:val="003C1601"/>
    <w:rsid w:val="003C2221"/>
    <w:rsid w:val="003C22E9"/>
    <w:rsid w:val="003C2454"/>
    <w:rsid w:val="003C276B"/>
    <w:rsid w:val="003C32F2"/>
    <w:rsid w:val="003C3B9A"/>
    <w:rsid w:val="003C5250"/>
    <w:rsid w:val="003C57A5"/>
    <w:rsid w:val="003C6593"/>
    <w:rsid w:val="003C6634"/>
    <w:rsid w:val="003C6FBA"/>
    <w:rsid w:val="003C6FFC"/>
    <w:rsid w:val="003C79E3"/>
    <w:rsid w:val="003C7E32"/>
    <w:rsid w:val="003D06C3"/>
    <w:rsid w:val="003D0D04"/>
    <w:rsid w:val="003D1148"/>
    <w:rsid w:val="003D136D"/>
    <w:rsid w:val="003D2233"/>
    <w:rsid w:val="003D2AC8"/>
    <w:rsid w:val="003D31C7"/>
    <w:rsid w:val="003D3542"/>
    <w:rsid w:val="003D36AF"/>
    <w:rsid w:val="003D3F9D"/>
    <w:rsid w:val="003D4785"/>
    <w:rsid w:val="003D489B"/>
    <w:rsid w:val="003D48F4"/>
    <w:rsid w:val="003D4FB4"/>
    <w:rsid w:val="003D55B4"/>
    <w:rsid w:val="003D5989"/>
    <w:rsid w:val="003D5B49"/>
    <w:rsid w:val="003D5BCD"/>
    <w:rsid w:val="003D5D58"/>
    <w:rsid w:val="003D6211"/>
    <w:rsid w:val="003D63FB"/>
    <w:rsid w:val="003D6406"/>
    <w:rsid w:val="003D66DB"/>
    <w:rsid w:val="003D69D3"/>
    <w:rsid w:val="003D7604"/>
    <w:rsid w:val="003D7F3B"/>
    <w:rsid w:val="003E0E0E"/>
    <w:rsid w:val="003E1304"/>
    <w:rsid w:val="003E1639"/>
    <w:rsid w:val="003E1DC4"/>
    <w:rsid w:val="003E2842"/>
    <w:rsid w:val="003E2CCA"/>
    <w:rsid w:val="003E31D7"/>
    <w:rsid w:val="003E33CE"/>
    <w:rsid w:val="003E3C2B"/>
    <w:rsid w:val="003E4030"/>
    <w:rsid w:val="003E47CA"/>
    <w:rsid w:val="003E4FA3"/>
    <w:rsid w:val="003E5E69"/>
    <w:rsid w:val="003E6159"/>
    <w:rsid w:val="003E6201"/>
    <w:rsid w:val="003E62FD"/>
    <w:rsid w:val="003E65A8"/>
    <w:rsid w:val="003E6819"/>
    <w:rsid w:val="003E7121"/>
    <w:rsid w:val="003E75F7"/>
    <w:rsid w:val="003E775F"/>
    <w:rsid w:val="003F03F5"/>
    <w:rsid w:val="003F0731"/>
    <w:rsid w:val="003F0B11"/>
    <w:rsid w:val="003F0CC0"/>
    <w:rsid w:val="003F159E"/>
    <w:rsid w:val="003F1D0B"/>
    <w:rsid w:val="003F1E2E"/>
    <w:rsid w:val="003F33B4"/>
    <w:rsid w:val="003F4281"/>
    <w:rsid w:val="003F46BB"/>
    <w:rsid w:val="003F4971"/>
    <w:rsid w:val="003F4DEE"/>
    <w:rsid w:val="003F5A5D"/>
    <w:rsid w:val="003F6033"/>
    <w:rsid w:val="003F6A6A"/>
    <w:rsid w:val="003F6CEF"/>
    <w:rsid w:val="003F782E"/>
    <w:rsid w:val="00400816"/>
    <w:rsid w:val="00400A39"/>
    <w:rsid w:val="00400E34"/>
    <w:rsid w:val="0040108A"/>
    <w:rsid w:val="0040159C"/>
    <w:rsid w:val="00401AA5"/>
    <w:rsid w:val="00401D14"/>
    <w:rsid w:val="00403748"/>
    <w:rsid w:val="00405793"/>
    <w:rsid w:val="0040594E"/>
    <w:rsid w:val="00405F6D"/>
    <w:rsid w:val="00406208"/>
    <w:rsid w:val="0041052C"/>
    <w:rsid w:val="00410A8F"/>
    <w:rsid w:val="00410FEC"/>
    <w:rsid w:val="0041166E"/>
    <w:rsid w:val="00412042"/>
    <w:rsid w:val="004125E8"/>
    <w:rsid w:val="00413239"/>
    <w:rsid w:val="004132C5"/>
    <w:rsid w:val="00413712"/>
    <w:rsid w:val="00413B81"/>
    <w:rsid w:val="00413E05"/>
    <w:rsid w:val="0041416D"/>
    <w:rsid w:val="004142B6"/>
    <w:rsid w:val="0041433D"/>
    <w:rsid w:val="004146BF"/>
    <w:rsid w:val="004151A3"/>
    <w:rsid w:val="00415280"/>
    <w:rsid w:val="004152EC"/>
    <w:rsid w:val="004166AE"/>
    <w:rsid w:val="00416C5F"/>
    <w:rsid w:val="00417A23"/>
    <w:rsid w:val="00417C51"/>
    <w:rsid w:val="004202FF"/>
    <w:rsid w:val="004210C1"/>
    <w:rsid w:val="004215BB"/>
    <w:rsid w:val="00422353"/>
    <w:rsid w:val="00422D86"/>
    <w:rsid w:val="00422E30"/>
    <w:rsid w:val="0042327B"/>
    <w:rsid w:val="00423C30"/>
    <w:rsid w:val="00423CC8"/>
    <w:rsid w:val="00423DF3"/>
    <w:rsid w:val="00423E79"/>
    <w:rsid w:val="00424124"/>
    <w:rsid w:val="00424564"/>
    <w:rsid w:val="00425760"/>
    <w:rsid w:val="00425D20"/>
    <w:rsid w:val="00425E73"/>
    <w:rsid w:val="004263D3"/>
    <w:rsid w:val="004269D5"/>
    <w:rsid w:val="004270FD"/>
    <w:rsid w:val="004277C0"/>
    <w:rsid w:val="00427C64"/>
    <w:rsid w:val="004306E9"/>
    <w:rsid w:val="004308A9"/>
    <w:rsid w:val="0043138F"/>
    <w:rsid w:val="0043153B"/>
    <w:rsid w:val="0043171D"/>
    <w:rsid w:val="00431B00"/>
    <w:rsid w:val="004325DE"/>
    <w:rsid w:val="00433448"/>
    <w:rsid w:val="00433D34"/>
    <w:rsid w:val="00434212"/>
    <w:rsid w:val="0043427F"/>
    <w:rsid w:val="00434560"/>
    <w:rsid w:val="00434720"/>
    <w:rsid w:val="00434D06"/>
    <w:rsid w:val="00434D2E"/>
    <w:rsid w:val="00434FCA"/>
    <w:rsid w:val="00435157"/>
    <w:rsid w:val="00435610"/>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063"/>
    <w:rsid w:val="00444D31"/>
    <w:rsid w:val="004453D6"/>
    <w:rsid w:val="00445E7B"/>
    <w:rsid w:val="00446381"/>
    <w:rsid w:val="00447682"/>
    <w:rsid w:val="00447799"/>
    <w:rsid w:val="0044788F"/>
    <w:rsid w:val="004512F9"/>
    <w:rsid w:val="00452556"/>
    <w:rsid w:val="004525DC"/>
    <w:rsid w:val="00452C74"/>
    <w:rsid w:val="00453888"/>
    <w:rsid w:val="0045399B"/>
    <w:rsid w:val="00454C08"/>
    <w:rsid w:val="004552C9"/>
    <w:rsid w:val="004563E8"/>
    <w:rsid w:val="00456757"/>
    <w:rsid w:val="00457530"/>
    <w:rsid w:val="0045794B"/>
    <w:rsid w:val="004579E9"/>
    <w:rsid w:val="004607AC"/>
    <w:rsid w:val="00460FBB"/>
    <w:rsid w:val="004610FC"/>
    <w:rsid w:val="0046127E"/>
    <w:rsid w:val="00461857"/>
    <w:rsid w:val="00461B30"/>
    <w:rsid w:val="004630D6"/>
    <w:rsid w:val="00463203"/>
    <w:rsid w:val="00463CBC"/>
    <w:rsid w:val="00463FF4"/>
    <w:rsid w:val="00464944"/>
    <w:rsid w:val="00464B13"/>
    <w:rsid w:val="004653C6"/>
    <w:rsid w:val="0046577F"/>
    <w:rsid w:val="004658BF"/>
    <w:rsid w:val="00465A2B"/>
    <w:rsid w:val="00465E32"/>
    <w:rsid w:val="004663B8"/>
    <w:rsid w:val="004665FD"/>
    <w:rsid w:val="00467315"/>
    <w:rsid w:val="00467736"/>
    <w:rsid w:val="004678E1"/>
    <w:rsid w:val="00470A55"/>
    <w:rsid w:val="004713FB"/>
    <w:rsid w:val="00471456"/>
    <w:rsid w:val="00471E71"/>
    <w:rsid w:val="00471EAB"/>
    <w:rsid w:val="004721A4"/>
    <w:rsid w:val="004726C4"/>
    <w:rsid w:val="0047279C"/>
    <w:rsid w:val="00472DA6"/>
    <w:rsid w:val="0047326A"/>
    <w:rsid w:val="00473281"/>
    <w:rsid w:val="00473B68"/>
    <w:rsid w:val="004744C0"/>
    <w:rsid w:val="00474AC3"/>
    <w:rsid w:val="004761F4"/>
    <w:rsid w:val="0047641D"/>
    <w:rsid w:val="0047659D"/>
    <w:rsid w:val="00476792"/>
    <w:rsid w:val="00477146"/>
    <w:rsid w:val="004773A3"/>
    <w:rsid w:val="004776D5"/>
    <w:rsid w:val="00477C28"/>
    <w:rsid w:val="00477E1B"/>
    <w:rsid w:val="00477F3A"/>
    <w:rsid w:val="00477FC7"/>
    <w:rsid w:val="00480803"/>
    <w:rsid w:val="00482030"/>
    <w:rsid w:val="004825F4"/>
    <w:rsid w:val="0048301B"/>
    <w:rsid w:val="004833DD"/>
    <w:rsid w:val="00483D3F"/>
    <w:rsid w:val="00484281"/>
    <w:rsid w:val="00484DC1"/>
    <w:rsid w:val="00485532"/>
    <w:rsid w:val="00485674"/>
    <w:rsid w:val="004858C8"/>
    <w:rsid w:val="00485DF4"/>
    <w:rsid w:val="0048729B"/>
    <w:rsid w:val="00487304"/>
    <w:rsid w:val="00487F1A"/>
    <w:rsid w:val="0049039E"/>
    <w:rsid w:val="004904D3"/>
    <w:rsid w:val="00490B8D"/>
    <w:rsid w:val="00492084"/>
    <w:rsid w:val="00492DF6"/>
    <w:rsid w:val="00493000"/>
    <w:rsid w:val="0049465B"/>
    <w:rsid w:val="00494C51"/>
    <w:rsid w:val="00495082"/>
    <w:rsid w:val="0049564A"/>
    <w:rsid w:val="004958FC"/>
    <w:rsid w:val="00495E71"/>
    <w:rsid w:val="004966B9"/>
    <w:rsid w:val="00496CD7"/>
    <w:rsid w:val="00496F1D"/>
    <w:rsid w:val="00497685"/>
    <w:rsid w:val="00497868"/>
    <w:rsid w:val="00497900"/>
    <w:rsid w:val="004A01A2"/>
    <w:rsid w:val="004A04AC"/>
    <w:rsid w:val="004A27E9"/>
    <w:rsid w:val="004A2998"/>
    <w:rsid w:val="004A4AAE"/>
    <w:rsid w:val="004A4C48"/>
    <w:rsid w:val="004A5ABE"/>
    <w:rsid w:val="004A5B15"/>
    <w:rsid w:val="004A6424"/>
    <w:rsid w:val="004A69D0"/>
    <w:rsid w:val="004A73A9"/>
    <w:rsid w:val="004A7499"/>
    <w:rsid w:val="004A7C98"/>
    <w:rsid w:val="004B06A2"/>
    <w:rsid w:val="004B0917"/>
    <w:rsid w:val="004B0A9E"/>
    <w:rsid w:val="004B1DB3"/>
    <w:rsid w:val="004B3355"/>
    <w:rsid w:val="004B4C44"/>
    <w:rsid w:val="004B5C0D"/>
    <w:rsid w:val="004B5D29"/>
    <w:rsid w:val="004B621C"/>
    <w:rsid w:val="004B623D"/>
    <w:rsid w:val="004B6E00"/>
    <w:rsid w:val="004B7033"/>
    <w:rsid w:val="004C0D1F"/>
    <w:rsid w:val="004C1031"/>
    <w:rsid w:val="004C1778"/>
    <w:rsid w:val="004C180C"/>
    <w:rsid w:val="004C186B"/>
    <w:rsid w:val="004C19F2"/>
    <w:rsid w:val="004C20BC"/>
    <w:rsid w:val="004C22A8"/>
    <w:rsid w:val="004C2580"/>
    <w:rsid w:val="004C3007"/>
    <w:rsid w:val="004C3E5E"/>
    <w:rsid w:val="004C3F2E"/>
    <w:rsid w:val="004C4113"/>
    <w:rsid w:val="004C4856"/>
    <w:rsid w:val="004C4CE0"/>
    <w:rsid w:val="004C4D95"/>
    <w:rsid w:val="004C5120"/>
    <w:rsid w:val="004C5230"/>
    <w:rsid w:val="004C771F"/>
    <w:rsid w:val="004C7A92"/>
    <w:rsid w:val="004D0269"/>
    <w:rsid w:val="004D04BB"/>
    <w:rsid w:val="004D050E"/>
    <w:rsid w:val="004D054E"/>
    <w:rsid w:val="004D076E"/>
    <w:rsid w:val="004D080C"/>
    <w:rsid w:val="004D0880"/>
    <w:rsid w:val="004D0969"/>
    <w:rsid w:val="004D12DC"/>
    <w:rsid w:val="004D12E5"/>
    <w:rsid w:val="004D287F"/>
    <w:rsid w:val="004D349E"/>
    <w:rsid w:val="004D3537"/>
    <w:rsid w:val="004D395A"/>
    <w:rsid w:val="004D3E20"/>
    <w:rsid w:val="004D44C1"/>
    <w:rsid w:val="004D4623"/>
    <w:rsid w:val="004D5A83"/>
    <w:rsid w:val="004D6292"/>
    <w:rsid w:val="004D780D"/>
    <w:rsid w:val="004D7CF8"/>
    <w:rsid w:val="004E0960"/>
    <w:rsid w:val="004E0A02"/>
    <w:rsid w:val="004E1859"/>
    <w:rsid w:val="004E1A11"/>
    <w:rsid w:val="004E1D73"/>
    <w:rsid w:val="004E27FA"/>
    <w:rsid w:val="004E2E5B"/>
    <w:rsid w:val="004E381A"/>
    <w:rsid w:val="004E42A6"/>
    <w:rsid w:val="004E4E33"/>
    <w:rsid w:val="004E4F66"/>
    <w:rsid w:val="004E5739"/>
    <w:rsid w:val="004E5DA6"/>
    <w:rsid w:val="004E5DB6"/>
    <w:rsid w:val="004E5FA7"/>
    <w:rsid w:val="004E6254"/>
    <w:rsid w:val="004E64D9"/>
    <w:rsid w:val="004E682A"/>
    <w:rsid w:val="004E68CA"/>
    <w:rsid w:val="004E6A17"/>
    <w:rsid w:val="004E6BC0"/>
    <w:rsid w:val="004E6D3B"/>
    <w:rsid w:val="004E6F93"/>
    <w:rsid w:val="004E70FB"/>
    <w:rsid w:val="004E78B9"/>
    <w:rsid w:val="004F094C"/>
    <w:rsid w:val="004F115C"/>
    <w:rsid w:val="004F12C4"/>
    <w:rsid w:val="004F1FEB"/>
    <w:rsid w:val="004F364C"/>
    <w:rsid w:val="004F4AF8"/>
    <w:rsid w:val="004F5062"/>
    <w:rsid w:val="004F5285"/>
    <w:rsid w:val="004F52AB"/>
    <w:rsid w:val="004F5BAF"/>
    <w:rsid w:val="004F6514"/>
    <w:rsid w:val="004F6974"/>
    <w:rsid w:val="004F7571"/>
    <w:rsid w:val="004F75CE"/>
    <w:rsid w:val="004F7E2A"/>
    <w:rsid w:val="00500BB8"/>
    <w:rsid w:val="005017D6"/>
    <w:rsid w:val="00501C4F"/>
    <w:rsid w:val="00501D62"/>
    <w:rsid w:val="00502617"/>
    <w:rsid w:val="00502836"/>
    <w:rsid w:val="005036CD"/>
    <w:rsid w:val="0050470E"/>
    <w:rsid w:val="00504CE9"/>
    <w:rsid w:val="00505392"/>
    <w:rsid w:val="005055A6"/>
    <w:rsid w:val="0050665D"/>
    <w:rsid w:val="00506906"/>
    <w:rsid w:val="0050691D"/>
    <w:rsid w:val="00506F03"/>
    <w:rsid w:val="00507060"/>
    <w:rsid w:val="0050712A"/>
    <w:rsid w:val="00510557"/>
    <w:rsid w:val="005114D8"/>
    <w:rsid w:val="0051179B"/>
    <w:rsid w:val="00512452"/>
    <w:rsid w:val="005127D9"/>
    <w:rsid w:val="00512D9A"/>
    <w:rsid w:val="00513585"/>
    <w:rsid w:val="00513644"/>
    <w:rsid w:val="005146F8"/>
    <w:rsid w:val="005147F6"/>
    <w:rsid w:val="00514934"/>
    <w:rsid w:val="00514D9D"/>
    <w:rsid w:val="00515C29"/>
    <w:rsid w:val="0051621B"/>
    <w:rsid w:val="00516DC4"/>
    <w:rsid w:val="00517739"/>
    <w:rsid w:val="005226A4"/>
    <w:rsid w:val="00523623"/>
    <w:rsid w:val="00523D83"/>
    <w:rsid w:val="0052426B"/>
    <w:rsid w:val="00524B6F"/>
    <w:rsid w:val="00524CC6"/>
    <w:rsid w:val="00524CF3"/>
    <w:rsid w:val="00525667"/>
    <w:rsid w:val="00525F05"/>
    <w:rsid w:val="00527BF1"/>
    <w:rsid w:val="005301D0"/>
    <w:rsid w:val="0053087D"/>
    <w:rsid w:val="00530A44"/>
    <w:rsid w:val="005319EA"/>
    <w:rsid w:val="00531F38"/>
    <w:rsid w:val="00532132"/>
    <w:rsid w:val="005327D2"/>
    <w:rsid w:val="0053284E"/>
    <w:rsid w:val="0053296B"/>
    <w:rsid w:val="00532A15"/>
    <w:rsid w:val="00533377"/>
    <w:rsid w:val="005335DB"/>
    <w:rsid w:val="00534288"/>
    <w:rsid w:val="00534ECC"/>
    <w:rsid w:val="005350AF"/>
    <w:rsid w:val="00535914"/>
    <w:rsid w:val="00535DA8"/>
    <w:rsid w:val="00536554"/>
    <w:rsid w:val="00536BFF"/>
    <w:rsid w:val="00540626"/>
    <w:rsid w:val="0054281D"/>
    <w:rsid w:val="00542B55"/>
    <w:rsid w:val="00543239"/>
    <w:rsid w:val="0054455E"/>
    <w:rsid w:val="005448C6"/>
    <w:rsid w:val="00544A12"/>
    <w:rsid w:val="00545B19"/>
    <w:rsid w:val="00545DD9"/>
    <w:rsid w:val="005465DA"/>
    <w:rsid w:val="005467E5"/>
    <w:rsid w:val="00546B48"/>
    <w:rsid w:val="0055004A"/>
    <w:rsid w:val="00551377"/>
    <w:rsid w:val="00551493"/>
    <w:rsid w:val="00551642"/>
    <w:rsid w:val="00551847"/>
    <w:rsid w:val="00552333"/>
    <w:rsid w:val="00552339"/>
    <w:rsid w:val="00554830"/>
    <w:rsid w:val="00556028"/>
    <w:rsid w:val="00556065"/>
    <w:rsid w:val="0055627D"/>
    <w:rsid w:val="005563DF"/>
    <w:rsid w:val="005575A4"/>
    <w:rsid w:val="00557BF7"/>
    <w:rsid w:val="005605E3"/>
    <w:rsid w:val="005608A7"/>
    <w:rsid w:val="00560DF5"/>
    <w:rsid w:val="0056120B"/>
    <w:rsid w:val="005621FF"/>
    <w:rsid w:val="00562386"/>
    <w:rsid w:val="0056238B"/>
    <w:rsid w:val="00562A19"/>
    <w:rsid w:val="0056314F"/>
    <w:rsid w:val="00563AEA"/>
    <w:rsid w:val="00563BB8"/>
    <w:rsid w:val="00563BD9"/>
    <w:rsid w:val="00564D55"/>
    <w:rsid w:val="0056593A"/>
    <w:rsid w:val="00565BDB"/>
    <w:rsid w:val="0056634C"/>
    <w:rsid w:val="005667B8"/>
    <w:rsid w:val="00567ABB"/>
    <w:rsid w:val="00567BF1"/>
    <w:rsid w:val="00570131"/>
    <w:rsid w:val="00571F87"/>
    <w:rsid w:val="005723A3"/>
    <w:rsid w:val="005727A0"/>
    <w:rsid w:val="005738E7"/>
    <w:rsid w:val="00573AB0"/>
    <w:rsid w:val="005741EF"/>
    <w:rsid w:val="005746E8"/>
    <w:rsid w:val="005758E7"/>
    <w:rsid w:val="00575A37"/>
    <w:rsid w:val="005764BD"/>
    <w:rsid w:val="00576FE9"/>
    <w:rsid w:val="00577143"/>
    <w:rsid w:val="005778C8"/>
    <w:rsid w:val="00577CF5"/>
    <w:rsid w:val="00577DD5"/>
    <w:rsid w:val="005803DE"/>
    <w:rsid w:val="00580C4F"/>
    <w:rsid w:val="00580E2C"/>
    <w:rsid w:val="0058120D"/>
    <w:rsid w:val="0058224F"/>
    <w:rsid w:val="0058262A"/>
    <w:rsid w:val="00583735"/>
    <w:rsid w:val="00583A6D"/>
    <w:rsid w:val="00584C9C"/>
    <w:rsid w:val="00584FAF"/>
    <w:rsid w:val="00585251"/>
    <w:rsid w:val="0058555A"/>
    <w:rsid w:val="005856EA"/>
    <w:rsid w:val="00586128"/>
    <w:rsid w:val="0058666C"/>
    <w:rsid w:val="00586DE3"/>
    <w:rsid w:val="00590557"/>
    <w:rsid w:val="00590A18"/>
    <w:rsid w:val="00590A9E"/>
    <w:rsid w:val="005917D6"/>
    <w:rsid w:val="00592026"/>
    <w:rsid w:val="00592F3A"/>
    <w:rsid w:val="00593107"/>
    <w:rsid w:val="00593649"/>
    <w:rsid w:val="0059431B"/>
    <w:rsid w:val="00594FCF"/>
    <w:rsid w:val="00595265"/>
    <w:rsid w:val="00595B30"/>
    <w:rsid w:val="005968AC"/>
    <w:rsid w:val="00596BAC"/>
    <w:rsid w:val="00596CD7"/>
    <w:rsid w:val="00596ECA"/>
    <w:rsid w:val="005971E0"/>
    <w:rsid w:val="00597609"/>
    <w:rsid w:val="0059760B"/>
    <w:rsid w:val="00597A53"/>
    <w:rsid w:val="00597C5E"/>
    <w:rsid w:val="005A136B"/>
    <w:rsid w:val="005A1957"/>
    <w:rsid w:val="005A1D05"/>
    <w:rsid w:val="005A2C5F"/>
    <w:rsid w:val="005A34E8"/>
    <w:rsid w:val="005A3D20"/>
    <w:rsid w:val="005A4958"/>
    <w:rsid w:val="005A4A43"/>
    <w:rsid w:val="005A50EC"/>
    <w:rsid w:val="005A5129"/>
    <w:rsid w:val="005A5745"/>
    <w:rsid w:val="005A7B8F"/>
    <w:rsid w:val="005A7C40"/>
    <w:rsid w:val="005B0330"/>
    <w:rsid w:val="005B0445"/>
    <w:rsid w:val="005B0818"/>
    <w:rsid w:val="005B0955"/>
    <w:rsid w:val="005B1400"/>
    <w:rsid w:val="005B18D5"/>
    <w:rsid w:val="005B2629"/>
    <w:rsid w:val="005B2AA9"/>
    <w:rsid w:val="005B3808"/>
    <w:rsid w:val="005B3828"/>
    <w:rsid w:val="005B41B3"/>
    <w:rsid w:val="005B47BD"/>
    <w:rsid w:val="005B4823"/>
    <w:rsid w:val="005B5A4A"/>
    <w:rsid w:val="005B60AE"/>
    <w:rsid w:val="005B6526"/>
    <w:rsid w:val="005B6C32"/>
    <w:rsid w:val="005B6FA6"/>
    <w:rsid w:val="005C04BA"/>
    <w:rsid w:val="005C04E7"/>
    <w:rsid w:val="005C0885"/>
    <w:rsid w:val="005C0DA6"/>
    <w:rsid w:val="005C0EBC"/>
    <w:rsid w:val="005C16E8"/>
    <w:rsid w:val="005C2588"/>
    <w:rsid w:val="005C2BF5"/>
    <w:rsid w:val="005C2CC8"/>
    <w:rsid w:val="005C3694"/>
    <w:rsid w:val="005C3798"/>
    <w:rsid w:val="005C3817"/>
    <w:rsid w:val="005C4328"/>
    <w:rsid w:val="005C4D27"/>
    <w:rsid w:val="005C4D8C"/>
    <w:rsid w:val="005C51F1"/>
    <w:rsid w:val="005C546C"/>
    <w:rsid w:val="005C54F2"/>
    <w:rsid w:val="005C5D31"/>
    <w:rsid w:val="005C5FF3"/>
    <w:rsid w:val="005C7446"/>
    <w:rsid w:val="005D1069"/>
    <w:rsid w:val="005D14E8"/>
    <w:rsid w:val="005D1AC5"/>
    <w:rsid w:val="005D261E"/>
    <w:rsid w:val="005D2C51"/>
    <w:rsid w:val="005D3C60"/>
    <w:rsid w:val="005D3E70"/>
    <w:rsid w:val="005D4040"/>
    <w:rsid w:val="005D482B"/>
    <w:rsid w:val="005D4909"/>
    <w:rsid w:val="005D5BDA"/>
    <w:rsid w:val="005D5FA1"/>
    <w:rsid w:val="005D624C"/>
    <w:rsid w:val="005D68C8"/>
    <w:rsid w:val="005D6D2B"/>
    <w:rsid w:val="005D7C56"/>
    <w:rsid w:val="005E0524"/>
    <w:rsid w:val="005E0D90"/>
    <w:rsid w:val="005E1706"/>
    <w:rsid w:val="005E2462"/>
    <w:rsid w:val="005E30B7"/>
    <w:rsid w:val="005E39BF"/>
    <w:rsid w:val="005E436A"/>
    <w:rsid w:val="005E4382"/>
    <w:rsid w:val="005E5156"/>
    <w:rsid w:val="005E5170"/>
    <w:rsid w:val="005E522F"/>
    <w:rsid w:val="005E59D1"/>
    <w:rsid w:val="005E5BFD"/>
    <w:rsid w:val="005E5C1B"/>
    <w:rsid w:val="005E740D"/>
    <w:rsid w:val="005E7AA8"/>
    <w:rsid w:val="005E7BFD"/>
    <w:rsid w:val="005F10B2"/>
    <w:rsid w:val="005F1902"/>
    <w:rsid w:val="005F259C"/>
    <w:rsid w:val="005F3D3B"/>
    <w:rsid w:val="005F3D97"/>
    <w:rsid w:val="005F4AEB"/>
    <w:rsid w:val="005F4E98"/>
    <w:rsid w:val="005F5647"/>
    <w:rsid w:val="005F5A17"/>
    <w:rsid w:val="005F5C3C"/>
    <w:rsid w:val="005F613D"/>
    <w:rsid w:val="005F6687"/>
    <w:rsid w:val="005F6B62"/>
    <w:rsid w:val="005F6C1A"/>
    <w:rsid w:val="005F6E2A"/>
    <w:rsid w:val="005F729C"/>
    <w:rsid w:val="005F769D"/>
    <w:rsid w:val="005F7746"/>
    <w:rsid w:val="005F7792"/>
    <w:rsid w:val="006004CB"/>
    <w:rsid w:val="00601480"/>
    <w:rsid w:val="0060190B"/>
    <w:rsid w:val="00601C6B"/>
    <w:rsid w:val="00602BFE"/>
    <w:rsid w:val="00603015"/>
    <w:rsid w:val="00603FC3"/>
    <w:rsid w:val="006041B0"/>
    <w:rsid w:val="00604838"/>
    <w:rsid w:val="006055C6"/>
    <w:rsid w:val="0060603E"/>
    <w:rsid w:val="006063CC"/>
    <w:rsid w:val="006065B1"/>
    <w:rsid w:val="00606BD1"/>
    <w:rsid w:val="00607098"/>
    <w:rsid w:val="00607582"/>
    <w:rsid w:val="00607882"/>
    <w:rsid w:val="00607FF6"/>
    <w:rsid w:val="00610CA2"/>
    <w:rsid w:val="00611464"/>
    <w:rsid w:val="006115CB"/>
    <w:rsid w:val="00611E83"/>
    <w:rsid w:val="0061288E"/>
    <w:rsid w:val="00612E87"/>
    <w:rsid w:val="006130D5"/>
    <w:rsid w:val="006133FB"/>
    <w:rsid w:val="00613421"/>
    <w:rsid w:val="00613EF9"/>
    <w:rsid w:val="006148F2"/>
    <w:rsid w:val="00615EA5"/>
    <w:rsid w:val="00616710"/>
    <w:rsid w:val="00616A5C"/>
    <w:rsid w:val="00616C87"/>
    <w:rsid w:val="0061765D"/>
    <w:rsid w:val="006176AE"/>
    <w:rsid w:val="006205E5"/>
    <w:rsid w:val="0062071C"/>
    <w:rsid w:val="00620E37"/>
    <w:rsid w:val="0062148D"/>
    <w:rsid w:val="00622443"/>
    <w:rsid w:val="00622C35"/>
    <w:rsid w:val="00623246"/>
    <w:rsid w:val="006238C7"/>
    <w:rsid w:val="00623955"/>
    <w:rsid w:val="0062396E"/>
    <w:rsid w:val="006249E9"/>
    <w:rsid w:val="00624A6E"/>
    <w:rsid w:val="00624BB2"/>
    <w:rsid w:val="006256D4"/>
    <w:rsid w:val="00625D9E"/>
    <w:rsid w:val="00625F2E"/>
    <w:rsid w:val="00626491"/>
    <w:rsid w:val="0062699A"/>
    <w:rsid w:val="00626EA3"/>
    <w:rsid w:val="0062774E"/>
    <w:rsid w:val="006277A8"/>
    <w:rsid w:val="006303B6"/>
    <w:rsid w:val="00632143"/>
    <w:rsid w:val="00633572"/>
    <w:rsid w:val="006335CE"/>
    <w:rsid w:val="00633FA4"/>
    <w:rsid w:val="00634707"/>
    <w:rsid w:val="00634C9F"/>
    <w:rsid w:val="0063524B"/>
    <w:rsid w:val="00635D68"/>
    <w:rsid w:val="00635F53"/>
    <w:rsid w:val="00636348"/>
    <w:rsid w:val="00636F85"/>
    <w:rsid w:val="0063728F"/>
    <w:rsid w:val="006379BD"/>
    <w:rsid w:val="00640798"/>
    <w:rsid w:val="00640910"/>
    <w:rsid w:val="006412CE"/>
    <w:rsid w:val="00642795"/>
    <w:rsid w:val="00643A51"/>
    <w:rsid w:val="00643FF1"/>
    <w:rsid w:val="00644034"/>
    <w:rsid w:val="00644C39"/>
    <w:rsid w:val="00644E51"/>
    <w:rsid w:val="00644F31"/>
    <w:rsid w:val="00645D5A"/>
    <w:rsid w:val="00646D77"/>
    <w:rsid w:val="00647122"/>
    <w:rsid w:val="00647198"/>
    <w:rsid w:val="0064756E"/>
    <w:rsid w:val="00650269"/>
    <w:rsid w:val="00650622"/>
    <w:rsid w:val="00650D96"/>
    <w:rsid w:val="00650DE7"/>
    <w:rsid w:val="0065157F"/>
    <w:rsid w:val="006515E6"/>
    <w:rsid w:val="00651E63"/>
    <w:rsid w:val="00652A90"/>
    <w:rsid w:val="00652AC8"/>
    <w:rsid w:val="00652E57"/>
    <w:rsid w:val="006539EC"/>
    <w:rsid w:val="00653C07"/>
    <w:rsid w:val="0065412F"/>
    <w:rsid w:val="00654272"/>
    <w:rsid w:val="006545B3"/>
    <w:rsid w:val="00654819"/>
    <w:rsid w:val="0065519D"/>
    <w:rsid w:val="0065532F"/>
    <w:rsid w:val="00655C46"/>
    <w:rsid w:val="006568C4"/>
    <w:rsid w:val="0065789B"/>
    <w:rsid w:val="006579A6"/>
    <w:rsid w:val="00657CDF"/>
    <w:rsid w:val="006600F9"/>
    <w:rsid w:val="006611A9"/>
    <w:rsid w:val="0066157D"/>
    <w:rsid w:val="00662542"/>
    <w:rsid w:val="00662619"/>
    <w:rsid w:val="006627B9"/>
    <w:rsid w:val="0066297A"/>
    <w:rsid w:val="00663B9E"/>
    <w:rsid w:val="00663E09"/>
    <w:rsid w:val="00664071"/>
    <w:rsid w:val="00665A52"/>
    <w:rsid w:val="00666431"/>
    <w:rsid w:val="006669CA"/>
    <w:rsid w:val="00666DA3"/>
    <w:rsid w:val="00667041"/>
    <w:rsid w:val="00667580"/>
    <w:rsid w:val="00667CF4"/>
    <w:rsid w:val="00667DF7"/>
    <w:rsid w:val="00667F24"/>
    <w:rsid w:val="006709DE"/>
    <w:rsid w:val="00670CA1"/>
    <w:rsid w:val="0067248D"/>
    <w:rsid w:val="00672601"/>
    <w:rsid w:val="00672650"/>
    <w:rsid w:val="006726BE"/>
    <w:rsid w:val="00672876"/>
    <w:rsid w:val="0067366F"/>
    <w:rsid w:val="00673BEC"/>
    <w:rsid w:val="00673CD6"/>
    <w:rsid w:val="00674082"/>
    <w:rsid w:val="00674A07"/>
    <w:rsid w:val="006756FB"/>
    <w:rsid w:val="00675C01"/>
    <w:rsid w:val="00675C66"/>
    <w:rsid w:val="006762AA"/>
    <w:rsid w:val="006769D7"/>
    <w:rsid w:val="00676CB7"/>
    <w:rsid w:val="00677010"/>
    <w:rsid w:val="00677200"/>
    <w:rsid w:val="00677228"/>
    <w:rsid w:val="0068019E"/>
    <w:rsid w:val="00680762"/>
    <w:rsid w:val="0068124F"/>
    <w:rsid w:val="006813C0"/>
    <w:rsid w:val="00682599"/>
    <w:rsid w:val="00683055"/>
    <w:rsid w:val="00683393"/>
    <w:rsid w:val="00683E77"/>
    <w:rsid w:val="00684287"/>
    <w:rsid w:val="00684560"/>
    <w:rsid w:val="00684DEB"/>
    <w:rsid w:val="006852D4"/>
    <w:rsid w:val="00685388"/>
    <w:rsid w:val="006855EA"/>
    <w:rsid w:val="00685E11"/>
    <w:rsid w:val="00690108"/>
    <w:rsid w:val="00690654"/>
    <w:rsid w:val="006906B5"/>
    <w:rsid w:val="00690AEA"/>
    <w:rsid w:val="006917F2"/>
    <w:rsid w:val="00691BE7"/>
    <w:rsid w:val="0069231A"/>
    <w:rsid w:val="006924C1"/>
    <w:rsid w:val="0069291B"/>
    <w:rsid w:val="00692959"/>
    <w:rsid w:val="00693229"/>
    <w:rsid w:val="00694175"/>
    <w:rsid w:val="006943F6"/>
    <w:rsid w:val="00694C6E"/>
    <w:rsid w:val="006951E2"/>
    <w:rsid w:val="006952FA"/>
    <w:rsid w:val="00695898"/>
    <w:rsid w:val="0069608C"/>
    <w:rsid w:val="00697BBB"/>
    <w:rsid w:val="00697EEE"/>
    <w:rsid w:val="006A068F"/>
    <w:rsid w:val="006A071A"/>
    <w:rsid w:val="006A08BE"/>
    <w:rsid w:val="006A0EDC"/>
    <w:rsid w:val="006A0FF8"/>
    <w:rsid w:val="006A111D"/>
    <w:rsid w:val="006A2D2E"/>
    <w:rsid w:val="006A2F4B"/>
    <w:rsid w:val="006A30A1"/>
    <w:rsid w:val="006A3856"/>
    <w:rsid w:val="006A3E35"/>
    <w:rsid w:val="006A41CC"/>
    <w:rsid w:val="006A445D"/>
    <w:rsid w:val="006A6370"/>
    <w:rsid w:val="006A6B85"/>
    <w:rsid w:val="006A6FA5"/>
    <w:rsid w:val="006A77D7"/>
    <w:rsid w:val="006B0809"/>
    <w:rsid w:val="006B1BFF"/>
    <w:rsid w:val="006B2010"/>
    <w:rsid w:val="006B235B"/>
    <w:rsid w:val="006B25C9"/>
    <w:rsid w:val="006B2E02"/>
    <w:rsid w:val="006B4781"/>
    <w:rsid w:val="006B5120"/>
    <w:rsid w:val="006B5274"/>
    <w:rsid w:val="006B5C54"/>
    <w:rsid w:val="006B5E7F"/>
    <w:rsid w:val="006B6921"/>
    <w:rsid w:val="006B6CD6"/>
    <w:rsid w:val="006B6E45"/>
    <w:rsid w:val="006B70B1"/>
    <w:rsid w:val="006B79D2"/>
    <w:rsid w:val="006B7C53"/>
    <w:rsid w:val="006C0543"/>
    <w:rsid w:val="006C07D0"/>
    <w:rsid w:val="006C0900"/>
    <w:rsid w:val="006C094F"/>
    <w:rsid w:val="006C125D"/>
    <w:rsid w:val="006C1329"/>
    <w:rsid w:val="006C2942"/>
    <w:rsid w:val="006C2948"/>
    <w:rsid w:val="006C327B"/>
    <w:rsid w:val="006C3EE7"/>
    <w:rsid w:val="006C452E"/>
    <w:rsid w:val="006C4823"/>
    <w:rsid w:val="006C494C"/>
    <w:rsid w:val="006C4F84"/>
    <w:rsid w:val="006C60E6"/>
    <w:rsid w:val="006C619C"/>
    <w:rsid w:val="006C7EDF"/>
    <w:rsid w:val="006D0483"/>
    <w:rsid w:val="006D0803"/>
    <w:rsid w:val="006D0847"/>
    <w:rsid w:val="006D1A0C"/>
    <w:rsid w:val="006D1E33"/>
    <w:rsid w:val="006D2E13"/>
    <w:rsid w:val="006D3FDC"/>
    <w:rsid w:val="006D40EA"/>
    <w:rsid w:val="006D44F3"/>
    <w:rsid w:val="006D4901"/>
    <w:rsid w:val="006D4E47"/>
    <w:rsid w:val="006D58E5"/>
    <w:rsid w:val="006D5D8D"/>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6AD0"/>
    <w:rsid w:val="006E6D31"/>
    <w:rsid w:val="006E70E3"/>
    <w:rsid w:val="006E790B"/>
    <w:rsid w:val="006F055C"/>
    <w:rsid w:val="006F1048"/>
    <w:rsid w:val="006F197A"/>
    <w:rsid w:val="006F1AB8"/>
    <w:rsid w:val="006F2B28"/>
    <w:rsid w:val="006F3430"/>
    <w:rsid w:val="006F39A0"/>
    <w:rsid w:val="006F3A3C"/>
    <w:rsid w:val="006F4490"/>
    <w:rsid w:val="006F4504"/>
    <w:rsid w:val="006F45F6"/>
    <w:rsid w:val="006F4D05"/>
    <w:rsid w:val="006F54CF"/>
    <w:rsid w:val="006F591B"/>
    <w:rsid w:val="006F5B48"/>
    <w:rsid w:val="006F6769"/>
    <w:rsid w:val="006F6772"/>
    <w:rsid w:val="006F6F83"/>
    <w:rsid w:val="007018C1"/>
    <w:rsid w:val="00701A06"/>
    <w:rsid w:val="00702CA3"/>
    <w:rsid w:val="00703AEA"/>
    <w:rsid w:val="00704957"/>
    <w:rsid w:val="007056BE"/>
    <w:rsid w:val="00706E35"/>
    <w:rsid w:val="00707704"/>
    <w:rsid w:val="00707D20"/>
    <w:rsid w:val="007107FE"/>
    <w:rsid w:val="007109D7"/>
    <w:rsid w:val="00710FB2"/>
    <w:rsid w:val="00711229"/>
    <w:rsid w:val="00711762"/>
    <w:rsid w:val="00711A1C"/>
    <w:rsid w:val="00711D17"/>
    <w:rsid w:val="00712602"/>
    <w:rsid w:val="00713643"/>
    <w:rsid w:val="0071461D"/>
    <w:rsid w:val="007147B2"/>
    <w:rsid w:val="00714C40"/>
    <w:rsid w:val="00714ECC"/>
    <w:rsid w:val="0071517E"/>
    <w:rsid w:val="00716BF6"/>
    <w:rsid w:val="007174FC"/>
    <w:rsid w:val="00717675"/>
    <w:rsid w:val="00717C6F"/>
    <w:rsid w:val="00720680"/>
    <w:rsid w:val="00720C5F"/>
    <w:rsid w:val="00721850"/>
    <w:rsid w:val="007218FA"/>
    <w:rsid w:val="00721AD7"/>
    <w:rsid w:val="00721E6B"/>
    <w:rsid w:val="007223E3"/>
    <w:rsid w:val="007225EF"/>
    <w:rsid w:val="00722BA6"/>
    <w:rsid w:val="00723DC5"/>
    <w:rsid w:val="00724148"/>
    <w:rsid w:val="00724AA2"/>
    <w:rsid w:val="00724C53"/>
    <w:rsid w:val="00724CBE"/>
    <w:rsid w:val="00724D9F"/>
    <w:rsid w:val="007257E7"/>
    <w:rsid w:val="007258B9"/>
    <w:rsid w:val="007258F7"/>
    <w:rsid w:val="00725A52"/>
    <w:rsid w:val="00725D0C"/>
    <w:rsid w:val="00725EFF"/>
    <w:rsid w:val="00727151"/>
    <w:rsid w:val="00727952"/>
    <w:rsid w:val="00727BD5"/>
    <w:rsid w:val="00727F0C"/>
    <w:rsid w:val="00727FCC"/>
    <w:rsid w:val="007302A8"/>
    <w:rsid w:val="00730E64"/>
    <w:rsid w:val="00731ED1"/>
    <w:rsid w:val="0073267C"/>
    <w:rsid w:val="00732872"/>
    <w:rsid w:val="00733357"/>
    <w:rsid w:val="007338D6"/>
    <w:rsid w:val="00733900"/>
    <w:rsid w:val="0073428D"/>
    <w:rsid w:val="00734944"/>
    <w:rsid w:val="00735030"/>
    <w:rsid w:val="00735233"/>
    <w:rsid w:val="007354E9"/>
    <w:rsid w:val="0073568C"/>
    <w:rsid w:val="00735BD9"/>
    <w:rsid w:val="00735DF4"/>
    <w:rsid w:val="00735EDF"/>
    <w:rsid w:val="00736125"/>
    <w:rsid w:val="0073741B"/>
    <w:rsid w:val="007377B6"/>
    <w:rsid w:val="00737FFE"/>
    <w:rsid w:val="00740550"/>
    <w:rsid w:val="00740B36"/>
    <w:rsid w:val="0074105F"/>
    <w:rsid w:val="007412E6"/>
    <w:rsid w:val="00741863"/>
    <w:rsid w:val="00741ABA"/>
    <w:rsid w:val="00742425"/>
    <w:rsid w:val="00742B4D"/>
    <w:rsid w:val="00742F7F"/>
    <w:rsid w:val="00743857"/>
    <w:rsid w:val="00743E85"/>
    <w:rsid w:val="00744AFB"/>
    <w:rsid w:val="00745028"/>
    <w:rsid w:val="007459DB"/>
    <w:rsid w:val="00745A2F"/>
    <w:rsid w:val="00745D9E"/>
    <w:rsid w:val="00746CCF"/>
    <w:rsid w:val="00746ED9"/>
    <w:rsid w:val="00746EE2"/>
    <w:rsid w:val="00747A6F"/>
    <w:rsid w:val="0075021D"/>
    <w:rsid w:val="00750394"/>
    <w:rsid w:val="00750BFE"/>
    <w:rsid w:val="00750CB5"/>
    <w:rsid w:val="00750DD6"/>
    <w:rsid w:val="00751851"/>
    <w:rsid w:val="00751C0D"/>
    <w:rsid w:val="00751FF2"/>
    <w:rsid w:val="007526E9"/>
    <w:rsid w:val="00752E62"/>
    <w:rsid w:val="00753005"/>
    <w:rsid w:val="00753A2D"/>
    <w:rsid w:val="00754298"/>
    <w:rsid w:val="00754F88"/>
    <w:rsid w:val="00755342"/>
    <w:rsid w:val="00755503"/>
    <w:rsid w:val="00755F59"/>
    <w:rsid w:val="00756058"/>
    <w:rsid w:val="0075622F"/>
    <w:rsid w:val="007563D2"/>
    <w:rsid w:val="00756500"/>
    <w:rsid w:val="00756585"/>
    <w:rsid w:val="0075694B"/>
    <w:rsid w:val="00757142"/>
    <w:rsid w:val="0076057D"/>
    <w:rsid w:val="0076067D"/>
    <w:rsid w:val="007619E0"/>
    <w:rsid w:val="00762453"/>
    <w:rsid w:val="00762AC2"/>
    <w:rsid w:val="00762D62"/>
    <w:rsid w:val="00763500"/>
    <w:rsid w:val="00763E8D"/>
    <w:rsid w:val="007646E6"/>
    <w:rsid w:val="00764C5F"/>
    <w:rsid w:val="0076505D"/>
    <w:rsid w:val="00765628"/>
    <w:rsid w:val="007657F4"/>
    <w:rsid w:val="00765A5F"/>
    <w:rsid w:val="00766418"/>
    <w:rsid w:val="00767491"/>
    <w:rsid w:val="0076769E"/>
    <w:rsid w:val="007700E8"/>
    <w:rsid w:val="007700F0"/>
    <w:rsid w:val="0077027E"/>
    <w:rsid w:val="00770A9E"/>
    <w:rsid w:val="00770EE3"/>
    <w:rsid w:val="00772125"/>
    <w:rsid w:val="0077241D"/>
    <w:rsid w:val="0077253A"/>
    <w:rsid w:val="00772A55"/>
    <w:rsid w:val="00772AC7"/>
    <w:rsid w:val="00773337"/>
    <w:rsid w:val="00774132"/>
    <w:rsid w:val="00774435"/>
    <w:rsid w:val="00775AAE"/>
    <w:rsid w:val="00776A39"/>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530A"/>
    <w:rsid w:val="0078625C"/>
    <w:rsid w:val="00787BD4"/>
    <w:rsid w:val="00787D86"/>
    <w:rsid w:val="007902DD"/>
    <w:rsid w:val="00790461"/>
    <w:rsid w:val="00790F25"/>
    <w:rsid w:val="00791008"/>
    <w:rsid w:val="00791128"/>
    <w:rsid w:val="00791183"/>
    <w:rsid w:val="007917F3"/>
    <w:rsid w:val="00791B69"/>
    <w:rsid w:val="00791F76"/>
    <w:rsid w:val="00792025"/>
    <w:rsid w:val="00792240"/>
    <w:rsid w:val="00792D2C"/>
    <w:rsid w:val="00792D6E"/>
    <w:rsid w:val="00792E57"/>
    <w:rsid w:val="007933FB"/>
    <w:rsid w:val="007941F8"/>
    <w:rsid w:val="00794285"/>
    <w:rsid w:val="00794610"/>
    <w:rsid w:val="00794C7F"/>
    <w:rsid w:val="00795D8E"/>
    <w:rsid w:val="00796058"/>
    <w:rsid w:val="007963FD"/>
    <w:rsid w:val="007978D5"/>
    <w:rsid w:val="007A01AC"/>
    <w:rsid w:val="007A1458"/>
    <w:rsid w:val="007A175C"/>
    <w:rsid w:val="007A2594"/>
    <w:rsid w:val="007A2765"/>
    <w:rsid w:val="007A2A45"/>
    <w:rsid w:val="007A3629"/>
    <w:rsid w:val="007A5031"/>
    <w:rsid w:val="007A56B1"/>
    <w:rsid w:val="007A5732"/>
    <w:rsid w:val="007A5B4E"/>
    <w:rsid w:val="007A665A"/>
    <w:rsid w:val="007A6747"/>
    <w:rsid w:val="007A6A50"/>
    <w:rsid w:val="007A73DE"/>
    <w:rsid w:val="007A74CA"/>
    <w:rsid w:val="007A74E4"/>
    <w:rsid w:val="007B0A41"/>
    <w:rsid w:val="007B13E5"/>
    <w:rsid w:val="007B1D8D"/>
    <w:rsid w:val="007B2736"/>
    <w:rsid w:val="007B2F6B"/>
    <w:rsid w:val="007B32CE"/>
    <w:rsid w:val="007B4734"/>
    <w:rsid w:val="007B473A"/>
    <w:rsid w:val="007B47DA"/>
    <w:rsid w:val="007B4AB1"/>
    <w:rsid w:val="007B518F"/>
    <w:rsid w:val="007B5C6F"/>
    <w:rsid w:val="007B5D60"/>
    <w:rsid w:val="007B658E"/>
    <w:rsid w:val="007B69DE"/>
    <w:rsid w:val="007B7782"/>
    <w:rsid w:val="007C023F"/>
    <w:rsid w:val="007C0391"/>
    <w:rsid w:val="007C1724"/>
    <w:rsid w:val="007C17DA"/>
    <w:rsid w:val="007C196D"/>
    <w:rsid w:val="007C1A3C"/>
    <w:rsid w:val="007C20DE"/>
    <w:rsid w:val="007C2384"/>
    <w:rsid w:val="007C2F70"/>
    <w:rsid w:val="007C3793"/>
    <w:rsid w:val="007C3873"/>
    <w:rsid w:val="007C3C30"/>
    <w:rsid w:val="007C45F3"/>
    <w:rsid w:val="007C4E13"/>
    <w:rsid w:val="007C4EDE"/>
    <w:rsid w:val="007C53DD"/>
    <w:rsid w:val="007C5A60"/>
    <w:rsid w:val="007C5C36"/>
    <w:rsid w:val="007C63D3"/>
    <w:rsid w:val="007C6682"/>
    <w:rsid w:val="007C79BC"/>
    <w:rsid w:val="007C7D75"/>
    <w:rsid w:val="007D192E"/>
    <w:rsid w:val="007D1E7E"/>
    <w:rsid w:val="007D2C48"/>
    <w:rsid w:val="007D2F57"/>
    <w:rsid w:val="007D3870"/>
    <w:rsid w:val="007D3A27"/>
    <w:rsid w:val="007D3C67"/>
    <w:rsid w:val="007D3CCB"/>
    <w:rsid w:val="007D41AB"/>
    <w:rsid w:val="007D499A"/>
    <w:rsid w:val="007D61F8"/>
    <w:rsid w:val="007D67E9"/>
    <w:rsid w:val="007D6B18"/>
    <w:rsid w:val="007D6FE9"/>
    <w:rsid w:val="007D764D"/>
    <w:rsid w:val="007D7BA7"/>
    <w:rsid w:val="007E017D"/>
    <w:rsid w:val="007E0286"/>
    <w:rsid w:val="007E0FA9"/>
    <w:rsid w:val="007E2722"/>
    <w:rsid w:val="007E2EF1"/>
    <w:rsid w:val="007E30DE"/>
    <w:rsid w:val="007E3C28"/>
    <w:rsid w:val="007E40AD"/>
    <w:rsid w:val="007E4D6D"/>
    <w:rsid w:val="007E4F4E"/>
    <w:rsid w:val="007E4FC3"/>
    <w:rsid w:val="007E546F"/>
    <w:rsid w:val="007E597F"/>
    <w:rsid w:val="007E5AF4"/>
    <w:rsid w:val="007E5BA5"/>
    <w:rsid w:val="007E6950"/>
    <w:rsid w:val="007E72E5"/>
    <w:rsid w:val="007E753C"/>
    <w:rsid w:val="007E76D6"/>
    <w:rsid w:val="007F05BA"/>
    <w:rsid w:val="007F0B1A"/>
    <w:rsid w:val="007F0B21"/>
    <w:rsid w:val="007F0B74"/>
    <w:rsid w:val="007F1928"/>
    <w:rsid w:val="007F19A5"/>
    <w:rsid w:val="007F1A75"/>
    <w:rsid w:val="007F1BCE"/>
    <w:rsid w:val="007F1ECE"/>
    <w:rsid w:val="007F210D"/>
    <w:rsid w:val="007F2642"/>
    <w:rsid w:val="007F3338"/>
    <w:rsid w:val="007F3745"/>
    <w:rsid w:val="007F392E"/>
    <w:rsid w:val="007F3A36"/>
    <w:rsid w:val="007F3B8F"/>
    <w:rsid w:val="007F3C16"/>
    <w:rsid w:val="007F4F22"/>
    <w:rsid w:val="007F52FE"/>
    <w:rsid w:val="007F5530"/>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588F"/>
    <w:rsid w:val="008078C3"/>
    <w:rsid w:val="00811070"/>
    <w:rsid w:val="00811362"/>
    <w:rsid w:val="0081175C"/>
    <w:rsid w:val="00811A1B"/>
    <w:rsid w:val="00812A52"/>
    <w:rsid w:val="00812D9E"/>
    <w:rsid w:val="008137BC"/>
    <w:rsid w:val="008139B7"/>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474D"/>
    <w:rsid w:val="0082494E"/>
    <w:rsid w:val="00824DED"/>
    <w:rsid w:val="00824E19"/>
    <w:rsid w:val="00825141"/>
    <w:rsid w:val="008256E5"/>
    <w:rsid w:val="0082594C"/>
    <w:rsid w:val="00825B98"/>
    <w:rsid w:val="008267D2"/>
    <w:rsid w:val="00826CEF"/>
    <w:rsid w:val="00826E5A"/>
    <w:rsid w:val="0082700B"/>
    <w:rsid w:val="0082738D"/>
    <w:rsid w:val="00827C84"/>
    <w:rsid w:val="008308B6"/>
    <w:rsid w:val="00830CD2"/>
    <w:rsid w:val="008315DD"/>
    <w:rsid w:val="00832452"/>
    <w:rsid w:val="00832EB7"/>
    <w:rsid w:val="00833E7A"/>
    <w:rsid w:val="0083439F"/>
    <w:rsid w:val="00834818"/>
    <w:rsid w:val="00834D84"/>
    <w:rsid w:val="00836669"/>
    <w:rsid w:val="00836DE7"/>
    <w:rsid w:val="00836E50"/>
    <w:rsid w:val="00837C77"/>
    <w:rsid w:val="00837C79"/>
    <w:rsid w:val="00837F53"/>
    <w:rsid w:val="0084005F"/>
    <w:rsid w:val="0084085C"/>
    <w:rsid w:val="0084099B"/>
    <w:rsid w:val="00840E51"/>
    <w:rsid w:val="00841BAF"/>
    <w:rsid w:val="00842087"/>
    <w:rsid w:val="0084212B"/>
    <w:rsid w:val="00842C75"/>
    <w:rsid w:val="008435FC"/>
    <w:rsid w:val="00843734"/>
    <w:rsid w:val="008437B2"/>
    <w:rsid w:val="00843F1C"/>
    <w:rsid w:val="00844EDB"/>
    <w:rsid w:val="00846707"/>
    <w:rsid w:val="00847213"/>
    <w:rsid w:val="0084734E"/>
    <w:rsid w:val="00847E82"/>
    <w:rsid w:val="00850A73"/>
    <w:rsid w:val="00850DCE"/>
    <w:rsid w:val="00851B39"/>
    <w:rsid w:val="00851DB7"/>
    <w:rsid w:val="00851F81"/>
    <w:rsid w:val="008524B5"/>
    <w:rsid w:val="008528AA"/>
    <w:rsid w:val="008528FF"/>
    <w:rsid w:val="008529E0"/>
    <w:rsid w:val="008530A9"/>
    <w:rsid w:val="00853DAE"/>
    <w:rsid w:val="00854255"/>
    <w:rsid w:val="00854FBB"/>
    <w:rsid w:val="00856AE1"/>
    <w:rsid w:val="008577CD"/>
    <w:rsid w:val="00857D86"/>
    <w:rsid w:val="00857DE9"/>
    <w:rsid w:val="00860D0B"/>
    <w:rsid w:val="00861F33"/>
    <w:rsid w:val="00862572"/>
    <w:rsid w:val="00862D9E"/>
    <w:rsid w:val="00862FFF"/>
    <w:rsid w:val="008636C5"/>
    <w:rsid w:val="0086383A"/>
    <w:rsid w:val="00863B45"/>
    <w:rsid w:val="00863F10"/>
    <w:rsid w:val="00864BD9"/>
    <w:rsid w:val="008650AE"/>
    <w:rsid w:val="008654D4"/>
    <w:rsid w:val="008661BA"/>
    <w:rsid w:val="00866E63"/>
    <w:rsid w:val="00870B30"/>
    <w:rsid w:val="00870F3E"/>
    <w:rsid w:val="008717A3"/>
    <w:rsid w:val="00871AC8"/>
    <w:rsid w:val="00871CA8"/>
    <w:rsid w:val="00872009"/>
    <w:rsid w:val="008727AF"/>
    <w:rsid w:val="00872DF0"/>
    <w:rsid w:val="00873133"/>
    <w:rsid w:val="0087318F"/>
    <w:rsid w:val="0087383D"/>
    <w:rsid w:val="008738FC"/>
    <w:rsid w:val="00873AB6"/>
    <w:rsid w:val="0087461D"/>
    <w:rsid w:val="00874BCD"/>
    <w:rsid w:val="008750E6"/>
    <w:rsid w:val="0087579F"/>
    <w:rsid w:val="00875807"/>
    <w:rsid w:val="00876295"/>
    <w:rsid w:val="008765F6"/>
    <w:rsid w:val="0087670F"/>
    <w:rsid w:val="00876D03"/>
    <w:rsid w:val="0087704A"/>
    <w:rsid w:val="008777F6"/>
    <w:rsid w:val="00877859"/>
    <w:rsid w:val="00877B53"/>
    <w:rsid w:val="00877C09"/>
    <w:rsid w:val="00880969"/>
    <w:rsid w:val="008826DC"/>
    <w:rsid w:val="00882A0D"/>
    <w:rsid w:val="00882C1F"/>
    <w:rsid w:val="00882D49"/>
    <w:rsid w:val="008835EB"/>
    <w:rsid w:val="00884535"/>
    <w:rsid w:val="00884A1E"/>
    <w:rsid w:val="00884AFD"/>
    <w:rsid w:val="00884C70"/>
    <w:rsid w:val="00885004"/>
    <w:rsid w:val="00885BC7"/>
    <w:rsid w:val="00885C20"/>
    <w:rsid w:val="00886BE2"/>
    <w:rsid w:val="008872C4"/>
    <w:rsid w:val="00887669"/>
    <w:rsid w:val="00887789"/>
    <w:rsid w:val="00887AB4"/>
    <w:rsid w:val="0089077A"/>
    <w:rsid w:val="00890ED0"/>
    <w:rsid w:val="00890FAF"/>
    <w:rsid w:val="00891049"/>
    <w:rsid w:val="00891EFB"/>
    <w:rsid w:val="00893225"/>
    <w:rsid w:val="00893995"/>
    <w:rsid w:val="00893B5A"/>
    <w:rsid w:val="00893F13"/>
    <w:rsid w:val="00894290"/>
    <w:rsid w:val="008942D7"/>
    <w:rsid w:val="00894630"/>
    <w:rsid w:val="008959DB"/>
    <w:rsid w:val="00896096"/>
    <w:rsid w:val="00896C1A"/>
    <w:rsid w:val="0089716D"/>
    <w:rsid w:val="00897361"/>
    <w:rsid w:val="00897852"/>
    <w:rsid w:val="00897EEE"/>
    <w:rsid w:val="008A0744"/>
    <w:rsid w:val="008A085C"/>
    <w:rsid w:val="008A10CA"/>
    <w:rsid w:val="008A197B"/>
    <w:rsid w:val="008A1EB8"/>
    <w:rsid w:val="008A25A1"/>
    <w:rsid w:val="008A2A4A"/>
    <w:rsid w:val="008A2BF3"/>
    <w:rsid w:val="008A2DD4"/>
    <w:rsid w:val="008A2F54"/>
    <w:rsid w:val="008A342C"/>
    <w:rsid w:val="008A3462"/>
    <w:rsid w:val="008A3F5D"/>
    <w:rsid w:val="008A44F5"/>
    <w:rsid w:val="008A4697"/>
    <w:rsid w:val="008A4986"/>
    <w:rsid w:val="008A4C21"/>
    <w:rsid w:val="008A4E43"/>
    <w:rsid w:val="008A5682"/>
    <w:rsid w:val="008A5ECD"/>
    <w:rsid w:val="008A64E6"/>
    <w:rsid w:val="008A667A"/>
    <w:rsid w:val="008A7BFC"/>
    <w:rsid w:val="008B0704"/>
    <w:rsid w:val="008B0B05"/>
    <w:rsid w:val="008B0D57"/>
    <w:rsid w:val="008B1388"/>
    <w:rsid w:val="008B152B"/>
    <w:rsid w:val="008B196A"/>
    <w:rsid w:val="008B2215"/>
    <w:rsid w:val="008B228C"/>
    <w:rsid w:val="008B2D27"/>
    <w:rsid w:val="008B332D"/>
    <w:rsid w:val="008B380C"/>
    <w:rsid w:val="008B51DA"/>
    <w:rsid w:val="008B54CC"/>
    <w:rsid w:val="008B5688"/>
    <w:rsid w:val="008B5783"/>
    <w:rsid w:val="008B7870"/>
    <w:rsid w:val="008B7F5B"/>
    <w:rsid w:val="008C0566"/>
    <w:rsid w:val="008C058D"/>
    <w:rsid w:val="008C199F"/>
    <w:rsid w:val="008C1AFD"/>
    <w:rsid w:val="008C1B50"/>
    <w:rsid w:val="008C2753"/>
    <w:rsid w:val="008C28A2"/>
    <w:rsid w:val="008C2B8B"/>
    <w:rsid w:val="008C3EB8"/>
    <w:rsid w:val="008C4098"/>
    <w:rsid w:val="008C4F63"/>
    <w:rsid w:val="008C5CD9"/>
    <w:rsid w:val="008C68B6"/>
    <w:rsid w:val="008C6C0E"/>
    <w:rsid w:val="008C7058"/>
    <w:rsid w:val="008C7742"/>
    <w:rsid w:val="008D05E9"/>
    <w:rsid w:val="008D0959"/>
    <w:rsid w:val="008D15A3"/>
    <w:rsid w:val="008D17A0"/>
    <w:rsid w:val="008D1AEF"/>
    <w:rsid w:val="008D22AC"/>
    <w:rsid w:val="008D25D4"/>
    <w:rsid w:val="008D33FC"/>
    <w:rsid w:val="008D3773"/>
    <w:rsid w:val="008D4384"/>
    <w:rsid w:val="008D4539"/>
    <w:rsid w:val="008D45FB"/>
    <w:rsid w:val="008D47BC"/>
    <w:rsid w:val="008D4A94"/>
    <w:rsid w:val="008D4B7A"/>
    <w:rsid w:val="008D58EC"/>
    <w:rsid w:val="008D5D10"/>
    <w:rsid w:val="008D6689"/>
    <w:rsid w:val="008D6F81"/>
    <w:rsid w:val="008D745F"/>
    <w:rsid w:val="008E0371"/>
    <w:rsid w:val="008E090B"/>
    <w:rsid w:val="008E1B7D"/>
    <w:rsid w:val="008E2143"/>
    <w:rsid w:val="008E2AC6"/>
    <w:rsid w:val="008E38AF"/>
    <w:rsid w:val="008E3C88"/>
    <w:rsid w:val="008E4456"/>
    <w:rsid w:val="008E4614"/>
    <w:rsid w:val="008E47B7"/>
    <w:rsid w:val="008E4AFA"/>
    <w:rsid w:val="008E4B51"/>
    <w:rsid w:val="008E4F7A"/>
    <w:rsid w:val="008E5528"/>
    <w:rsid w:val="008E589C"/>
    <w:rsid w:val="008E6A6C"/>
    <w:rsid w:val="008E6A7E"/>
    <w:rsid w:val="008E6B52"/>
    <w:rsid w:val="008F0423"/>
    <w:rsid w:val="008F1281"/>
    <w:rsid w:val="008F13BC"/>
    <w:rsid w:val="008F15E8"/>
    <w:rsid w:val="008F18B1"/>
    <w:rsid w:val="008F2066"/>
    <w:rsid w:val="008F23A0"/>
    <w:rsid w:val="008F45D9"/>
    <w:rsid w:val="008F5CC2"/>
    <w:rsid w:val="008F6233"/>
    <w:rsid w:val="008F682A"/>
    <w:rsid w:val="008F73FE"/>
    <w:rsid w:val="008F7769"/>
    <w:rsid w:val="008F778E"/>
    <w:rsid w:val="008F7F4F"/>
    <w:rsid w:val="00900FEA"/>
    <w:rsid w:val="0090120A"/>
    <w:rsid w:val="00901C00"/>
    <w:rsid w:val="009023F6"/>
    <w:rsid w:val="0090307E"/>
    <w:rsid w:val="00903FDD"/>
    <w:rsid w:val="009041FB"/>
    <w:rsid w:val="009046A2"/>
    <w:rsid w:val="00904C0E"/>
    <w:rsid w:val="00904CF6"/>
    <w:rsid w:val="00904EFB"/>
    <w:rsid w:val="0090544B"/>
    <w:rsid w:val="009055C8"/>
    <w:rsid w:val="00905735"/>
    <w:rsid w:val="00905878"/>
    <w:rsid w:val="009059BB"/>
    <w:rsid w:val="00905DDE"/>
    <w:rsid w:val="00906C46"/>
    <w:rsid w:val="00906D36"/>
    <w:rsid w:val="00907079"/>
    <w:rsid w:val="00907BB0"/>
    <w:rsid w:val="00910110"/>
    <w:rsid w:val="00911236"/>
    <w:rsid w:val="009122B3"/>
    <w:rsid w:val="0091260C"/>
    <w:rsid w:val="009129C3"/>
    <w:rsid w:val="009133BA"/>
    <w:rsid w:val="00913F8D"/>
    <w:rsid w:val="0091429B"/>
    <w:rsid w:val="00915D0F"/>
    <w:rsid w:val="009165A0"/>
    <w:rsid w:val="00916928"/>
    <w:rsid w:val="0091693F"/>
    <w:rsid w:val="009172C5"/>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869"/>
    <w:rsid w:val="00925FA2"/>
    <w:rsid w:val="00926075"/>
    <w:rsid w:val="00926A9C"/>
    <w:rsid w:val="00927424"/>
    <w:rsid w:val="00927803"/>
    <w:rsid w:val="00930A49"/>
    <w:rsid w:val="00930CCC"/>
    <w:rsid w:val="00931457"/>
    <w:rsid w:val="00931C9D"/>
    <w:rsid w:val="009322C6"/>
    <w:rsid w:val="00932A85"/>
    <w:rsid w:val="00932B96"/>
    <w:rsid w:val="00933D72"/>
    <w:rsid w:val="00934E22"/>
    <w:rsid w:val="00935CFF"/>
    <w:rsid w:val="00935D5E"/>
    <w:rsid w:val="00935F11"/>
    <w:rsid w:val="00936678"/>
    <w:rsid w:val="00936F53"/>
    <w:rsid w:val="0093787A"/>
    <w:rsid w:val="00937B59"/>
    <w:rsid w:val="00940041"/>
    <w:rsid w:val="00940307"/>
    <w:rsid w:val="00940F25"/>
    <w:rsid w:val="00941679"/>
    <w:rsid w:val="00941B2B"/>
    <w:rsid w:val="0094221F"/>
    <w:rsid w:val="0094300A"/>
    <w:rsid w:val="00943524"/>
    <w:rsid w:val="00943A75"/>
    <w:rsid w:val="00944283"/>
    <w:rsid w:val="00944EF9"/>
    <w:rsid w:val="00945062"/>
    <w:rsid w:val="00945A1B"/>
    <w:rsid w:val="00950318"/>
    <w:rsid w:val="00950917"/>
    <w:rsid w:val="00950FFD"/>
    <w:rsid w:val="00951527"/>
    <w:rsid w:val="0095156F"/>
    <w:rsid w:val="00952694"/>
    <w:rsid w:val="009532A5"/>
    <w:rsid w:val="0095358A"/>
    <w:rsid w:val="009539E8"/>
    <w:rsid w:val="009544E3"/>
    <w:rsid w:val="00954630"/>
    <w:rsid w:val="00955090"/>
    <w:rsid w:val="00955213"/>
    <w:rsid w:val="00955AE3"/>
    <w:rsid w:val="00955B0D"/>
    <w:rsid w:val="00955DDB"/>
    <w:rsid w:val="009564A2"/>
    <w:rsid w:val="00956A2E"/>
    <w:rsid w:val="00957035"/>
    <w:rsid w:val="00957390"/>
    <w:rsid w:val="00957897"/>
    <w:rsid w:val="00957CD1"/>
    <w:rsid w:val="00960188"/>
    <w:rsid w:val="009603B2"/>
    <w:rsid w:val="0096057A"/>
    <w:rsid w:val="00961DB2"/>
    <w:rsid w:val="009623CF"/>
    <w:rsid w:val="0096246D"/>
    <w:rsid w:val="00962607"/>
    <w:rsid w:val="0096374D"/>
    <w:rsid w:val="00964639"/>
    <w:rsid w:val="009646B9"/>
    <w:rsid w:val="00965E2E"/>
    <w:rsid w:val="00965EE2"/>
    <w:rsid w:val="009660BD"/>
    <w:rsid w:val="009667B6"/>
    <w:rsid w:val="00966ADE"/>
    <w:rsid w:val="00967B7A"/>
    <w:rsid w:val="00967C1C"/>
    <w:rsid w:val="00971465"/>
    <w:rsid w:val="00971ABF"/>
    <w:rsid w:val="0097292F"/>
    <w:rsid w:val="00973559"/>
    <w:rsid w:val="00973F06"/>
    <w:rsid w:val="009741D9"/>
    <w:rsid w:val="009742D8"/>
    <w:rsid w:val="00974300"/>
    <w:rsid w:val="00975073"/>
    <w:rsid w:val="00975355"/>
    <w:rsid w:val="0097545B"/>
    <w:rsid w:val="00975642"/>
    <w:rsid w:val="009762D7"/>
    <w:rsid w:val="00976E5C"/>
    <w:rsid w:val="00976F9C"/>
    <w:rsid w:val="0097753D"/>
    <w:rsid w:val="00977B46"/>
    <w:rsid w:val="00980658"/>
    <w:rsid w:val="00980AE8"/>
    <w:rsid w:val="00981673"/>
    <w:rsid w:val="0098220C"/>
    <w:rsid w:val="00982CA4"/>
    <w:rsid w:val="009832CB"/>
    <w:rsid w:val="0098365C"/>
    <w:rsid w:val="00984230"/>
    <w:rsid w:val="00984235"/>
    <w:rsid w:val="00984DAD"/>
    <w:rsid w:val="0099046D"/>
    <w:rsid w:val="00990DF3"/>
    <w:rsid w:val="00990E4F"/>
    <w:rsid w:val="00990F61"/>
    <w:rsid w:val="0099114F"/>
    <w:rsid w:val="00992137"/>
    <w:rsid w:val="0099248C"/>
    <w:rsid w:val="00992C73"/>
    <w:rsid w:val="00993C70"/>
    <w:rsid w:val="00993D92"/>
    <w:rsid w:val="0099465E"/>
    <w:rsid w:val="00994BFC"/>
    <w:rsid w:val="00994C6F"/>
    <w:rsid w:val="009956FC"/>
    <w:rsid w:val="00995A05"/>
    <w:rsid w:val="009972D9"/>
    <w:rsid w:val="009973C7"/>
    <w:rsid w:val="009975C2"/>
    <w:rsid w:val="00997C7F"/>
    <w:rsid w:val="009A0D8B"/>
    <w:rsid w:val="009A0F8D"/>
    <w:rsid w:val="009A175A"/>
    <w:rsid w:val="009A17CA"/>
    <w:rsid w:val="009A1E76"/>
    <w:rsid w:val="009A2159"/>
    <w:rsid w:val="009A2287"/>
    <w:rsid w:val="009A2A11"/>
    <w:rsid w:val="009A2C90"/>
    <w:rsid w:val="009A35A2"/>
    <w:rsid w:val="009A4D63"/>
    <w:rsid w:val="009A54FC"/>
    <w:rsid w:val="009A5784"/>
    <w:rsid w:val="009A5EB3"/>
    <w:rsid w:val="009A6755"/>
    <w:rsid w:val="009A74B7"/>
    <w:rsid w:val="009A762A"/>
    <w:rsid w:val="009A7A5B"/>
    <w:rsid w:val="009B08C5"/>
    <w:rsid w:val="009B1154"/>
    <w:rsid w:val="009B1218"/>
    <w:rsid w:val="009B1AA1"/>
    <w:rsid w:val="009B2DE5"/>
    <w:rsid w:val="009B32EB"/>
    <w:rsid w:val="009B3C82"/>
    <w:rsid w:val="009B50D5"/>
    <w:rsid w:val="009B52C0"/>
    <w:rsid w:val="009B5BB2"/>
    <w:rsid w:val="009B5DAB"/>
    <w:rsid w:val="009B5F86"/>
    <w:rsid w:val="009B687C"/>
    <w:rsid w:val="009B6EED"/>
    <w:rsid w:val="009B7181"/>
    <w:rsid w:val="009B7665"/>
    <w:rsid w:val="009B79AA"/>
    <w:rsid w:val="009C0388"/>
    <w:rsid w:val="009C0A5B"/>
    <w:rsid w:val="009C10FC"/>
    <w:rsid w:val="009C1932"/>
    <w:rsid w:val="009C2167"/>
    <w:rsid w:val="009C2177"/>
    <w:rsid w:val="009C2ADA"/>
    <w:rsid w:val="009C2DD7"/>
    <w:rsid w:val="009C32F8"/>
    <w:rsid w:val="009C3671"/>
    <w:rsid w:val="009C5A59"/>
    <w:rsid w:val="009C5D7C"/>
    <w:rsid w:val="009C5E1D"/>
    <w:rsid w:val="009C6A43"/>
    <w:rsid w:val="009C721C"/>
    <w:rsid w:val="009D0A76"/>
    <w:rsid w:val="009D0F50"/>
    <w:rsid w:val="009D12B1"/>
    <w:rsid w:val="009D1D31"/>
    <w:rsid w:val="009D1F93"/>
    <w:rsid w:val="009D20F1"/>
    <w:rsid w:val="009D2A80"/>
    <w:rsid w:val="009D2A93"/>
    <w:rsid w:val="009D2FEE"/>
    <w:rsid w:val="009D41B1"/>
    <w:rsid w:val="009D4368"/>
    <w:rsid w:val="009D44AA"/>
    <w:rsid w:val="009D45BF"/>
    <w:rsid w:val="009D46C1"/>
    <w:rsid w:val="009D4864"/>
    <w:rsid w:val="009D4CAC"/>
    <w:rsid w:val="009D5CE3"/>
    <w:rsid w:val="009D6394"/>
    <w:rsid w:val="009D6F92"/>
    <w:rsid w:val="009D7B65"/>
    <w:rsid w:val="009E0D02"/>
    <w:rsid w:val="009E0EBA"/>
    <w:rsid w:val="009E17F0"/>
    <w:rsid w:val="009E19F7"/>
    <w:rsid w:val="009E2BFC"/>
    <w:rsid w:val="009E3A88"/>
    <w:rsid w:val="009E41FF"/>
    <w:rsid w:val="009E4741"/>
    <w:rsid w:val="009E5320"/>
    <w:rsid w:val="009E5838"/>
    <w:rsid w:val="009E5DDC"/>
    <w:rsid w:val="009E5FF7"/>
    <w:rsid w:val="009E6AD5"/>
    <w:rsid w:val="009E6CF7"/>
    <w:rsid w:val="009E76A5"/>
    <w:rsid w:val="009E76EA"/>
    <w:rsid w:val="009E7CE6"/>
    <w:rsid w:val="009F0120"/>
    <w:rsid w:val="009F0997"/>
    <w:rsid w:val="009F1856"/>
    <w:rsid w:val="009F263F"/>
    <w:rsid w:val="009F2FBA"/>
    <w:rsid w:val="009F39FB"/>
    <w:rsid w:val="009F3A54"/>
    <w:rsid w:val="009F5583"/>
    <w:rsid w:val="009F5FFA"/>
    <w:rsid w:val="009F6534"/>
    <w:rsid w:val="009F75A6"/>
    <w:rsid w:val="009F768E"/>
    <w:rsid w:val="009F77C6"/>
    <w:rsid w:val="00A0025B"/>
    <w:rsid w:val="00A002B6"/>
    <w:rsid w:val="00A00E27"/>
    <w:rsid w:val="00A016D1"/>
    <w:rsid w:val="00A01AF0"/>
    <w:rsid w:val="00A02257"/>
    <w:rsid w:val="00A02329"/>
    <w:rsid w:val="00A0255C"/>
    <w:rsid w:val="00A02DB9"/>
    <w:rsid w:val="00A02FBB"/>
    <w:rsid w:val="00A03B78"/>
    <w:rsid w:val="00A04600"/>
    <w:rsid w:val="00A04788"/>
    <w:rsid w:val="00A04F95"/>
    <w:rsid w:val="00A05105"/>
    <w:rsid w:val="00A0511A"/>
    <w:rsid w:val="00A057C5"/>
    <w:rsid w:val="00A06E44"/>
    <w:rsid w:val="00A073A2"/>
    <w:rsid w:val="00A07FCB"/>
    <w:rsid w:val="00A10C66"/>
    <w:rsid w:val="00A10E0E"/>
    <w:rsid w:val="00A11704"/>
    <w:rsid w:val="00A11840"/>
    <w:rsid w:val="00A132FB"/>
    <w:rsid w:val="00A137D4"/>
    <w:rsid w:val="00A1478C"/>
    <w:rsid w:val="00A14AF3"/>
    <w:rsid w:val="00A151C9"/>
    <w:rsid w:val="00A15491"/>
    <w:rsid w:val="00A159A2"/>
    <w:rsid w:val="00A15C67"/>
    <w:rsid w:val="00A16736"/>
    <w:rsid w:val="00A16BE5"/>
    <w:rsid w:val="00A16C87"/>
    <w:rsid w:val="00A1795B"/>
    <w:rsid w:val="00A17CD9"/>
    <w:rsid w:val="00A20120"/>
    <w:rsid w:val="00A209EC"/>
    <w:rsid w:val="00A20D5D"/>
    <w:rsid w:val="00A20DDA"/>
    <w:rsid w:val="00A212E3"/>
    <w:rsid w:val="00A21D30"/>
    <w:rsid w:val="00A22C61"/>
    <w:rsid w:val="00A22D15"/>
    <w:rsid w:val="00A23240"/>
    <w:rsid w:val="00A239C3"/>
    <w:rsid w:val="00A252FC"/>
    <w:rsid w:val="00A253D8"/>
    <w:rsid w:val="00A25F27"/>
    <w:rsid w:val="00A262E4"/>
    <w:rsid w:val="00A26329"/>
    <w:rsid w:val="00A26A66"/>
    <w:rsid w:val="00A271A7"/>
    <w:rsid w:val="00A27F1B"/>
    <w:rsid w:val="00A27F79"/>
    <w:rsid w:val="00A30FE1"/>
    <w:rsid w:val="00A31233"/>
    <w:rsid w:val="00A33402"/>
    <w:rsid w:val="00A34520"/>
    <w:rsid w:val="00A3502C"/>
    <w:rsid w:val="00A35805"/>
    <w:rsid w:val="00A36DF9"/>
    <w:rsid w:val="00A37245"/>
    <w:rsid w:val="00A3772F"/>
    <w:rsid w:val="00A37CA7"/>
    <w:rsid w:val="00A400E3"/>
    <w:rsid w:val="00A40E5C"/>
    <w:rsid w:val="00A41771"/>
    <w:rsid w:val="00A41A02"/>
    <w:rsid w:val="00A41CF3"/>
    <w:rsid w:val="00A41D57"/>
    <w:rsid w:val="00A42023"/>
    <w:rsid w:val="00A42179"/>
    <w:rsid w:val="00A42D63"/>
    <w:rsid w:val="00A43F8B"/>
    <w:rsid w:val="00A4547B"/>
    <w:rsid w:val="00A45BF1"/>
    <w:rsid w:val="00A45F81"/>
    <w:rsid w:val="00A4674D"/>
    <w:rsid w:val="00A4717F"/>
    <w:rsid w:val="00A47484"/>
    <w:rsid w:val="00A5058D"/>
    <w:rsid w:val="00A50DFF"/>
    <w:rsid w:val="00A510C9"/>
    <w:rsid w:val="00A51303"/>
    <w:rsid w:val="00A51414"/>
    <w:rsid w:val="00A51791"/>
    <w:rsid w:val="00A52729"/>
    <w:rsid w:val="00A53056"/>
    <w:rsid w:val="00A53258"/>
    <w:rsid w:val="00A54993"/>
    <w:rsid w:val="00A557AD"/>
    <w:rsid w:val="00A55A49"/>
    <w:rsid w:val="00A55FF3"/>
    <w:rsid w:val="00A566FE"/>
    <w:rsid w:val="00A57A1C"/>
    <w:rsid w:val="00A6006A"/>
    <w:rsid w:val="00A603CE"/>
    <w:rsid w:val="00A6042E"/>
    <w:rsid w:val="00A6066C"/>
    <w:rsid w:val="00A6189A"/>
    <w:rsid w:val="00A61DF8"/>
    <w:rsid w:val="00A6272C"/>
    <w:rsid w:val="00A62A64"/>
    <w:rsid w:val="00A64449"/>
    <w:rsid w:val="00A64CF7"/>
    <w:rsid w:val="00A64DEC"/>
    <w:rsid w:val="00A65040"/>
    <w:rsid w:val="00A6509B"/>
    <w:rsid w:val="00A666DB"/>
    <w:rsid w:val="00A66720"/>
    <w:rsid w:val="00A66A04"/>
    <w:rsid w:val="00A66D2B"/>
    <w:rsid w:val="00A67338"/>
    <w:rsid w:val="00A674E0"/>
    <w:rsid w:val="00A67C3C"/>
    <w:rsid w:val="00A67FB3"/>
    <w:rsid w:val="00A70229"/>
    <w:rsid w:val="00A7039D"/>
    <w:rsid w:val="00A705A9"/>
    <w:rsid w:val="00A70F07"/>
    <w:rsid w:val="00A710C6"/>
    <w:rsid w:val="00A71237"/>
    <w:rsid w:val="00A717FF"/>
    <w:rsid w:val="00A719D1"/>
    <w:rsid w:val="00A7223B"/>
    <w:rsid w:val="00A72683"/>
    <w:rsid w:val="00A74A28"/>
    <w:rsid w:val="00A74EC0"/>
    <w:rsid w:val="00A74ECB"/>
    <w:rsid w:val="00A76918"/>
    <w:rsid w:val="00A76C70"/>
    <w:rsid w:val="00A77278"/>
    <w:rsid w:val="00A800B4"/>
    <w:rsid w:val="00A81B8C"/>
    <w:rsid w:val="00A82060"/>
    <w:rsid w:val="00A82336"/>
    <w:rsid w:val="00A826E6"/>
    <w:rsid w:val="00A82801"/>
    <w:rsid w:val="00A84412"/>
    <w:rsid w:val="00A84818"/>
    <w:rsid w:val="00A84A1E"/>
    <w:rsid w:val="00A84F07"/>
    <w:rsid w:val="00A85E46"/>
    <w:rsid w:val="00A85FAA"/>
    <w:rsid w:val="00A860B0"/>
    <w:rsid w:val="00A86F8C"/>
    <w:rsid w:val="00A8721E"/>
    <w:rsid w:val="00A8732E"/>
    <w:rsid w:val="00A87492"/>
    <w:rsid w:val="00A87EDE"/>
    <w:rsid w:val="00A903BA"/>
    <w:rsid w:val="00A916D1"/>
    <w:rsid w:val="00A919A2"/>
    <w:rsid w:val="00A91D55"/>
    <w:rsid w:val="00A92495"/>
    <w:rsid w:val="00A94695"/>
    <w:rsid w:val="00A94F00"/>
    <w:rsid w:val="00A950BA"/>
    <w:rsid w:val="00A9522F"/>
    <w:rsid w:val="00A9523C"/>
    <w:rsid w:val="00A9581F"/>
    <w:rsid w:val="00A95880"/>
    <w:rsid w:val="00A95CAC"/>
    <w:rsid w:val="00A966C8"/>
    <w:rsid w:val="00A97DDA"/>
    <w:rsid w:val="00A97E39"/>
    <w:rsid w:val="00AA0286"/>
    <w:rsid w:val="00AA0334"/>
    <w:rsid w:val="00AA0582"/>
    <w:rsid w:val="00AA12F5"/>
    <w:rsid w:val="00AA2178"/>
    <w:rsid w:val="00AA2338"/>
    <w:rsid w:val="00AA2494"/>
    <w:rsid w:val="00AA2842"/>
    <w:rsid w:val="00AA3243"/>
    <w:rsid w:val="00AA342F"/>
    <w:rsid w:val="00AA3C24"/>
    <w:rsid w:val="00AA4171"/>
    <w:rsid w:val="00AA4DED"/>
    <w:rsid w:val="00AA5326"/>
    <w:rsid w:val="00AA5899"/>
    <w:rsid w:val="00AA6495"/>
    <w:rsid w:val="00AA6614"/>
    <w:rsid w:val="00AA6852"/>
    <w:rsid w:val="00AA694A"/>
    <w:rsid w:val="00AA7036"/>
    <w:rsid w:val="00AA7896"/>
    <w:rsid w:val="00AA798A"/>
    <w:rsid w:val="00AA7C9B"/>
    <w:rsid w:val="00AB050D"/>
    <w:rsid w:val="00AB094C"/>
    <w:rsid w:val="00AB1CA1"/>
    <w:rsid w:val="00AB1EA2"/>
    <w:rsid w:val="00AB1FAB"/>
    <w:rsid w:val="00AB2D36"/>
    <w:rsid w:val="00AB31DA"/>
    <w:rsid w:val="00AB3352"/>
    <w:rsid w:val="00AB3419"/>
    <w:rsid w:val="00AB3C66"/>
    <w:rsid w:val="00AB4463"/>
    <w:rsid w:val="00AB5160"/>
    <w:rsid w:val="00AB54B4"/>
    <w:rsid w:val="00AB57EC"/>
    <w:rsid w:val="00AB5FC1"/>
    <w:rsid w:val="00AB7285"/>
    <w:rsid w:val="00AB79AE"/>
    <w:rsid w:val="00AB7B33"/>
    <w:rsid w:val="00AB7DD4"/>
    <w:rsid w:val="00AB7FC6"/>
    <w:rsid w:val="00AC0309"/>
    <w:rsid w:val="00AC0511"/>
    <w:rsid w:val="00AC1197"/>
    <w:rsid w:val="00AC223B"/>
    <w:rsid w:val="00AC2440"/>
    <w:rsid w:val="00AC260C"/>
    <w:rsid w:val="00AC3074"/>
    <w:rsid w:val="00AC33CC"/>
    <w:rsid w:val="00AC3469"/>
    <w:rsid w:val="00AC34F5"/>
    <w:rsid w:val="00AC4371"/>
    <w:rsid w:val="00AC43C0"/>
    <w:rsid w:val="00AC463C"/>
    <w:rsid w:val="00AC4FEA"/>
    <w:rsid w:val="00AC5E87"/>
    <w:rsid w:val="00AC5FCC"/>
    <w:rsid w:val="00AC7254"/>
    <w:rsid w:val="00AC74CB"/>
    <w:rsid w:val="00AC7C51"/>
    <w:rsid w:val="00AD0A3C"/>
    <w:rsid w:val="00AD115D"/>
    <w:rsid w:val="00AD13EA"/>
    <w:rsid w:val="00AD15A3"/>
    <w:rsid w:val="00AD16AE"/>
    <w:rsid w:val="00AD22E7"/>
    <w:rsid w:val="00AD2EC9"/>
    <w:rsid w:val="00AD2F18"/>
    <w:rsid w:val="00AD31C0"/>
    <w:rsid w:val="00AD3394"/>
    <w:rsid w:val="00AD3F08"/>
    <w:rsid w:val="00AD4431"/>
    <w:rsid w:val="00AD5080"/>
    <w:rsid w:val="00AD5FC9"/>
    <w:rsid w:val="00AD6BFC"/>
    <w:rsid w:val="00AD6C53"/>
    <w:rsid w:val="00AE0171"/>
    <w:rsid w:val="00AE1A18"/>
    <w:rsid w:val="00AE1A59"/>
    <w:rsid w:val="00AE1F12"/>
    <w:rsid w:val="00AE1FF5"/>
    <w:rsid w:val="00AE29E1"/>
    <w:rsid w:val="00AE2F2E"/>
    <w:rsid w:val="00AE33AA"/>
    <w:rsid w:val="00AE3754"/>
    <w:rsid w:val="00AE3F30"/>
    <w:rsid w:val="00AE506B"/>
    <w:rsid w:val="00AE550F"/>
    <w:rsid w:val="00AE5E40"/>
    <w:rsid w:val="00AE6E79"/>
    <w:rsid w:val="00AE72F4"/>
    <w:rsid w:val="00AF005D"/>
    <w:rsid w:val="00AF0133"/>
    <w:rsid w:val="00AF02A7"/>
    <w:rsid w:val="00AF1813"/>
    <w:rsid w:val="00AF18C7"/>
    <w:rsid w:val="00AF20DF"/>
    <w:rsid w:val="00AF25D6"/>
    <w:rsid w:val="00AF2C8B"/>
    <w:rsid w:val="00AF3194"/>
    <w:rsid w:val="00AF3417"/>
    <w:rsid w:val="00AF3535"/>
    <w:rsid w:val="00AF3CC9"/>
    <w:rsid w:val="00AF3FBE"/>
    <w:rsid w:val="00AF43C9"/>
    <w:rsid w:val="00AF4985"/>
    <w:rsid w:val="00AF49B5"/>
    <w:rsid w:val="00AF6336"/>
    <w:rsid w:val="00AF6593"/>
    <w:rsid w:val="00AF65DE"/>
    <w:rsid w:val="00AF68C4"/>
    <w:rsid w:val="00AF6D73"/>
    <w:rsid w:val="00AF6E53"/>
    <w:rsid w:val="00AF7F48"/>
    <w:rsid w:val="00B001D2"/>
    <w:rsid w:val="00B019A3"/>
    <w:rsid w:val="00B021D8"/>
    <w:rsid w:val="00B02980"/>
    <w:rsid w:val="00B041F4"/>
    <w:rsid w:val="00B04278"/>
    <w:rsid w:val="00B04EF0"/>
    <w:rsid w:val="00B0590F"/>
    <w:rsid w:val="00B05B4E"/>
    <w:rsid w:val="00B06019"/>
    <w:rsid w:val="00B0638F"/>
    <w:rsid w:val="00B0666A"/>
    <w:rsid w:val="00B07745"/>
    <w:rsid w:val="00B1047F"/>
    <w:rsid w:val="00B113C4"/>
    <w:rsid w:val="00B1201D"/>
    <w:rsid w:val="00B12672"/>
    <w:rsid w:val="00B12C8B"/>
    <w:rsid w:val="00B13623"/>
    <w:rsid w:val="00B13DC9"/>
    <w:rsid w:val="00B14271"/>
    <w:rsid w:val="00B1436D"/>
    <w:rsid w:val="00B14AA2"/>
    <w:rsid w:val="00B155D9"/>
    <w:rsid w:val="00B158ED"/>
    <w:rsid w:val="00B15994"/>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27DC5"/>
    <w:rsid w:val="00B27F44"/>
    <w:rsid w:val="00B27FB6"/>
    <w:rsid w:val="00B30093"/>
    <w:rsid w:val="00B306A5"/>
    <w:rsid w:val="00B30D53"/>
    <w:rsid w:val="00B329CE"/>
    <w:rsid w:val="00B33A05"/>
    <w:rsid w:val="00B341ED"/>
    <w:rsid w:val="00B34591"/>
    <w:rsid w:val="00B345F7"/>
    <w:rsid w:val="00B346F2"/>
    <w:rsid w:val="00B34716"/>
    <w:rsid w:val="00B34BE7"/>
    <w:rsid w:val="00B34FD8"/>
    <w:rsid w:val="00B36738"/>
    <w:rsid w:val="00B405F2"/>
    <w:rsid w:val="00B40785"/>
    <w:rsid w:val="00B40AE1"/>
    <w:rsid w:val="00B41131"/>
    <w:rsid w:val="00B413F4"/>
    <w:rsid w:val="00B4191A"/>
    <w:rsid w:val="00B42294"/>
    <w:rsid w:val="00B42841"/>
    <w:rsid w:val="00B4338D"/>
    <w:rsid w:val="00B443E8"/>
    <w:rsid w:val="00B45625"/>
    <w:rsid w:val="00B457B3"/>
    <w:rsid w:val="00B4584F"/>
    <w:rsid w:val="00B45EC8"/>
    <w:rsid w:val="00B4609D"/>
    <w:rsid w:val="00B47F59"/>
    <w:rsid w:val="00B503DA"/>
    <w:rsid w:val="00B52DE2"/>
    <w:rsid w:val="00B53206"/>
    <w:rsid w:val="00B542AC"/>
    <w:rsid w:val="00B55EE0"/>
    <w:rsid w:val="00B56429"/>
    <w:rsid w:val="00B56BA3"/>
    <w:rsid w:val="00B57761"/>
    <w:rsid w:val="00B57C5B"/>
    <w:rsid w:val="00B6060C"/>
    <w:rsid w:val="00B6070F"/>
    <w:rsid w:val="00B61A13"/>
    <w:rsid w:val="00B61B2D"/>
    <w:rsid w:val="00B627EC"/>
    <w:rsid w:val="00B63016"/>
    <w:rsid w:val="00B6325D"/>
    <w:rsid w:val="00B633E5"/>
    <w:rsid w:val="00B63BC0"/>
    <w:rsid w:val="00B64031"/>
    <w:rsid w:val="00B6444E"/>
    <w:rsid w:val="00B648CA"/>
    <w:rsid w:val="00B651C9"/>
    <w:rsid w:val="00B65C4E"/>
    <w:rsid w:val="00B66908"/>
    <w:rsid w:val="00B67518"/>
    <w:rsid w:val="00B675BC"/>
    <w:rsid w:val="00B70047"/>
    <w:rsid w:val="00B70FF7"/>
    <w:rsid w:val="00B720BF"/>
    <w:rsid w:val="00B72AC0"/>
    <w:rsid w:val="00B743ED"/>
    <w:rsid w:val="00B74894"/>
    <w:rsid w:val="00B74B11"/>
    <w:rsid w:val="00B74C06"/>
    <w:rsid w:val="00B755BE"/>
    <w:rsid w:val="00B75818"/>
    <w:rsid w:val="00B76580"/>
    <w:rsid w:val="00B76DF4"/>
    <w:rsid w:val="00B773BD"/>
    <w:rsid w:val="00B81110"/>
    <w:rsid w:val="00B81B89"/>
    <w:rsid w:val="00B827B8"/>
    <w:rsid w:val="00B82A41"/>
    <w:rsid w:val="00B82B83"/>
    <w:rsid w:val="00B832AF"/>
    <w:rsid w:val="00B833BD"/>
    <w:rsid w:val="00B83A15"/>
    <w:rsid w:val="00B85022"/>
    <w:rsid w:val="00B852F8"/>
    <w:rsid w:val="00B861C8"/>
    <w:rsid w:val="00B873AB"/>
    <w:rsid w:val="00B87471"/>
    <w:rsid w:val="00B909F7"/>
    <w:rsid w:val="00B90B49"/>
    <w:rsid w:val="00B90E32"/>
    <w:rsid w:val="00B92F3D"/>
    <w:rsid w:val="00B92FA6"/>
    <w:rsid w:val="00B931F5"/>
    <w:rsid w:val="00B93875"/>
    <w:rsid w:val="00B945B8"/>
    <w:rsid w:val="00B9464D"/>
    <w:rsid w:val="00B948D3"/>
    <w:rsid w:val="00B94C63"/>
    <w:rsid w:val="00B94E40"/>
    <w:rsid w:val="00B950BE"/>
    <w:rsid w:val="00B95DC1"/>
    <w:rsid w:val="00B96538"/>
    <w:rsid w:val="00B965A5"/>
    <w:rsid w:val="00B9666C"/>
    <w:rsid w:val="00B96A24"/>
    <w:rsid w:val="00B973F5"/>
    <w:rsid w:val="00BA03B5"/>
    <w:rsid w:val="00BA0735"/>
    <w:rsid w:val="00BA0A02"/>
    <w:rsid w:val="00BA14EF"/>
    <w:rsid w:val="00BA2D94"/>
    <w:rsid w:val="00BA35B8"/>
    <w:rsid w:val="00BA360A"/>
    <w:rsid w:val="00BA3A3A"/>
    <w:rsid w:val="00BA3EB4"/>
    <w:rsid w:val="00BA41FD"/>
    <w:rsid w:val="00BA4349"/>
    <w:rsid w:val="00BA442A"/>
    <w:rsid w:val="00BA44B4"/>
    <w:rsid w:val="00BA4990"/>
    <w:rsid w:val="00BA505A"/>
    <w:rsid w:val="00BA5CDE"/>
    <w:rsid w:val="00BA677D"/>
    <w:rsid w:val="00BA67C8"/>
    <w:rsid w:val="00BA7103"/>
    <w:rsid w:val="00BB0B9B"/>
    <w:rsid w:val="00BB1722"/>
    <w:rsid w:val="00BB2538"/>
    <w:rsid w:val="00BB2572"/>
    <w:rsid w:val="00BB26FF"/>
    <w:rsid w:val="00BB299B"/>
    <w:rsid w:val="00BB2FD8"/>
    <w:rsid w:val="00BB3525"/>
    <w:rsid w:val="00BB3DFB"/>
    <w:rsid w:val="00BB3E08"/>
    <w:rsid w:val="00BB3E6A"/>
    <w:rsid w:val="00BB477D"/>
    <w:rsid w:val="00BB4D9F"/>
    <w:rsid w:val="00BB5888"/>
    <w:rsid w:val="00BB6217"/>
    <w:rsid w:val="00BB653E"/>
    <w:rsid w:val="00BB6762"/>
    <w:rsid w:val="00BB68A5"/>
    <w:rsid w:val="00BB6F37"/>
    <w:rsid w:val="00BB72D1"/>
    <w:rsid w:val="00BB7469"/>
    <w:rsid w:val="00BB750B"/>
    <w:rsid w:val="00BB77A3"/>
    <w:rsid w:val="00BB7F09"/>
    <w:rsid w:val="00BC01AC"/>
    <w:rsid w:val="00BC1A49"/>
    <w:rsid w:val="00BC1EFB"/>
    <w:rsid w:val="00BC2376"/>
    <w:rsid w:val="00BC2576"/>
    <w:rsid w:val="00BC2FF6"/>
    <w:rsid w:val="00BC373F"/>
    <w:rsid w:val="00BC4147"/>
    <w:rsid w:val="00BC4BE6"/>
    <w:rsid w:val="00BC4F4D"/>
    <w:rsid w:val="00BC63C0"/>
    <w:rsid w:val="00BC65BC"/>
    <w:rsid w:val="00BC6F83"/>
    <w:rsid w:val="00BD023B"/>
    <w:rsid w:val="00BD105D"/>
    <w:rsid w:val="00BD12EF"/>
    <w:rsid w:val="00BD1B41"/>
    <w:rsid w:val="00BD211B"/>
    <w:rsid w:val="00BD264F"/>
    <w:rsid w:val="00BD2DB2"/>
    <w:rsid w:val="00BD343C"/>
    <w:rsid w:val="00BD34B4"/>
    <w:rsid w:val="00BD3B41"/>
    <w:rsid w:val="00BD496B"/>
    <w:rsid w:val="00BD551D"/>
    <w:rsid w:val="00BD721F"/>
    <w:rsid w:val="00BD76FD"/>
    <w:rsid w:val="00BD7DA7"/>
    <w:rsid w:val="00BE08ED"/>
    <w:rsid w:val="00BE0AB5"/>
    <w:rsid w:val="00BE0D91"/>
    <w:rsid w:val="00BE177A"/>
    <w:rsid w:val="00BE29FA"/>
    <w:rsid w:val="00BE3908"/>
    <w:rsid w:val="00BE3917"/>
    <w:rsid w:val="00BE3AE0"/>
    <w:rsid w:val="00BE3F51"/>
    <w:rsid w:val="00BE4341"/>
    <w:rsid w:val="00BE4684"/>
    <w:rsid w:val="00BE4BAD"/>
    <w:rsid w:val="00BE5264"/>
    <w:rsid w:val="00BE594E"/>
    <w:rsid w:val="00BE5B0D"/>
    <w:rsid w:val="00BE5D11"/>
    <w:rsid w:val="00BE6197"/>
    <w:rsid w:val="00BE6319"/>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3E5B"/>
    <w:rsid w:val="00BF50A1"/>
    <w:rsid w:val="00BF5821"/>
    <w:rsid w:val="00BF662E"/>
    <w:rsid w:val="00BF6ECE"/>
    <w:rsid w:val="00BF737B"/>
    <w:rsid w:val="00BF7A17"/>
    <w:rsid w:val="00BF7EFB"/>
    <w:rsid w:val="00C00137"/>
    <w:rsid w:val="00C00512"/>
    <w:rsid w:val="00C00BF0"/>
    <w:rsid w:val="00C00CBF"/>
    <w:rsid w:val="00C00FCD"/>
    <w:rsid w:val="00C01298"/>
    <w:rsid w:val="00C01912"/>
    <w:rsid w:val="00C019C7"/>
    <w:rsid w:val="00C03734"/>
    <w:rsid w:val="00C039EF"/>
    <w:rsid w:val="00C045BB"/>
    <w:rsid w:val="00C05601"/>
    <w:rsid w:val="00C056EE"/>
    <w:rsid w:val="00C0678E"/>
    <w:rsid w:val="00C06D07"/>
    <w:rsid w:val="00C07731"/>
    <w:rsid w:val="00C077BC"/>
    <w:rsid w:val="00C0785B"/>
    <w:rsid w:val="00C07C2A"/>
    <w:rsid w:val="00C10326"/>
    <w:rsid w:val="00C103F3"/>
    <w:rsid w:val="00C10BF9"/>
    <w:rsid w:val="00C1131B"/>
    <w:rsid w:val="00C11436"/>
    <w:rsid w:val="00C11740"/>
    <w:rsid w:val="00C12351"/>
    <w:rsid w:val="00C127AA"/>
    <w:rsid w:val="00C12F07"/>
    <w:rsid w:val="00C145A2"/>
    <w:rsid w:val="00C14971"/>
    <w:rsid w:val="00C161AF"/>
    <w:rsid w:val="00C168EB"/>
    <w:rsid w:val="00C16E80"/>
    <w:rsid w:val="00C178BF"/>
    <w:rsid w:val="00C17C22"/>
    <w:rsid w:val="00C17D16"/>
    <w:rsid w:val="00C17F92"/>
    <w:rsid w:val="00C20765"/>
    <w:rsid w:val="00C20D37"/>
    <w:rsid w:val="00C2127B"/>
    <w:rsid w:val="00C218A9"/>
    <w:rsid w:val="00C219BF"/>
    <w:rsid w:val="00C22AA7"/>
    <w:rsid w:val="00C22BA4"/>
    <w:rsid w:val="00C24598"/>
    <w:rsid w:val="00C25681"/>
    <w:rsid w:val="00C259A7"/>
    <w:rsid w:val="00C25EE3"/>
    <w:rsid w:val="00C263C1"/>
    <w:rsid w:val="00C2677D"/>
    <w:rsid w:val="00C2772B"/>
    <w:rsid w:val="00C27B0A"/>
    <w:rsid w:val="00C3079E"/>
    <w:rsid w:val="00C308B2"/>
    <w:rsid w:val="00C30B9C"/>
    <w:rsid w:val="00C30D25"/>
    <w:rsid w:val="00C31067"/>
    <w:rsid w:val="00C314D2"/>
    <w:rsid w:val="00C316AC"/>
    <w:rsid w:val="00C31896"/>
    <w:rsid w:val="00C31917"/>
    <w:rsid w:val="00C32E6E"/>
    <w:rsid w:val="00C33530"/>
    <w:rsid w:val="00C338F4"/>
    <w:rsid w:val="00C3478B"/>
    <w:rsid w:val="00C34C49"/>
    <w:rsid w:val="00C34E5B"/>
    <w:rsid w:val="00C35029"/>
    <w:rsid w:val="00C36862"/>
    <w:rsid w:val="00C3710F"/>
    <w:rsid w:val="00C37EB9"/>
    <w:rsid w:val="00C40021"/>
    <w:rsid w:val="00C401C9"/>
    <w:rsid w:val="00C40596"/>
    <w:rsid w:val="00C406B9"/>
    <w:rsid w:val="00C41199"/>
    <w:rsid w:val="00C41209"/>
    <w:rsid w:val="00C415AB"/>
    <w:rsid w:val="00C41C4E"/>
    <w:rsid w:val="00C42031"/>
    <w:rsid w:val="00C42334"/>
    <w:rsid w:val="00C42816"/>
    <w:rsid w:val="00C42A90"/>
    <w:rsid w:val="00C42BF1"/>
    <w:rsid w:val="00C42C63"/>
    <w:rsid w:val="00C44306"/>
    <w:rsid w:val="00C44A16"/>
    <w:rsid w:val="00C45797"/>
    <w:rsid w:val="00C464AA"/>
    <w:rsid w:val="00C470E6"/>
    <w:rsid w:val="00C47298"/>
    <w:rsid w:val="00C4732B"/>
    <w:rsid w:val="00C47874"/>
    <w:rsid w:val="00C47EE0"/>
    <w:rsid w:val="00C51FD3"/>
    <w:rsid w:val="00C525BB"/>
    <w:rsid w:val="00C52662"/>
    <w:rsid w:val="00C529AD"/>
    <w:rsid w:val="00C52B02"/>
    <w:rsid w:val="00C52F51"/>
    <w:rsid w:val="00C5394B"/>
    <w:rsid w:val="00C53BB7"/>
    <w:rsid w:val="00C545E8"/>
    <w:rsid w:val="00C56335"/>
    <w:rsid w:val="00C60931"/>
    <w:rsid w:val="00C60A6A"/>
    <w:rsid w:val="00C6154D"/>
    <w:rsid w:val="00C622A6"/>
    <w:rsid w:val="00C63006"/>
    <w:rsid w:val="00C63DF8"/>
    <w:rsid w:val="00C64B63"/>
    <w:rsid w:val="00C64EA3"/>
    <w:rsid w:val="00C65909"/>
    <w:rsid w:val="00C6601C"/>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2DA0"/>
    <w:rsid w:val="00C73A85"/>
    <w:rsid w:val="00C74CA6"/>
    <w:rsid w:val="00C74CCE"/>
    <w:rsid w:val="00C75C8F"/>
    <w:rsid w:val="00C75D9E"/>
    <w:rsid w:val="00C77165"/>
    <w:rsid w:val="00C77756"/>
    <w:rsid w:val="00C8028C"/>
    <w:rsid w:val="00C802D9"/>
    <w:rsid w:val="00C81686"/>
    <w:rsid w:val="00C83666"/>
    <w:rsid w:val="00C8494F"/>
    <w:rsid w:val="00C84B4F"/>
    <w:rsid w:val="00C84BC8"/>
    <w:rsid w:val="00C84FEC"/>
    <w:rsid w:val="00C8552D"/>
    <w:rsid w:val="00C8584C"/>
    <w:rsid w:val="00C85ABB"/>
    <w:rsid w:val="00C8670D"/>
    <w:rsid w:val="00C86A15"/>
    <w:rsid w:val="00C87016"/>
    <w:rsid w:val="00C872E2"/>
    <w:rsid w:val="00C87B12"/>
    <w:rsid w:val="00C87B5B"/>
    <w:rsid w:val="00C90369"/>
    <w:rsid w:val="00C9092F"/>
    <w:rsid w:val="00C90CD3"/>
    <w:rsid w:val="00C90D7F"/>
    <w:rsid w:val="00C90DB2"/>
    <w:rsid w:val="00C913B6"/>
    <w:rsid w:val="00C91EA9"/>
    <w:rsid w:val="00C932D1"/>
    <w:rsid w:val="00C93DBC"/>
    <w:rsid w:val="00C947B8"/>
    <w:rsid w:val="00C94984"/>
    <w:rsid w:val="00C9499E"/>
    <w:rsid w:val="00C94A18"/>
    <w:rsid w:val="00C9528A"/>
    <w:rsid w:val="00C95918"/>
    <w:rsid w:val="00C95FAE"/>
    <w:rsid w:val="00C96481"/>
    <w:rsid w:val="00C964FD"/>
    <w:rsid w:val="00C97C3A"/>
    <w:rsid w:val="00CA06D8"/>
    <w:rsid w:val="00CA0ED4"/>
    <w:rsid w:val="00CA19F2"/>
    <w:rsid w:val="00CA1EE7"/>
    <w:rsid w:val="00CA2B1F"/>
    <w:rsid w:val="00CA2B56"/>
    <w:rsid w:val="00CA2E94"/>
    <w:rsid w:val="00CA2ECD"/>
    <w:rsid w:val="00CA37F4"/>
    <w:rsid w:val="00CA38D3"/>
    <w:rsid w:val="00CA39FD"/>
    <w:rsid w:val="00CA3F8C"/>
    <w:rsid w:val="00CA410F"/>
    <w:rsid w:val="00CA46E7"/>
    <w:rsid w:val="00CA6365"/>
    <w:rsid w:val="00CA66CD"/>
    <w:rsid w:val="00CA6A9E"/>
    <w:rsid w:val="00CA6B02"/>
    <w:rsid w:val="00CA6EA3"/>
    <w:rsid w:val="00CA738B"/>
    <w:rsid w:val="00CB06AC"/>
    <w:rsid w:val="00CB07AA"/>
    <w:rsid w:val="00CB097D"/>
    <w:rsid w:val="00CB0D21"/>
    <w:rsid w:val="00CB12D8"/>
    <w:rsid w:val="00CB1509"/>
    <w:rsid w:val="00CB15A7"/>
    <w:rsid w:val="00CB1E3B"/>
    <w:rsid w:val="00CB2438"/>
    <w:rsid w:val="00CB2B6D"/>
    <w:rsid w:val="00CB2CD2"/>
    <w:rsid w:val="00CB3759"/>
    <w:rsid w:val="00CB3AEA"/>
    <w:rsid w:val="00CB3B4D"/>
    <w:rsid w:val="00CB3FE7"/>
    <w:rsid w:val="00CB4527"/>
    <w:rsid w:val="00CB4EEA"/>
    <w:rsid w:val="00CB4FE5"/>
    <w:rsid w:val="00CB5215"/>
    <w:rsid w:val="00CB633D"/>
    <w:rsid w:val="00CB7643"/>
    <w:rsid w:val="00CB777A"/>
    <w:rsid w:val="00CB7E09"/>
    <w:rsid w:val="00CB7E1C"/>
    <w:rsid w:val="00CC0179"/>
    <w:rsid w:val="00CC059C"/>
    <w:rsid w:val="00CC1288"/>
    <w:rsid w:val="00CC12FD"/>
    <w:rsid w:val="00CC1591"/>
    <w:rsid w:val="00CC1BBD"/>
    <w:rsid w:val="00CC1EE1"/>
    <w:rsid w:val="00CC2AB5"/>
    <w:rsid w:val="00CC2FC3"/>
    <w:rsid w:val="00CC4ABF"/>
    <w:rsid w:val="00CC4E0D"/>
    <w:rsid w:val="00CC59BD"/>
    <w:rsid w:val="00CC5EE4"/>
    <w:rsid w:val="00CC6066"/>
    <w:rsid w:val="00CC69AA"/>
    <w:rsid w:val="00CC6FDE"/>
    <w:rsid w:val="00CC6FF8"/>
    <w:rsid w:val="00CC77F1"/>
    <w:rsid w:val="00CD0C50"/>
    <w:rsid w:val="00CD0FE4"/>
    <w:rsid w:val="00CD25B9"/>
    <w:rsid w:val="00CD3B29"/>
    <w:rsid w:val="00CD4074"/>
    <w:rsid w:val="00CD4676"/>
    <w:rsid w:val="00CD4804"/>
    <w:rsid w:val="00CD49DE"/>
    <w:rsid w:val="00CD53A6"/>
    <w:rsid w:val="00CD58C2"/>
    <w:rsid w:val="00CD649E"/>
    <w:rsid w:val="00CD65E6"/>
    <w:rsid w:val="00CD6A67"/>
    <w:rsid w:val="00CD6C9A"/>
    <w:rsid w:val="00CD78C3"/>
    <w:rsid w:val="00CD7EE7"/>
    <w:rsid w:val="00CE03E4"/>
    <w:rsid w:val="00CE0C9D"/>
    <w:rsid w:val="00CE15DA"/>
    <w:rsid w:val="00CE261C"/>
    <w:rsid w:val="00CE2BCD"/>
    <w:rsid w:val="00CE2E30"/>
    <w:rsid w:val="00CE39A6"/>
    <w:rsid w:val="00CE3E32"/>
    <w:rsid w:val="00CE60A1"/>
    <w:rsid w:val="00CE6158"/>
    <w:rsid w:val="00CE7224"/>
    <w:rsid w:val="00CF0225"/>
    <w:rsid w:val="00CF0646"/>
    <w:rsid w:val="00CF094C"/>
    <w:rsid w:val="00CF126C"/>
    <w:rsid w:val="00CF1DC1"/>
    <w:rsid w:val="00CF26C0"/>
    <w:rsid w:val="00CF37DC"/>
    <w:rsid w:val="00CF3C7F"/>
    <w:rsid w:val="00CF4A57"/>
    <w:rsid w:val="00CF4ECF"/>
    <w:rsid w:val="00CF511F"/>
    <w:rsid w:val="00CF5366"/>
    <w:rsid w:val="00CF5EF7"/>
    <w:rsid w:val="00CF6007"/>
    <w:rsid w:val="00CF675D"/>
    <w:rsid w:val="00CF6C9D"/>
    <w:rsid w:val="00CF6DCA"/>
    <w:rsid w:val="00CF7A53"/>
    <w:rsid w:val="00D01064"/>
    <w:rsid w:val="00D01191"/>
    <w:rsid w:val="00D019AC"/>
    <w:rsid w:val="00D0274D"/>
    <w:rsid w:val="00D029C0"/>
    <w:rsid w:val="00D02C22"/>
    <w:rsid w:val="00D0310D"/>
    <w:rsid w:val="00D0347F"/>
    <w:rsid w:val="00D03870"/>
    <w:rsid w:val="00D03DE2"/>
    <w:rsid w:val="00D04317"/>
    <w:rsid w:val="00D04A07"/>
    <w:rsid w:val="00D04F0C"/>
    <w:rsid w:val="00D052E1"/>
    <w:rsid w:val="00D058AE"/>
    <w:rsid w:val="00D0659B"/>
    <w:rsid w:val="00D0664D"/>
    <w:rsid w:val="00D07355"/>
    <w:rsid w:val="00D07EB4"/>
    <w:rsid w:val="00D10079"/>
    <w:rsid w:val="00D100FB"/>
    <w:rsid w:val="00D10164"/>
    <w:rsid w:val="00D108A0"/>
    <w:rsid w:val="00D10BBB"/>
    <w:rsid w:val="00D10DC4"/>
    <w:rsid w:val="00D1255B"/>
    <w:rsid w:val="00D13404"/>
    <w:rsid w:val="00D136C3"/>
    <w:rsid w:val="00D13D7B"/>
    <w:rsid w:val="00D14463"/>
    <w:rsid w:val="00D147D3"/>
    <w:rsid w:val="00D14B96"/>
    <w:rsid w:val="00D14D04"/>
    <w:rsid w:val="00D157B6"/>
    <w:rsid w:val="00D1599E"/>
    <w:rsid w:val="00D15BB8"/>
    <w:rsid w:val="00D16051"/>
    <w:rsid w:val="00D172F2"/>
    <w:rsid w:val="00D1765C"/>
    <w:rsid w:val="00D213DA"/>
    <w:rsid w:val="00D215A5"/>
    <w:rsid w:val="00D21915"/>
    <w:rsid w:val="00D227DD"/>
    <w:rsid w:val="00D22A0B"/>
    <w:rsid w:val="00D22ED2"/>
    <w:rsid w:val="00D23CDC"/>
    <w:rsid w:val="00D24A71"/>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492"/>
    <w:rsid w:val="00D358D2"/>
    <w:rsid w:val="00D35D69"/>
    <w:rsid w:val="00D36652"/>
    <w:rsid w:val="00D36B77"/>
    <w:rsid w:val="00D36F33"/>
    <w:rsid w:val="00D4089F"/>
    <w:rsid w:val="00D410C9"/>
    <w:rsid w:val="00D415AE"/>
    <w:rsid w:val="00D4177F"/>
    <w:rsid w:val="00D4290E"/>
    <w:rsid w:val="00D42B5C"/>
    <w:rsid w:val="00D42C42"/>
    <w:rsid w:val="00D448A4"/>
    <w:rsid w:val="00D456D8"/>
    <w:rsid w:val="00D4596F"/>
    <w:rsid w:val="00D45A0E"/>
    <w:rsid w:val="00D462D1"/>
    <w:rsid w:val="00D4758C"/>
    <w:rsid w:val="00D47795"/>
    <w:rsid w:val="00D47CAB"/>
    <w:rsid w:val="00D47F3D"/>
    <w:rsid w:val="00D50A34"/>
    <w:rsid w:val="00D51385"/>
    <w:rsid w:val="00D513BD"/>
    <w:rsid w:val="00D513E5"/>
    <w:rsid w:val="00D51A7B"/>
    <w:rsid w:val="00D521DD"/>
    <w:rsid w:val="00D524D1"/>
    <w:rsid w:val="00D52EFD"/>
    <w:rsid w:val="00D536E0"/>
    <w:rsid w:val="00D53CA4"/>
    <w:rsid w:val="00D53D26"/>
    <w:rsid w:val="00D54862"/>
    <w:rsid w:val="00D55313"/>
    <w:rsid w:val="00D556AD"/>
    <w:rsid w:val="00D56372"/>
    <w:rsid w:val="00D56786"/>
    <w:rsid w:val="00D56F5C"/>
    <w:rsid w:val="00D57870"/>
    <w:rsid w:val="00D6026D"/>
    <w:rsid w:val="00D616CC"/>
    <w:rsid w:val="00D61774"/>
    <w:rsid w:val="00D61AAD"/>
    <w:rsid w:val="00D61EAB"/>
    <w:rsid w:val="00D62059"/>
    <w:rsid w:val="00D62E8C"/>
    <w:rsid w:val="00D637E7"/>
    <w:rsid w:val="00D63862"/>
    <w:rsid w:val="00D63F80"/>
    <w:rsid w:val="00D64444"/>
    <w:rsid w:val="00D6486D"/>
    <w:rsid w:val="00D64D9F"/>
    <w:rsid w:val="00D656A9"/>
    <w:rsid w:val="00D6592F"/>
    <w:rsid w:val="00D66780"/>
    <w:rsid w:val="00D67470"/>
    <w:rsid w:val="00D675AE"/>
    <w:rsid w:val="00D678E8"/>
    <w:rsid w:val="00D701D3"/>
    <w:rsid w:val="00D70E88"/>
    <w:rsid w:val="00D71BC7"/>
    <w:rsid w:val="00D71FBE"/>
    <w:rsid w:val="00D721E1"/>
    <w:rsid w:val="00D72266"/>
    <w:rsid w:val="00D72B3F"/>
    <w:rsid w:val="00D73325"/>
    <w:rsid w:val="00D73710"/>
    <w:rsid w:val="00D73A84"/>
    <w:rsid w:val="00D7445F"/>
    <w:rsid w:val="00D74953"/>
    <w:rsid w:val="00D759F3"/>
    <w:rsid w:val="00D75D54"/>
    <w:rsid w:val="00D76A23"/>
    <w:rsid w:val="00D76AD9"/>
    <w:rsid w:val="00D76B3C"/>
    <w:rsid w:val="00D777E0"/>
    <w:rsid w:val="00D77C64"/>
    <w:rsid w:val="00D77DA6"/>
    <w:rsid w:val="00D80039"/>
    <w:rsid w:val="00D80236"/>
    <w:rsid w:val="00D80343"/>
    <w:rsid w:val="00D80CF0"/>
    <w:rsid w:val="00D80F33"/>
    <w:rsid w:val="00D81917"/>
    <w:rsid w:val="00D81EA2"/>
    <w:rsid w:val="00D81FC6"/>
    <w:rsid w:val="00D82872"/>
    <w:rsid w:val="00D82CD3"/>
    <w:rsid w:val="00D832E8"/>
    <w:rsid w:val="00D8438A"/>
    <w:rsid w:val="00D84618"/>
    <w:rsid w:val="00D852A3"/>
    <w:rsid w:val="00D85943"/>
    <w:rsid w:val="00D87665"/>
    <w:rsid w:val="00D87809"/>
    <w:rsid w:val="00D87B02"/>
    <w:rsid w:val="00D87F2A"/>
    <w:rsid w:val="00D87FBD"/>
    <w:rsid w:val="00D90524"/>
    <w:rsid w:val="00D91282"/>
    <w:rsid w:val="00D91FB3"/>
    <w:rsid w:val="00D92B1D"/>
    <w:rsid w:val="00D938A7"/>
    <w:rsid w:val="00D94A50"/>
    <w:rsid w:val="00D94C22"/>
    <w:rsid w:val="00D95074"/>
    <w:rsid w:val="00D95A1F"/>
    <w:rsid w:val="00D95C91"/>
    <w:rsid w:val="00D95E30"/>
    <w:rsid w:val="00D97707"/>
    <w:rsid w:val="00D97C98"/>
    <w:rsid w:val="00DA1248"/>
    <w:rsid w:val="00DA1D8D"/>
    <w:rsid w:val="00DA21E9"/>
    <w:rsid w:val="00DA286F"/>
    <w:rsid w:val="00DA392C"/>
    <w:rsid w:val="00DA442C"/>
    <w:rsid w:val="00DA4C83"/>
    <w:rsid w:val="00DA4D78"/>
    <w:rsid w:val="00DA4F3E"/>
    <w:rsid w:val="00DA630F"/>
    <w:rsid w:val="00DA654F"/>
    <w:rsid w:val="00DA659B"/>
    <w:rsid w:val="00DA6E73"/>
    <w:rsid w:val="00DA7766"/>
    <w:rsid w:val="00DA7C4E"/>
    <w:rsid w:val="00DB0001"/>
    <w:rsid w:val="00DB0928"/>
    <w:rsid w:val="00DB0F0D"/>
    <w:rsid w:val="00DB1BD9"/>
    <w:rsid w:val="00DB2B59"/>
    <w:rsid w:val="00DB401D"/>
    <w:rsid w:val="00DB4442"/>
    <w:rsid w:val="00DB55CE"/>
    <w:rsid w:val="00DB6471"/>
    <w:rsid w:val="00DB680B"/>
    <w:rsid w:val="00DB6B8D"/>
    <w:rsid w:val="00DB6F72"/>
    <w:rsid w:val="00DB71B8"/>
    <w:rsid w:val="00DB7823"/>
    <w:rsid w:val="00DB7BFD"/>
    <w:rsid w:val="00DC00B9"/>
    <w:rsid w:val="00DC0543"/>
    <w:rsid w:val="00DC0C99"/>
    <w:rsid w:val="00DC0E31"/>
    <w:rsid w:val="00DC1939"/>
    <w:rsid w:val="00DC2838"/>
    <w:rsid w:val="00DC40AE"/>
    <w:rsid w:val="00DC4529"/>
    <w:rsid w:val="00DC4672"/>
    <w:rsid w:val="00DC5F3C"/>
    <w:rsid w:val="00DC6199"/>
    <w:rsid w:val="00DC61C3"/>
    <w:rsid w:val="00DC61E5"/>
    <w:rsid w:val="00DC6268"/>
    <w:rsid w:val="00DC670A"/>
    <w:rsid w:val="00DC703F"/>
    <w:rsid w:val="00DC70D0"/>
    <w:rsid w:val="00DC7606"/>
    <w:rsid w:val="00DC77E6"/>
    <w:rsid w:val="00DC7DD6"/>
    <w:rsid w:val="00DD0123"/>
    <w:rsid w:val="00DD092F"/>
    <w:rsid w:val="00DD0CD3"/>
    <w:rsid w:val="00DD0ECB"/>
    <w:rsid w:val="00DD107E"/>
    <w:rsid w:val="00DD2F7D"/>
    <w:rsid w:val="00DD3F0C"/>
    <w:rsid w:val="00DD3FF9"/>
    <w:rsid w:val="00DD4F60"/>
    <w:rsid w:val="00DD4FE6"/>
    <w:rsid w:val="00DD5A84"/>
    <w:rsid w:val="00DD5EA6"/>
    <w:rsid w:val="00DD6F21"/>
    <w:rsid w:val="00DD7225"/>
    <w:rsid w:val="00DD7915"/>
    <w:rsid w:val="00DE0DA4"/>
    <w:rsid w:val="00DE1E1C"/>
    <w:rsid w:val="00DE21CA"/>
    <w:rsid w:val="00DE21D9"/>
    <w:rsid w:val="00DE25F4"/>
    <w:rsid w:val="00DE28C0"/>
    <w:rsid w:val="00DE2CC0"/>
    <w:rsid w:val="00DE3A80"/>
    <w:rsid w:val="00DE3FBA"/>
    <w:rsid w:val="00DE43CD"/>
    <w:rsid w:val="00DE4471"/>
    <w:rsid w:val="00DE48F8"/>
    <w:rsid w:val="00DE4A20"/>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49F6"/>
    <w:rsid w:val="00DF5016"/>
    <w:rsid w:val="00DF505D"/>
    <w:rsid w:val="00DF5BB1"/>
    <w:rsid w:val="00DF60F8"/>
    <w:rsid w:val="00DF65F0"/>
    <w:rsid w:val="00DF6BF6"/>
    <w:rsid w:val="00DF7041"/>
    <w:rsid w:val="00DF70B4"/>
    <w:rsid w:val="00DF73BE"/>
    <w:rsid w:val="00DF7B02"/>
    <w:rsid w:val="00DF7CC0"/>
    <w:rsid w:val="00E00164"/>
    <w:rsid w:val="00E0026C"/>
    <w:rsid w:val="00E014A3"/>
    <w:rsid w:val="00E017F9"/>
    <w:rsid w:val="00E01C2F"/>
    <w:rsid w:val="00E0214A"/>
    <w:rsid w:val="00E026C4"/>
    <w:rsid w:val="00E030D7"/>
    <w:rsid w:val="00E030FA"/>
    <w:rsid w:val="00E0351A"/>
    <w:rsid w:val="00E03A2F"/>
    <w:rsid w:val="00E03CCA"/>
    <w:rsid w:val="00E04554"/>
    <w:rsid w:val="00E04602"/>
    <w:rsid w:val="00E04B36"/>
    <w:rsid w:val="00E04CEC"/>
    <w:rsid w:val="00E04D8F"/>
    <w:rsid w:val="00E04F17"/>
    <w:rsid w:val="00E05131"/>
    <w:rsid w:val="00E05332"/>
    <w:rsid w:val="00E05A7B"/>
    <w:rsid w:val="00E06597"/>
    <w:rsid w:val="00E06D67"/>
    <w:rsid w:val="00E06DB6"/>
    <w:rsid w:val="00E1198E"/>
    <w:rsid w:val="00E12B57"/>
    <w:rsid w:val="00E12DE3"/>
    <w:rsid w:val="00E12F7B"/>
    <w:rsid w:val="00E13146"/>
    <w:rsid w:val="00E13D89"/>
    <w:rsid w:val="00E14394"/>
    <w:rsid w:val="00E14FE2"/>
    <w:rsid w:val="00E14FFB"/>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8D8"/>
    <w:rsid w:val="00E22BC5"/>
    <w:rsid w:val="00E22C45"/>
    <w:rsid w:val="00E23874"/>
    <w:rsid w:val="00E23890"/>
    <w:rsid w:val="00E23F63"/>
    <w:rsid w:val="00E24038"/>
    <w:rsid w:val="00E24DFD"/>
    <w:rsid w:val="00E2502B"/>
    <w:rsid w:val="00E25207"/>
    <w:rsid w:val="00E25623"/>
    <w:rsid w:val="00E256FE"/>
    <w:rsid w:val="00E25B41"/>
    <w:rsid w:val="00E25CA6"/>
    <w:rsid w:val="00E261AD"/>
    <w:rsid w:val="00E267AB"/>
    <w:rsid w:val="00E26CBC"/>
    <w:rsid w:val="00E26EBA"/>
    <w:rsid w:val="00E276ED"/>
    <w:rsid w:val="00E27AB3"/>
    <w:rsid w:val="00E27ABC"/>
    <w:rsid w:val="00E30E8B"/>
    <w:rsid w:val="00E30F34"/>
    <w:rsid w:val="00E31453"/>
    <w:rsid w:val="00E31A24"/>
    <w:rsid w:val="00E31B19"/>
    <w:rsid w:val="00E324C0"/>
    <w:rsid w:val="00E32B95"/>
    <w:rsid w:val="00E330F8"/>
    <w:rsid w:val="00E336F2"/>
    <w:rsid w:val="00E33DC5"/>
    <w:rsid w:val="00E33F7B"/>
    <w:rsid w:val="00E3518D"/>
    <w:rsid w:val="00E3557C"/>
    <w:rsid w:val="00E35D58"/>
    <w:rsid w:val="00E36C7C"/>
    <w:rsid w:val="00E37E18"/>
    <w:rsid w:val="00E40344"/>
    <w:rsid w:val="00E40A89"/>
    <w:rsid w:val="00E40BFB"/>
    <w:rsid w:val="00E413A4"/>
    <w:rsid w:val="00E414B5"/>
    <w:rsid w:val="00E42143"/>
    <w:rsid w:val="00E428CA"/>
    <w:rsid w:val="00E42E36"/>
    <w:rsid w:val="00E431DD"/>
    <w:rsid w:val="00E4401A"/>
    <w:rsid w:val="00E4435F"/>
    <w:rsid w:val="00E45235"/>
    <w:rsid w:val="00E47618"/>
    <w:rsid w:val="00E47BE9"/>
    <w:rsid w:val="00E503AC"/>
    <w:rsid w:val="00E5047D"/>
    <w:rsid w:val="00E50EC7"/>
    <w:rsid w:val="00E5222F"/>
    <w:rsid w:val="00E52DFB"/>
    <w:rsid w:val="00E53546"/>
    <w:rsid w:val="00E535AD"/>
    <w:rsid w:val="00E5366A"/>
    <w:rsid w:val="00E53ACD"/>
    <w:rsid w:val="00E53CF0"/>
    <w:rsid w:val="00E54EE5"/>
    <w:rsid w:val="00E55158"/>
    <w:rsid w:val="00E55742"/>
    <w:rsid w:val="00E56046"/>
    <w:rsid w:val="00E56F0A"/>
    <w:rsid w:val="00E57181"/>
    <w:rsid w:val="00E573FB"/>
    <w:rsid w:val="00E576BD"/>
    <w:rsid w:val="00E57BE9"/>
    <w:rsid w:val="00E60379"/>
    <w:rsid w:val="00E61A5E"/>
    <w:rsid w:val="00E61B9C"/>
    <w:rsid w:val="00E62300"/>
    <w:rsid w:val="00E627ED"/>
    <w:rsid w:val="00E62CC0"/>
    <w:rsid w:val="00E63857"/>
    <w:rsid w:val="00E65157"/>
    <w:rsid w:val="00E652D4"/>
    <w:rsid w:val="00E663A6"/>
    <w:rsid w:val="00E664F4"/>
    <w:rsid w:val="00E666FA"/>
    <w:rsid w:val="00E66790"/>
    <w:rsid w:val="00E66791"/>
    <w:rsid w:val="00E66F1F"/>
    <w:rsid w:val="00E67086"/>
    <w:rsid w:val="00E671FF"/>
    <w:rsid w:val="00E67557"/>
    <w:rsid w:val="00E67648"/>
    <w:rsid w:val="00E6786F"/>
    <w:rsid w:val="00E7023F"/>
    <w:rsid w:val="00E70324"/>
    <w:rsid w:val="00E70C24"/>
    <w:rsid w:val="00E711D8"/>
    <w:rsid w:val="00E743A6"/>
    <w:rsid w:val="00E746E2"/>
    <w:rsid w:val="00E75D28"/>
    <w:rsid w:val="00E75EDE"/>
    <w:rsid w:val="00E75FC1"/>
    <w:rsid w:val="00E76596"/>
    <w:rsid w:val="00E80633"/>
    <w:rsid w:val="00E80E7B"/>
    <w:rsid w:val="00E819F0"/>
    <w:rsid w:val="00E81A75"/>
    <w:rsid w:val="00E81C83"/>
    <w:rsid w:val="00E8366D"/>
    <w:rsid w:val="00E84660"/>
    <w:rsid w:val="00E857CA"/>
    <w:rsid w:val="00E857E4"/>
    <w:rsid w:val="00E85B05"/>
    <w:rsid w:val="00E8607A"/>
    <w:rsid w:val="00E871B1"/>
    <w:rsid w:val="00E905E9"/>
    <w:rsid w:val="00E9092D"/>
    <w:rsid w:val="00E9139D"/>
    <w:rsid w:val="00E91F98"/>
    <w:rsid w:val="00E9232A"/>
    <w:rsid w:val="00E92487"/>
    <w:rsid w:val="00E92591"/>
    <w:rsid w:val="00E92A22"/>
    <w:rsid w:val="00E93069"/>
    <w:rsid w:val="00E9357D"/>
    <w:rsid w:val="00E93763"/>
    <w:rsid w:val="00E9466D"/>
    <w:rsid w:val="00E946CC"/>
    <w:rsid w:val="00E948C5"/>
    <w:rsid w:val="00E96491"/>
    <w:rsid w:val="00E968D2"/>
    <w:rsid w:val="00E96A61"/>
    <w:rsid w:val="00E96CBE"/>
    <w:rsid w:val="00E97870"/>
    <w:rsid w:val="00E97DE8"/>
    <w:rsid w:val="00EA0321"/>
    <w:rsid w:val="00EA100F"/>
    <w:rsid w:val="00EA1369"/>
    <w:rsid w:val="00EA169D"/>
    <w:rsid w:val="00EA1FB8"/>
    <w:rsid w:val="00EA230F"/>
    <w:rsid w:val="00EA286C"/>
    <w:rsid w:val="00EA2949"/>
    <w:rsid w:val="00EA3AE3"/>
    <w:rsid w:val="00EA3B02"/>
    <w:rsid w:val="00EA4129"/>
    <w:rsid w:val="00EA491B"/>
    <w:rsid w:val="00EA4B29"/>
    <w:rsid w:val="00EA5A59"/>
    <w:rsid w:val="00EA61C5"/>
    <w:rsid w:val="00EA63E7"/>
    <w:rsid w:val="00EA6443"/>
    <w:rsid w:val="00EA669C"/>
    <w:rsid w:val="00EA69A7"/>
    <w:rsid w:val="00EA7003"/>
    <w:rsid w:val="00EA7790"/>
    <w:rsid w:val="00EA7AB2"/>
    <w:rsid w:val="00EA7B72"/>
    <w:rsid w:val="00EB049F"/>
    <w:rsid w:val="00EB0F5A"/>
    <w:rsid w:val="00EB17D6"/>
    <w:rsid w:val="00EB3301"/>
    <w:rsid w:val="00EB3E24"/>
    <w:rsid w:val="00EB407B"/>
    <w:rsid w:val="00EB40F9"/>
    <w:rsid w:val="00EB4110"/>
    <w:rsid w:val="00EB450A"/>
    <w:rsid w:val="00EB461D"/>
    <w:rsid w:val="00EB4D5A"/>
    <w:rsid w:val="00EB4F20"/>
    <w:rsid w:val="00EB515F"/>
    <w:rsid w:val="00EB5B6E"/>
    <w:rsid w:val="00EB5D24"/>
    <w:rsid w:val="00EB5D98"/>
    <w:rsid w:val="00EB6C25"/>
    <w:rsid w:val="00EB6F22"/>
    <w:rsid w:val="00EB7567"/>
    <w:rsid w:val="00EC00C2"/>
    <w:rsid w:val="00EC03A4"/>
    <w:rsid w:val="00EC2330"/>
    <w:rsid w:val="00EC2D9F"/>
    <w:rsid w:val="00EC3340"/>
    <w:rsid w:val="00EC337E"/>
    <w:rsid w:val="00EC3464"/>
    <w:rsid w:val="00EC42D6"/>
    <w:rsid w:val="00EC4770"/>
    <w:rsid w:val="00EC5231"/>
    <w:rsid w:val="00EC55B3"/>
    <w:rsid w:val="00EC6122"/>
    <w:rsid w:val="00EC629B"/>
    <w:rsid w:val="00EC7371"/>
    <w:rsid w:val="00EC7757"/>
    <w:rsid w:val="00EC79FE"/>
    <w:rsid w:val="00EC7BAD"/>
    <w:rsid w:val="00ED05FE"/>
    <w:rsid w:val="00ED0639"/>
    <w:rsid w:val="00ED0C4D"/>
    <w:rsid w:val="00ED13D9"/>
    <w:rsid w:val="00ED169E"/>
    <w:rsid w:val="00ED1C9B"/>
    <w:rsid w:val="00ED2E5C"/>
    <w:rsid w:val="00ED31F7"/>
    <w:rsid w:val="00ED44D9"/>
    <w:rsid w:val="00ED5B1D"/>
    <w:rsid w:val="00ED6E90"/>
    <w:rsid w:val="00ED7321"/>
    <w:rsid w:val="00ED7C3C"/>
    <w:rsid w:val="00EE13A0"/>
    <w:rsid w:val="00EE15E8"/>
    <w:rsid w:val="00EE17DD"/>
    <w:rsid w:val="00EE20E2"/>
    <w:rsid w:val="00EE252C"/>
    <w:rsid w:val="00EE3077"/>
    <w:rsid w:val="00EE334E"/>
    <w:rsid w:val="00EE3B0A"/>
    <w:rsid w:val="00EE4A18"/>
    <w:rsid w:val="00EE4AF5"/>
    <w:rsid w:val="00EE4B55"/>
    <w:rsid w:val="00EE4DE4"/>
    <w:rsid w:val="00EE4E04"/>
    <w:rsid w:val="00EE51B9"/>
    <w:rsid w:val="00EE5F50"/>
    <w:rsid w:val="00EE6CA6"/>
    <w:rsid w:val="00EE6EEE"/>
    <w:rsid w:val="00EE7067"/>
    <w:rsid w:val="00EE79F8"/>
    <w:rsid w:val="00EE7BAB"/>
    <w:rsid w:val="00EE7EE8"/>
    <w:rsid w:val="00EF05EB"/>
    <w:rsid w:val="00EF27B1"/>
    <w:rsid w:val="00EF2B7F"/>
    <w:rsid w:val="00EF3228"/>
    <w:rsid w:val="00EF410B"/>
    <w:rsid w:val="00EF4E07"/>
    <w:rsid w:val="00EF5B6C"/>
    <w:rsid w:val="00EF61A5"/>
    <w:rsid w:val="00EF61D1"/>
    <w:rsid w:val="00EF7361"/>
    <w:rsid w:val="00EF7466"/>
    <w:rsid w:val="00EF7BB5"/>
    <w:rsid w:val="00EF7EE7"/>
    <w:rsid w:val="00F00522"/>
    <w:rsid w:val="00F009FD"/>
    <w:rsid w:val="00F00CFC"/>
    <w:rsid w:val="00F00E59"/>
    <w:rsid w:val="00F0130E"/>
    <w:rsid w:val="00F01A8B"/>
    <w:rsid w:val="00F01D96"/>
    <w:rsid w:val="00F02A0B"/>
    <w:rsid w:val="00F02B59"/>
    <w:rsid w:val="00F03DE5"/>
    <w:rsid w:val="00F0465D"/>
    <w:rsid w:val="00F05A03"/>
    <w:rsid w:val="00F06505"/>
    <w:rsid w:val="00F06897"/>
    <w:rsid w:val="00F06C87"/>
    <w:rsid w:val="00F107B2"/>
    <w:rsid w:val="00F128A4"/>
    <w:rsid w:val="00F129DE"/>
    <w:rsid w:val="00F12EC3"/>
    <w:rsid w:val="00F130D3"/>
    <w:rsid w:val="00F145AE"/>
    <w:rsid w:val="00F14864"/>
    <w:rsid w:val="00F1528E"/>
    <w:rsid w:val="00F15322"/>
    <w:rsid w:val="00F154D0"/>
    <w:rsid w:val="00F15A9A"/>
    <w:rsid w:val="00F1610A"/>
    <w:rsid w:val="00F1674C"/>
    <w:rsid w:val="00F168DF"/>
    <w:rsid w:val="00F1774B"/>
    <w:rsid w:val="00F201A8"/>
    <w:rsid w:val="00F22E6E"/>
    <w:rsid w:val="00F23C83"/>
    <w:rsid w:val="00F23FAB"/>
    <w:rsid w:val="00F2408C"/>
    <w:rsid w:val="00F24491"/>
    <w:rsid w:val="00F24C6D"/>
    <w:rsid w:val="00F256B5"/>
    <w:rsid w:val="00F25ED1"/>
    <w:rsid w:val="00F261D6"/>
    <w:rsid w:val="00F266EF"/>
    <w:rsid w:val="00F26DCC"/>
    <w:rsid w:val="00F27771"/>
    <w:rsid w:val="00F27DC8"/>
    <w:rsid w:val="00F30197"/>
    <w:rsid w:val="00F31204"/>
    <w:rsid w:val="00F3193E"/>
    <w:rsid w:val="00F31E2B"/>
    <w:rsid w:val="00F3254D"/>
    <w:rsid w:val="00F328DC"/>
    <w:rsid w:val="00F32950"/>
    <w:rsid w:val="00F33545"/>
    <w:rsid w:val="00F33B86"/>
    <w:rsid w:val="00F3452C"/>
    <w:rsid w:val="00F34E0E"/>
    <w:rsid w:val="00F3539C"/>
    <w:rsid w:val="00F3552F"/>
    <w:rsid w:val="00F35700"/>
    <w:rsid w:val="00F35911"/>
    <w:rsid w:val="00F35ADA"/>
    <w:rsid w:val="00F362C2"/>
    <w:rsid w:val="00F370C2"/>
    <w:rsid w:val="00F377FF"/>
    <w:rsid w:val="00F4092F"/>
    <w:rsid w:val="00F4145C"/>
    <w:rsid w:val="00F41480"/>
    <w:rsid w:val="00F417CE"/>
    <w:rsid w:val="00F41E7B"/>
    <w:rsid w:val="00F423F1"/>
    <w:rsid w:val="00F42446"/>
    <w:rsid w:val="00F42988"/>
    <w:rsid w:val="00F42D43"/>
    <w:rsid w:val="00F449BB"/>
    <w:rsid w:val="00F459E5"/>
    <w:rsid w:val="00F45EC0"/>
    <w:rsid w:val="00F46675"/>
    <w:rsid w:val="00F467C6"/>
    <w:rsid w:val="00F5054F"/>
    <w:rsid w:val="00F508EE"/>
    <w:rsid w:val="00F510DC"/>
    <w:rsid w:val="00F514EF"/>
    <w:rsid w:val="00F529B0"/>
    <w:rsid w:val="00F52C97"/>
    <w:rsid w:val="00F52E71"/>
    <w:rsid w:val="00F52EF1"/>
    <w:rsid w:val="00F53BDD"/>
    <w:rsid w:val="00F54874"/>
    <w:rsid w:val="00F5591D"/>
    <w:rsid w:val="00F55D14"/>
    <w:rsid w:val="00F562BA"/>
    <w:rsid w:val="00F572C6"/>
    <w:rsid w:val="00F578F4"/>
    <w:rsid w:val="00F57965"/>
    <w:rsid w:val="00F61174"/>
    <w:rsid w:val="00F616D8"/>
    <w:rsid w:val="00F62F79"/>
    <w:rsid w:val="00F639DE"/>
    <w:rsid w:val="00F63DC0"/>
    <w:rsid w:val="00F64188"/>
    <w:rsid w:val="00F65BD5"/>
    <w:rsid w:val="00F65E69"/>
    <w:rsid w:val="00F66F37"/>
    <w:rsid w:val="00F7019B"/>
    <w:rsid w:val="00F7032F"/>
    <w:rsid w:val="00F70D65"/>
    <w:rsid w:val="00F713C4"/>
    <w:rsid w:val="00F71788"/>
    <w:rsid w:val="00F71BB4"/>
    <w:rsid w:val="00F72400"/>
    <w:rsid w:val="00F72B1B"/>
    <w:rsid w:val="00F73464"/>
    <w:rsid w:val="00F737F2"/>
    <w:rsid w:val="00F7455E"/>
    <w:rsid w:val="00F74836"/>
    <w:rsid w:val="00F76FA8"/>
    <w:rsid w:val="00F77709"/>
    <w:rsid w:val="00F77A42"/>
    <w:rsid w:val="00F77BB5"/>
    <w:rsid w:val="00F77E12"/>
    <w:rsid w:val="00F77E29"/>
    <w:rsid w:val="00F801BA"/>
    <w:rsid w:val="00F80B28"/>
    <w:rsid w:val="00F814DE"/>
    <w:rsid w:val="00F81A54"/>
    <w:rsid w:val="00F82EF4"/>
    <w:rsid w:val="00F84581"/>
    <w:rsid w:val="00F8610E"/>
    <w:rsid w:val="00F865A4"/>
    <w:rsid w:val="00F866BB"/>
    <w:rsid w:val="00F87757"/>
    <w:rsid w:val="00F90045"/>
    <w:rsid w:val="00F90508"/>
    <w:rsid w:val="00F90841"/>
    <w:rsid w:val="00F9097D"/>
    <w:rsid w:val="00F90C49"/>
    <w:rsid w:val="00F919CD"/>
    <w:rsid w:val="00F91FB8"/>
    <w:rsid w:val="00F920CF"/>
    <w:rsid w:val="00F922C6"/>
    <w:rsid w:val="00F925FE"/>
    <w:rsid w:val="00F92795"/>
    <w:rsid w:val="00F95D5D"/>
    <w:rsid w:val="00F9614C"/>
    <w:rsid w:val="00F961CB"/>
    <w:rsid w:val="00F96222"/>
    <w:rsid w:val="00F96359"/>
    <w:rsid w:val="00F96589"/>
    <w:rsid w:val="00F96605"/>
    <w:rsid w:val="00F96620"/>
    <w:rsid w:val="00F96A58"/>
    <w:rsid w:val="00F96B71"/>
    <w:rsid w:val="00F97537"/>
    <w:rsid w:val="00F978EE"/>
    <w:rsid w:val="00F97921"/>
    <w:rsid w:val="00FA0137"/>
    <w:rsid w:val="00FA1378"/>
    <w:rsid w:val="00FA156F"/>
    <w:rsid w:val="00FA15F3"/>
    <w:rsid w:val="00FA1CCC"/>
    <w:rsid w:val="00FA20D9"/>
    <w:rsid w:val="00FA23F0"/>
    <w:rsid w:val="00FA27FB"/>
    <w:rsid w:val="00FA28D1"/>
    <w:rsid w:val="00FA2DE6"/>
    <w:rsid w:val="00FA2E51"/>
    <w:rsid w:val="00FA3A36"/>
    <w:rsid w:val="00FA3F25"/>
    <w:rsid w:val="00FA490F"/>
    <w:rsid w:val="00FA5113"/>
    <w:rsid w:val="00FA5168"/>
    <w:rsid w:val="00FA5332"/>
    <w:rsid w:val="00FA5D82"/>
    <w:rsid w:val="00FA6348"/>
    <w:rsid w:val="00FA6558"/>
    <w:rsid w:val="00FA701E"/>
    <w:rsid w:val="00FA72F0"/>
    <w:rsid w:val="00FA7B05"/>
    <w:rsid w:val="00FA7E12"/>
    <w:rsid w:val="00FB0655"/>
    <w:rsid w:val="00FB14D3"/>
    <w:rsid w:val="00FB162E"/>
    <w:rsid w:val="00FB1805"/>
    <w:rsid w:val="00FB196B"/>
    <w:rsid w:val="00FB1DD7"/>
    <w:rsid w:val="00FB2923"/>
    <w:rsid w:val="00FB3309"/>
    <w:rsid w:val="00FB35BF"/>
    <w:rsid w:val="00FB378A"/>
    <w:rsid w:val="00FB459D"/>
    <w:rsid w:val="00FB6206"/>
    <w:rsid w:val="00FB6F03"/>
    <w:rsid w:val="00FB7AF3"/>
    <w:rsid w:val="00FB7D7F"/>
    <w:rsid w:val="00FC1213"/>
    <w:rsid w:val="00FC1263"/>
    <w:rsid w:val="00FC14E5"/>
    <w:rsid w:val="00FC174B"/>
    <w:rsid w:val="00FC18B5"/>
    <w:rsid w:val="00FC1F75"/>
    <w:rsid w:val="00FC2028"/>
    <w:rsid w:val="00FC22BD"/>
    <w:rsid w:val="00FC2956"/>
    <w:rsid w:val="00FC2DF2"/>
    <w:rsid w:val="00FC3286"/>
    <w:rsid w:val="00FC36BE"/>
    <w:rsid w:val="00FC46E6"/>
    <w:rsid w:val="00FC496F"/>
    <w:rsid w:val="00FC4E3E"/>
    <w:rsid w:val="00FC668A"/>
    <w:rsid w:val="00FC6E90"/>
    <w:rsid w:val="00FC7E28"/>
    <w:rsid w:val="00FD02C3"/>
    <w:rsid w:val="00FD03EE"/>
    <w:rsid w:val="00FD054C"/>
    <w:rsid w:val="00FD05E0"/>
    <w:rsid w:val="00FD0AB7"/>
    <w:rsid w:val="00FD14B3"/>
    <w:rsid w:val="00FD1DD8"/>
    <w:rsid w:val="00FD290E"/>
    <w:rsid w:val="00FD2AAC"/>
    <w:rsid w:val="00FD35A0"/>
    <w:rsid w:val="00FD3FA6"/>
    <w:rsid w:val="00FD489B"/>
    <w:rsid w:val="00FD4ABA"/>
    <w:rsid w:val="00FD530D"/>
    <w:rsid w:val="00FD643F"/>
    <w:rsid w:val="00FD666D"/>
    <w:rsid w:val="00FD720C"/>
    <w:rsid w:val="00FD78AB"/>
    <w:rsid w:val="00FE01A7"/>
    <w:rsid w:val="00FE0217"/>
    <w:rsid w:val="00FE0CB9"/>
    <w:rsid w:val="00FE0DE5"/>
    <w:rsid w:val="00FE0E47"/>
    <w:rsid w:val="00FE11CA"/>
    <w:rsid w:val="00FE2F0A"/>
    <w:rsid w:val="00FE31F3"/>
    <w:rsid w:val="00FE389D"/>
    <w:rsid w:val="00FE41E4"/>
    <w:rsid w:val="00FE44CC"/>
    <w:rsid w:val="00FE4C4C"/>
    <w:rsid w:val="00FE6163"/>
    <w:rsid w:val="00FE65F3"/>
    <w:rsid w:val="00FE6C15"/>
    <w:rsid w:val="00FE6C49"/>
    <w:rsid w:val="00FE781D"/>
    <w:rsid w:val="00FE7ABB"/>
    <w:rsid w:val="00FE7F0B"/>
    <w:rsid w:val="00FF028D"/>
    <w:rsid w:val="00FF09AE"/>
    <w:rsid w:val="00FF1070"/>
    <w:rsid w:val="00FF1DFC"/>
    <w:rsid w:val="00FF1F86"/>
    <w:rsid w:val="00FF21E3"/>
    <w:rsid w:val="00FF25CE"/>
    <w:rsid w:val="00FF3908"/>
    <w:rsid w:val="00FF3CC2"/>
    <w:rsid w:val="00FF5235"/>
    <w:rsid w:val="00FF6035"/>
    <w:rsid w:val="00FF6BCF"/>
    <w:rsid w:val="00FF6DCF"/>
    <w:rsid w:val="00FF76BE"/>
    <w:rsid w:val="00FF79CC"/>
    <w:rsid w:val="00FF7A74"/>
    <w:rsid w:val="02205EA6"/>
    <w:rsid w:val="025631BC"/>
    <w:rsid w:val="042A7D77"/>
    <w:rsid w:val="04693FD5"/>
    <w:rsid w:val="07FE70CE"/>
    <w:rsid w:val="082D1B0B"/>
    <w:rsid w:val="09850612"/>
    <w:rsid w:val="0B147A22"/>
    <w:rsid w:val="0C020FC2"/>
    <w:rsid w:val="0C29532A"/>
    <w:rsid w:val="0D191B7E"/>
    <w:rsid w:val="0D1E7A64"/>
    <w:rsid w:val="0D442EF1"/>
    <w:rsid w:val="0D5D344C"/>
    <w:rsid w:val="0DA67914"/>
    <w:rsid w:val="0E7A5388"/>
    <w:rsid w:val="0FBC4718"/>
    <w:rsid w:val="109D0F8C"/>
    <w:rsid w:val="10A54D67"/>
    <w:rsid w:val="115664EC"/>
    <w:rsid w:val="12732A8A"/>
    <w:rsid w:val="145922BB"/>
    <w:rsid w:val="14D42EBD"/>
    <w:rsid w:val="15644FFD"/>
    <w:rsid w:val="15916182"/>
    <w:rsid w:val="16115D83"/>
    <w:rsid w:val="16D71431"/>
    <w:rsid w:val="18297695"/>
    <w:rsid w:val="19D52A0F"/>
    <w:rsid w:val="1A5E1D51"/>
    <w:rsid w:val="1A5E33DA"/>
    <w:rsid w:val="1A6E5C59"/>
    <w:rsid w:val="21471030"/>
    <w:rsid w:val="230B6328"/>
    <w:rsid w:val="2491398A"/>
    <w:rsid w:val="2767305C"/>
    <w:rsid w:val="27827E77"/>
    <w:rsid w:val="28652331"/>
    <w:rsid w:val="28D44642"/>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CA65AC0"/>
    <w:rsid w:val="3D8558CC"/>
    <w:rsid w:val="3DCE1DB5"/>
    <w:rsid w:val="3F29713E"/>
    <w:rsid w:val="400A6927"/>
    <w:rsid w:val="44621244"/>
    <w:rsid w:val="478C3117"/>
    <w:rsid w:val="487A3CD0"/>
    <w:rsid w:val="48F500A4"/>
    <w:rsid w:val="497D738F"/>
    <w:rsid w:val="49DD48D1"/>
    <w:rsid w:val="4B726226"/>
    <w:rsid w:val="4CB81BBE"/>
    <w:rsid w:val="4EC0629C"/>
    <w:rsid w:val="4F056A6A"/>
    <w:rsid w:val="4F3D6471"/>
    <w:rsid w:val="4FC63AE4"/>
    <w:rsid w:val="50646083"/>
    <w:rsid w:val="5321542E"/>
    <w:rsid w:val="54100745"/>
    <w:rsid w:val="553C5368"/>
    <w:rsid w:val="563B1FA6"/>
    <w:rsid w:val="5731197D"/>
    <w:rsid w:val="59094B35"/>
    <w:rsid w:val="59756FB5"/>
    <w:rsid w:val="59AA5F1F"/>
    <w:rsid w:val="5A3F7233"/>
    <w:rsid w:val="5A72473C"/>
    <w:rsid w:val="5AC373EF"/>
    <w:rsid w:val="5B0966BB"/>
    <w:rsid w:val="5D8535A2"/>
    <w:rsid w:val="5DF26585"/>
    <w:rsid w:val="5E914E8E"/>
    <w:rsid w:val="608A69F1"/>
    <w:rsid w:val="61BF0822"/>
    <w:rsid w:val="62611077"/>
    <w:rsid w:val="64800AE0"/>
    <w:rsid w:val="67A92E6D"/>
    <w:rsid w:val="67E8447A"/>
    <w:rsid w:val="694926E2"/>
    <w:rsid w:val="69A73541"/>
    <w:rsid w:val="69B8555C"/>
    <w:rsid w:val="6A494B9B"/>
    <w:rsid w:val="6B17467C"/>
    <w:rsid w:val="6BAA52F6"/>
    <w:rsid w:val="6E2E61B3"/>
    <w:rsid w:val="6F524144"/>
    <w:rsid w:val="70A64BC7"/>
    <w:rsid w:val="73703274"/>
    <w:rsid w:val="757F2EB5"/>
    <w:rsid w:val="766D4180"/>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4A30D"/>
  <w15:docId w15:val="{90F65202-7D82-46F3-81A1-0F9E49F88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unhideWhenUsed="1" w:qFormat="1"/>
    <w:lsdException w:name="List 3" w:unhideWhenUsed="1"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uiPriority="0"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BodyText3">
    <w:name w:val="Body Text 3"/>
    <w:basedOn w:val="Normal"/>
    <w:link w:val="BodyText3Char"/>
    <w:uiPriority w:val="99"/>
    <w:qFormat/>
    <w:pPr>
      <w:spacing w:before="0" w:after="0" w:line="240" w:lineRule="auto"/>
    </w:pPr>
    <w:rPr>
      <w:rFonts w:ascii="Times New Roman" w:eastAsia="MS Gothic" w:hAnsi="Times New Roman"/>
      <w:sz w:val="24"/>
      <w:lang w:val="en-GB" w:eastAsia="ja-JP"/>
    </w:rPr>
  </w:style>
  <w:style w:type="paragraph" w:styleId="BodyTextIndent">
    <w:name w:val="Body Text Indent"/>
    <w:basedOn w:val="Normal"/>
    <w:link w:val="BodyTextIndentChar"/>
    <w:uiPriority w:val="99"/>
    <w:qFormat/>
    <w:pPr>
      <w:spacing w:before="0" w:after="0" w:line="240" w:lineRule="auto"/>
      <w:ind w:left="360"/>
      <w:jc w:val="left"/>
    </w:pPr>
    <w:rPr>
      <w:rFonts w:ascii="Times New Roman" w:eastAsia="MS Gothic" w:hAnsi="Times New Roman"/>
      <w:sz w:val="24"/>
      <w:lang w:val="en-GB" w:eastAsia="ja-JP"/>
    </w:rPr>
  </w:style>
  <w:style w:type="paragraph" w:styleId="BodyTextIndent2">
    <w:name w:val="Body Text Indent 2"/>
    <w:basedOn w:val="Normal"/>
    <w:link w:val="BodyTextIndent2Char"/>
    <w:uiPriority w:val="99"/>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losing">
    <w:name w:val="Closing"/>
    <w:basedOn w:val="Normal"/>
    <w:link w:val="ClosingChar"/>
    <w:uiPriority w:val="99"/>
    <w:qFormat/>
    <w:pPr>
      <w:spacing w:before="0" w:after="0" w:line="240" w:lineRule="auto"/>
      <w:jc w:val="right"/>
    </w:pPr>
    <w:rPr>
      <w:rFonts w:ascii="Times New Roman" w:eastAsia="MS Gothic" w:hAnsi="Times New Roman"/>
      <w:b/>
      <w:color w:val="FF0000"/>
      <w:sz w:val="24"/>
      <w:szCs w:val="21"/>
      <w:lang w:eastAsia="ja-JP"/>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paragraph" w:styleId="DocumentMap">
    <w:name w:val="Document Map"/>
    <w:basedOn w:val="Normal"/>
    <w:link w:val="DocumentMapChar"/>
    <w:uiPriority w:val="99"/>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Normal"/>
    <w:link w:val="FooterChar"/>
    <w:uiPriority w:val="99"/>
    <w:unhideWhenUsed/>
    <w:qFormat/>
    <w:pPr>
      <w:tabs>
        <w:tab w:val="center" w:pos="4680"/>
        <w:tab w:val="right" w:pos="9360"/>
      </w:tabs>
      <w:spacing w:before="0" w:after="0"/>
    </w:pPr>
  </w:style>
  <w:style w:type="character" w:styleId="FootnoteReference">
    <w:name w:val="footnote reference"/>
    <w:qFormat/>
    <w:rPr>
      <w:vertAlign w:val="superscript"/>
    </w:rPr>
  </w:style>
  <w:style w:type="paragraph" w:styleId="FootnoteText">
    <w:name w:val="footnote text"/>
    <w:basedOn w:val="Normal"/>
    <w:link w:val="FootnoteTextChar"/>
    <w:qFormat/>
    <w:rPr>
      <w:sz w:val="18"/>
    </w:rPr>
  </w:style>
  <w:style w:type="paragraph" w:styleId="Header">
    <w:name w:val="header"/>
    <w:basedOn w:val="Normal"/>
    <w:link w:val="HeaderChar"/>
    <w:uiPriority w:val="99"/>
    <w:unhideWhenUsed/>
    <w:qFormat/>
    <w:pPr>
      <w:tabs>
        <w:tab w:val="center" w:pos="4680"/>
        <w:tab w:val="right" w:pos="9360"/>
      </w:tabs>
      <w:spacing w:before="0" w:after="0"/>
    </w:pPr>
  </w:style>
  <w:style w:type="character" w:styleId="Hyperlink">
    <w:name w:val="Hyperlink"/>
    <w:uiPriority w:val="99"/>
    <w:qFormat/>
    <w:rPr>
      <w:color w:val="0000FF"/>
      <w:u w:val="single"/>
    </w:rPr>
  </w:style>
  <w:style w:type="paragraph" w:styleId="Index1">
    <w:name w:val="index 1"/>
    <w:basedOn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semiHidden/>
    <w:qFormat/>
    <w:pPr>
      <w:ind w:left="284"/>
    </w:pPr>
  </w:style>
  <w:style w:type="paragraph" w:styleId="List">
    <w:name w:val="List"/>
    <w:basedOn w:val="Normal"/>
    <w:uiPriority w:val="99"/>
    <w:unhideWhenUsed/>
    <w:qFormat/>
    <w:pPr>
      <w:ind w:left="360" w:hanging="360"/>
      <w:contextualSpacing/>
    </w:pPr>
  </w:style>
  <w:style w:type="paragraph" w:styleId="List2">
    <w:name w:val="List 2"/>
    <w:basedOn w:val="Normal"/>
    <w:uiPriority w:val="99"/>
    <w:unhideWhenUsed/>
    <w:qFormat/>
    <w:pPr>
      <w:ind w:left="720" w:hanging="360"/>
      <w:contextualSpacing/>
    </w:pPr>
  </w:style>
  <w:style w:type="paragraph" w:styleId="List3">
    <w:name w:val="List 3"/>
    <w:basedOn w:val="Normal"/>
    <w:uiPriority w:val="99"/>
    <w:unhideWhenUsed/>
    <w:qFormat/>
    <w:pPr>
      <w:ind w:left="1080" w:hanging="360"/>
      <w:contextualSpacing/>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List5">
    <w:name w:val="List 5"/>
    <w:basedOn w:val="List4"/>
    <w:qFormat/>
    <w:pPr>
      <w:ind w:left="1702"/>
    </w:pPr>
  </w:style>
  <w:style w:type="paragraph" w:styleId="ListBullet">
    <w:name w:val="List Bullet"/>
    <w:basedOn w:val="List"/>
    <w:uiPriority w:val="99"/>
    <w:qFormat/>
    <w:pPr>
      <w:numPr>
        <w:numId w:val="2"/>
      </w:numPr>
      <w:spacing w:before="0" w:line="240" w:lineRule="auto"/>
      <w:contextualSpacing w:val="0"/>
    </w:pPr>
    <w:rPr>
      <w:rFonts w:eastAsiaTheme="minorHAnsi" w:cstheme="minorBidi"/>
      <w:sz w:val="24"/>
      <w:szCs w:val="24"/>
      <w:lang w:eastAsia="ja-JP"/>
    </w:rPr>
  </w:style>
  <w:style w:type="paragraph" w:styleId="ListBullet2">
    <w:name w:val="List Bullet 2"/>
    <w:basedOn w:val="ListBullet"/>
    <w:uiPriority w:val="99"/>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Number2">
    <w:name w:val="List Number 2"/>
    <w:basedOn w:val="ListNumber"/>
    <w:qFormat/>
    <w:pPr>
      <w:ind w:left="851"/>
    </w:p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NoteHeading">
    <w:name w:val="Note Heading"/>
    <w:basedOn w:val="Normal"/>
    <w:next w:val="Normal"/>
    <w:link w:val="NoteHeadingChar"/>
    <w:uiPriority w:val="99"/>
    <w:qFormat/>
    <w:pPr>
      <w:spacing w:before="0" w:after="0" w:line="240" w:lineRule="auto"/>
      <w:jc w:val="center"/>
    </w:pPr>
    <w:rPr>
      <w:rFonts w:ascii="Times New Roman" w:eastAsia="MS Gothic" w:hAnsi="Times New Roman"/>
      <w:b/>
      <w:color w:val="FF0000"/>
      <w:sz w:val="24"/>
      <w:szCs w:val="21"/>
      <w:lang w:eastAsia="ja-JP"/>
    </w:rPr>
  </w:style>
  <w:style w:type="character" w:styleId="PageNumber">
    <w:name w:val="page number"/>
    <w:qFormat/>
    <w:rPr>
      <w:rFonts w:eastAsia="Times New Roman"/>
      <w:kern w:val="2"/>
      <w:sz w:val="21"/>
      <w:lang w:val="en-GB"/>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character" w:styleId="Strong">
    <w:name w:val="Strong"/>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uiPriority w:val="99"/>
    <w:semiHidden/>
    <w:qFormat/>
    <w:pPr>
      <w:tabs>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TOC2">
    <w:name w:val="toc 2"/>
    <w:basedOn w:val="TOC1"/>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Normal"/>
    <w:next w:val="Normal"/>
    <w:uiPriority w:val="39"/>
    <w:unhideWhenUsed/>
    <w:qFormat/>
    <w:pPr>
      <w:ind w:left="800"/>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7">
    <w:name w:val="toc 7"/>
    <w:basedOn w:val="TOC6"/>
    <w:next w:val="Normal"/>
    <w:semiHidden/>
    <w:qFormat/>
    <w:pPr>
      <w:ind w:left="2268" w:hanging="2268"/>
    </w:pPr>
  </w:style>
  <w:style w:type="paragraph" w:styleId="TOC8">
    <w:name w:val="toc 8"/>
    <w:basedOn w:val="TOC1"/>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TOC9">
    <w:name w:val="toc 9"/>
    <w:basedOn w:val="TOC8"/>
    <w:uiPriority w:val="39"/>
    <w:qFormat/>
    <w:pPr>
      <w:ind w:left="1418" w:hanging="1418"/>
    </w:p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lang w:eastAsia="en-US"/>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lang w:eastAsia="en-US"/>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i/>
      <w:sz w:val="24"/>
      <w:szCs w:val="24"/>
      <w:lang w:eastAsia="en-US"/>
    </w:rPr>
  </w:style>
  <w:style w:type="character" w:customStyle="1" w:styleId="Heading8Char">
    <w:name w:val="Heading 8 Char"/>
    <w:link w:val="Heading8"/>
    <w:qFormat/>
    <w:rPr>
      <w:rFonts w:ascii="Arial" w:eastAsia="Times New Roman" w:hAnsi="Arial"/>
      <w:i/>
      <w:lang w:eastAsia="en-US"/>
    </w:rPr>
  </w:style>
  <w:style w:type="character" w:customStyle="1" w:styleId="Heading3Char">
    <w:name w:val="Heading 3 Char"/>
    <w:link w:val="Heading3"/>
    <w:qFormat/>
    <w:rPr>
      <w:rFonts w:ascii="Arial" w:eastAsia="Times New Roman" w:hAnsi="Arial"/>
      <w:b/>
      <w:i/>
      <w:sz w:val="24"/>
      <w:lang w:eastAsia="en-US"/>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lang w:eastAsia="en-US"/>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lang w:eastAsia="en-US"/>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lang w:eastAsia="en-US"/>
    </w:rPr>
  </w:style>
  <w:style w:type="character" w:customStyle="1" w:styleId="Heading5Char">
    <w:name w:val="Heading 5 Char"/>
    <w:link w:val="Heading5"/>
    <w:qFormat/>
    <w:rPr>
      <w:rFonts w:ascii="Arial" w:eastAsia="Times New Roman" w:hAnsi="Arial"/>
      <w:lang w:eastAsia="en-US"/>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eastAsia="en-US"/>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rPr>
  </w:style>
  <w:style w:type="paragraph" w:customStyle="1" w:styleId="Proposal">
    <w:name w:val="Proposal"/>
    <w:basedOn w:val="BodyText"/>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uiPriority w:val="99"/>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rPr>
  </w:style>
  <w:style w:type="paragraph" w:customStyle="1" w:styleId="Doc-text2">
    <w:name w:val="Doc-text2"/>
    <w:basedOn w:val="Normal"/>
    <w:link w:val="Doc-text2Char"/>
    <w:uiPriority w:val="99"/>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uiPriority w:val="99"/>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uiPriority w:val="99"/>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uiPriority w:val="99"/>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uiPriority w:val="99"/>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rPr>
  </w:style>
  <w:style w:type="character" w:customStyle="1" w:styleId="ClosingChar">
    <w:name w:val="Closing Char"/>
    <w:basedOn w:val="DefaultParagraphFont"/>
    <w:link w:val="Closing"/>
    <w:uiPriority w:val="99"/>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lang w:eastAsia="zh-CN"/>
    </w:rPr>
  </w:style>
  <w:style w:type="paragraph" w:customStyle="1" w:styleId="Bullets">
    <w:name w:val="Bullets"/>
    <w:basedOn w:val="Normal"/>
    <w:link w:val="BulletsChar"/>
    <w:autoRedefine/>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paragraph" w:customStyle="1" w:styleId="References">
    <w:name w:val="References"/>
    <w:basedOn w:val="Normal"/>
    <w:qFormat/>
    <w:pPr>
      <w:numPr>
        <w:numId w:val="20"/>
      </w:numPr>
      <w:overflowPunct w:val="0"/>
      <w:autoSpaceDE w:val="0"/>
      <w:autoSpaceDN w:val="0"/>
      <w:spacing w:before="0" w:after="60" w:line="240" w:lineRule="auto"/>
      <w:jc w:val="left"/>
    </w:pPr>
    <w:rPr>
      <w:rFonts w:ascii="Times New Roman" w:hAnsi="Times New Roman"/>
      <w:szCs w:val="16"/>
      <w:lang w:val="en-GB" w:eastAsia="ja-JP"/>
    </w:rPr>
  </w:style>
  <w:style w:type="paragraph" w:customStyle="1" w:styleId="YJ-Proposal">
    <w:name w:val="YJ-Proposal"/>
    <w:basedOn w:val="Normal"/>
    <w:qFormat/>
    <w:pPr>
      <w:numPr>
        <w:numId w:val="21"/>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1F1A49B9-DFCE-4164-BF13-969EB2684A0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4</TotalTime>
  <Pages>21</Pages>
  <Words>11496</Words>
  <Characters>65530</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Ralf Bendlin</cp:lastModifiedBy>
  <cp:revision>14</cp:revision>
  <cp:lastPrinted>2020-07-21T18:11:00Z</cp:lastPrinted>
  <dcterms:created xsi:type="dcterms:W3CDTF">2025-02-20T09:02:00Z</dcterms:created>
  <dcterms:modified xsi:type="dcterms:W3CDTF">2025-02-21T10:10:00Z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1033-6.15.1.8935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89B8D1A611C04A44AFC75C677C1C6DB2_13</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2024-11-19T04:51:23Z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c1a5d4a5-4134-4706-b1ac-f6a4d1cf0484</vt:lpwstr>
  </property>
  <property fmtid="{D5CDD505-2E9C-101B-9397-08002B2CF9AE}" pid="41" name="MSIP_Label_f7b7771f-98a2-4ec9-8160-ee37e9359e20_ContentBits">
    <vt:lpwstr>0</vt:lpwstr>
  </property>
  <property fmtid="{D5CDD505-2E9C-101B-9397-08002B2CF9AE}" pid="42" name="GrammarlyDocumentId">
    <vt:lpwstr>5feacb4d6aed9495a34742134032adcbd8b88af11ae8a0850cd44fbf064cee63</vt:lpwstr>
  </property>
  <property fmtid="{D5CDD505-2E9C-101B-9397-08002B2CF9AE}" pid="43" name="CWM0977f590a6b611ef8000630c0000620c">
    <vt:lpwstr>CWMzH109GtnP07V3CI02ywBHo78GtN8YaifvBBYFkgLAWJKYDsZQXgAjdfQ7xxZerhm1Cfr0/2Pj7RIOd8MfVXSeg==</vt:lpwstr>
  </property>
</Properties>
</file>